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5" w:type="dxa"/>
        <w:tblBorders>
          <w:top w:val="none" w:sz="0" w:space="0" w:color="auto"/>
          <w:left w:val="none" w:sz="0" w:space="0" w:color="auto"/>
          <w:bottom w:val="single" w:sz="18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7975"/>
      </w:tblGrid>
      <w:tr w:rsidR="00711FD4" w14:paraId="4FF4403A" w14:textId="77777777" w:rsidTr="00711FD4">
        <w:trPr>
          <w:trHeight w:val="799"/>
        </w:trPr>
        <w:tc>
          <w:tcPr>
            <w:tcW w:w="1560" w:type="dxa"/>
          </w:tcPr>
          <w:p w14:paraId="69EFC917" w14:textId="77777777" w:rsidR="00201B54" w:rsidRPr="00E71DF8" w:rsidRDefault="00201B54" w:rsidP="001E3E1D">
            <w:pPr>
              <w:rPr>
                <w:lang w:val="id-ID"/>
              </w:rPr>
            </w:pPr>
            <w:r>
              <w:rPr>
                <w:noProof/>
              </w:rPr>
              <w:drawing>
                <wp:inline distT="0" distB="0" distL="0" distR="0" wp14:anchorId="6850C477" wp14:editId="79D0C3D3">
                  <wp:extent cx="872490" cy="933450"/>
                  <wp:effectExtent l="0" t="0" r="3810" b="0"/>
                  <wp:docPr id="1" name="Picture 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2490" cy="933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75" w:type="dxa"/>
          </w:tcPr>
          <w:p w14:paraId="2F0267AD" w14:textId="77777777" w:rsidR="00201B54" w:rsidRPr="00E12C6E" w:rsidRDefault="00201B54" w:rsidP="001E3E1D">
            <w:pPr>
              <w:spacing w:after="20"/>
              <w:jc w:val="left"/>
              <w:rPr>
                <w:spacing w:val="20"/>
                <w:position w:val="6"/>
                <w:sz w:val="24"/>
                <w:szCs w:val="24"/>
              </w:rPr>
            </w:pPr>
            <w:r w:rsidRPr="00E12C6E">
              <w:rPr>
                <w:spacing w:val="20"/>
                <w:position w:val="6"/>
                <w:sz w:val="24"/>
                <w:szCs w:val="24"/>
              </w:rPr>
              <w:t>Department of Digital Business</w:t>
            </w:r>
          </w:p>
          <w:p w14:paraId="0A50160B" w14:textId="77777777" w:rsidR="00201B54" w:rsidRDefault="00201B54" w:rsidP="001E3E1D">
            <w:pPr>
              <w:spacing w:after="20"/>
              <w:jc w:val="left"/>
              <w:rPr>
                <w:b/>
                <w:bCs/>
                <w:spacing w:val="20"/>
                <w:position w:val="6"/>
                <w:sz w:val="24"/>
                <w:szCs w:val="24"/>
              </w:rPr>
            </w:pPr>
            <w:r w:rsidRPr="00E12C6E">
              <w:rPr>
                <w:b/>
                <w:bCs/>
                <w:spacing w:val="20"/>
                <w:position w:val="6"/>
                <w:sz w:val="24"/>
                <w:szCs w:val="24"/>
              </w:rPr>
              <w:t>Journal of Artificial Intelligence and Digital Business</w:t>
            </w:r>
            <w:r>
              <w:rPr>
                <w:b/>
                <w:bCs/>
                <w:spacing w:val="20"/>
                <w:position w:val="6"/>
                <w:sz w:val="24"/>
                <w:szCs w:val="24"/>
              </w:rPr>
              <w:t xml:space="preserve"> (RIGGS)</w:t>
            </w:r>
          </w:p>
          <w:p w14:paraId="3D6A4E55" w14:textId="77777777" w:rsidR="00201B54" w:rsidRDefault="00201B54" w:rsidP="001E3E1D">
            <w:pPr>
              <w:spacing w:after="20"/>
              <w:jc w:val="left"/>
              <w:rPr>
                <w:spacing w:val="20"/>
                <w:position w:val="6"/>
                <w:sz w:val="24"/>
                <w:szCs w:val="24"/>
              </w:rPr>
            </w:pPr>
            <w:r w:rsidRPr="00E12C6E">
              <w:rPr>
                <w:spacing w:val="20"/>
                <w:position w:val="6"/>
                <w:sz w:val="24"/>
                <w:szCs w:val="24"/>
              </w:rPr>
              <w:t xml:space="preserve">Homepage: </w:t>
            </w:r>
            <w:hyperlink r:id="rId8" w:history="1">
              <w:r w:rsidRPr="000B546A">
                <w:rPr>
                  <w:rStyle w:val="Hyperlink"/>
                  <w:spacing w:val="20"/>
                  <w:position w:val="6"/>
                  <w:sz w:val="24"/>
                  <w:szCs w:val="24"/>
                </w:rPr>
                <w:t>https://journal.ilmudata.co.id/index.php/RIGGS</w:t>
              </w:r>
            </w:hyperlink>
          </w:p>
          <w:p w14:paraId="32D1DE4C" w14:textId="6919239B" w:rsidR="005968AF" w:rsidRDefault="002C1AA0" w:rsidP="001E3E1D">
            <w:pPr>
              <w:spacing w:after="20"/>
              <w:jc w:val="left"/>
              <w:rPr>
                <w:spacing w:val="20"/>
                <w:position w:val="6"/>
                <w:sz w:val="24"/>
                <w:szCs w:val="24"/>
              </w:rPr>
            </w:pPr>
            <w:r w:rsidRPr="002C1AA0">
              <w:rPr>
                <w:spacing w:val="20"/>
                <w:position w:val="6"/>
                <w:sz w:val="24"/>
                <w:szCs w:val="24"/>
              </w:rPr>
              <w:t xml:space="preserve">Vol. </w:t>
            </w:r>
            <w:r w:rsidR="00FB4E5D">
              <w:rPr>
                <w:spacing w:val="20"/>
                <w:position w:val="6"/>
                <w:sz w:val="24"/>
                <w:szCs w:val="24"/>
              </w:rPr>
              <w:t>4</w:t>
            </w:r>
            <w:r w:rsidRPr="002C1AA0">
              <w:rPr>
                <w:spacing w:val="20"/>
                <w:position w:val="6"/>
                <w:sz w:val="24"/>
                <w:szCs w:val="24"/>
              </w:rPr>
              <w:t xml:space="preserve"> No. </w:t>
            </w:r>
            <w:r w:rsidR="00FB4E5D">
              <w:rPr>
                <w:spacing w:val="20"/>
                <w:position w:val="6"/>
                <w:sz w:val="24"/>
                <w:szCs w:val="24"/>
              </w:rPr>
              <w:t>3</w:t>
            </w:r>
            <w:r w:rsidRPr="002C1AA0">
              <w:rPr>
                <w:spacing w:val="20"/>
                <w:position w:val="6"/>
                <w:sz w:val="24"/>
                <w:szCs w:val="24"/>
              </w:rPr>
              <w:t xml:space="preserve"> (202</w:t>
            </w:r>
            <w:r w:rsidR="00FB4E5D">
              <w:rPr>
                <w:spacing w:val="20"/>
                <w:position w:val="6"/>
                <w:sz w:val="24"/>
                <w:szCs w:val="24"/>
              </w:rPr>
              <w:t>5</w:t>
            </w:r>
            <w:r w:rsidRPr="002C1AA0">
              <w:rPr>
                <w:spacing w:val="20"/>
                <w:position w:val="6"/>
                <w:sz w:val="24"/>
                <w:szCs w:val="24"/>
              </w:rPr>
              <w:t>)</w:t>
            </w:r>
            <w:r>
              <w:rPr>
                <w:spacing w:val="20"/>
                <w:position w:val="6"/>
                <w:sz w:val="24"/>
                <w:szCs w:val="24"/>
              </w:rPr>
              <w:t xml:space="preserve"> </w:t>
            </w:r>
            <w:r w:rsidR="005968AF" w:rsidRPr="005968AF">
              <w:rPr>
                <w:spacing w:val="20"/>
                <w:position w:val="6"/>
                <w:sz w:val="24"/>
                <w:szCs w:val="24"/>
              </w:rPr>
              <w:t>pp:</w:t>
            </w:r>
            <w:r w:rsidR="005963CB">
              <w:rPr>
                <w:spacing w:val="20"/>
                <w:position w:val="6"/>
                <w:sz w:val="24"/>
                <w:szCs w:val="24"/>
              </w:rPr>
              <w:t xml:space="preserve"> 6592-6600</w:t>
            </w:r>
          </w:p>
          <w:p w14:paraId="23A01938" w14:textId="7E69904D" w:rsidR="00201B54" w:rsidRPr="00E12C6E" w:rsidRDefault="00201B54" w:rsidP="001E3E1D">
            <w:pPr>
              <w:spacing w:after="20"/>
              <w:jc w:val="left"/>
              <w:rPr>
                <w:spacing w:val="20"/>
                <w:position w:val="6"/>
                <w:sz w:val="24"/>
                <w:szCs w:val="24"/>
              </w:rPr>
            </w:pPr>
            <w:r w:rsidRPr="00F2027F">
              <w:rPr>
                <w:spacing w:val="20"/>
                <w:position w:val="6"/>
                <w:sz w:val="24"/>
                <w:szCs w:val="24"/>
              </w:rPr>
              <w:t>P-ISSN: 2963-9298</w:t>
            </w:r>
            <w:r>
              <w:rPr>
                <w:spacing w:val="20"/>
                <w:position w:val="6"/>
                <w:sz w:val="24"/>
                <w:szCs w:val="24"/>
              </w:rPr>
              <w:t xml:space="preserve">, </w:t>
            </w:r>
            <w:r w:rsidRPr="00F2027F">
              <w:rPr>
                <w:spacing w:val="20"/>
                <w:position w:val="6"/>
                <w:sz w:val="24"/>
                <w:szCs w:val="24"/>
              </w:rPr>
              <w:t>e-ISSN: 2963-914X</w:t>
            </w:r>
          </w:p>
        </w:tc>
      </w:tr>
    </w:tbl>
    <w:p w14:paraId="0334BF2E" w14:textId="141CC8F4" w:rsidR="005E2280" w:rsidRDefault="005E2280" w:rsidP="001E3E1D">
      <w:pPr>
        <w:pStyle w:val="Subtitle"/>
        <w:spacing w:before="240"/>
        <w:rPr>
          <w:rStyle w:val="resultpara0"/>
          <w:b w:val="0"/>
          <w:szCs w:val="30"/>
          <w:shd w:val="clear" w:color="auto" w:fill="FFFFFF"/>
        </w:rPr>
      </w:pPr>
      <w:proofErr w:type="spellStart"/>
      <w:r w:rsidRPr="005E2280">
        <w:rPr>
          <w:rStyle w:val="resultpara0"/>
          <w:b w:val="0"/>
          <w:szCs w:val="30"/>
          <w:shd w:val="clear" w:color="auto" w:fill="FFFFFF"/>
        </w:rPr>
        <w:t>Apakah</w:t>
      </w:r>
      <w:proofErr w:type="spellEnd"/>
      <w:r w:rsidRPr="005E2280">
        <w:rPr>
          <w:rStyle w:val="resultpara0"/>
          <w:b w:val="0"/>
          <w:szCs w:val="30"/>
          <w:shd w:val="clear" w:color="auto" w:fill="FFFFFF"/>
        </w:rPr>
        <w:t xml:space="preserve"> </w:t>
      </w:r>
      <w:proofErr w:type="spellStart"/>
      <w:r w:rsidRPr="005E2280">
        <w:rPr>
          <w:rStyle w:val="resultpara0"/>
          <w:b w:val="0"/>
          <w:szCs w:val="30"/>
          <w:shd w:val="clear" w:color="auto" w:fill="FFFFFF"/>
        </w:rPr>
        <w:t>Konflik</w:t>
      </w:r>
      <w:proofErr w:type="spellEnd"/>
      <w:r w:rsidRPr="005E2280">
        <w:rPr>
          <w:rStyle w:val="resultpara0"/>
          <w:b w:val="0"/>
          <w:szCs w:val="30"/>
          <w:shd w:val="clear" w:color="auto" w:fill="FFFFFF"/>
        </w:rPr>
        <w:t xml:space="preserve"> </w:t>
      </w:r>
      <w:proofErr w:type="spellStart"/>
      <w:r w:rsidRPr="005E2280">
        <w:rPr>
          <w:rStyle w:val="resultpara0"/>
          <w:b w:val="0"/>
          <w:szCs w:val="30"/>
          <w:shd w:val="clear" w:color="auto" w:fill="FFFFFF"/>
        </w:rPr>
        <w:t>Fungsional</w:t>
      </w:r>
      <w:proofErr w:type="spellEnd"/>
      <w:r w:rsidRPr="005E2280">
        <w:rPr>
          <w:rStyle w:val="resultpara0"/>
          <w:b w:val="0"/>
          <w:szCs w:val="30"/>
          <w:shd w:val="clear" w:color="auto" w:fill="FFFFFF"/>
        </w:rPr>
        <w:t xml:space="preserve"> </w:t>
      </w:r>
      <w:r w:rsidR="001E3E1D" w:rsidRPr="005E2280">
        <w:rPr>
          <w:rStyle w:val="resultpara0"/>
          <w:b w:val="0"/>
          <w:szCs w:val="30"/>
          <w:shd w:val="clear" w:color="auto" w:fill="FFFFFF"/>
        </w:rPr>
        <w:t xml:space="preserve">dan </w:t>
      </w:r>
      <w:proofErr w:type="spellStart"/>
      <w:r w:rsidRPr="005E2280">
        <w:rPr>
          <w:rStyle w:val="resultpara0"/>
          <w:b w:val="0"/>
          <w:szCs w:val="30"/>
          <w:shd w:val="clear" w:color="auto" w:fill="FFFFFF"/>
        </w:rPr>
        <w:t>Disfungsional</w:t>
      </w:r>
      <w:proofErr w:type="spellEnd"/>
      <w:r w:rsidRPr="005E2280">
        <w:rPr>
          <w:rStyle w:val="resultpara0"/>
          <w:b w:val="0"/>
          <w:szCs w:val="30"/>
          <w:shd w:val="clear" w:color="auto" w:fill="FFFFFF"/>
        </w:rPr>
        <w:t xml:space="preserve"> </w:t>
      </w:r>
      <w:proofErr w:type="spellStart"/>
      <w:r w:rsidR="001E3E1D" w:rsidRPr="005E2280">
        <w:rPr>
          <w:rStyle w:val="resultpara0"/>
          <w:b w:val="0"/>
          <w:szCs w:val="30"/>
          <w:shd w:val="clear" w:color="auto" w:fill="FFFFFF"/>
        </w:rPr>
        <w:t>dapat</w:t>
      </w:r>
      <w:proofErr w:type="spellEnd"/>
      <w:r w:rsidR="001E3E1D" w:rsidRPr="005E2280">
        <w:rPr>
          <w:rStyle w:val="resultpara0"/>
          <w:b w:val="0"/>
          <w:szCs w:val="30"/>
          <w:shd w:val="clear" w:color="auto" w:fill="FFFFFF"/>
        </w:rPr>
        <w:t xml:space="preserve"> </w:t>
      </w:r>
      <w:proofErr w:type="spellStart"/>
      <w:r w:rsidRPr="005E2280">
        <w:rPr>
          <w:rStyle w:val="resultpara0"/>
          <w:b w:val="0"/>
          <w:szCs w:val="30"/>
          <w:shd w:val="clear" w:color="auto" w:fill="FFFFFF"/>
        </w:rPr>
        <w:t>Memengaruhi</w:t>
      </w:r>
      <w:proofErr w:type="spellEnd"/>
      <w:r w:rsidRPr="005E2280">
        <w:rPr>
          <w:rStyle w:val="resultpara0"/>
          <w:b w:val="0"/>
          <w:szCs w:val="30"/>
          <w:shd w:val="clear" w:color="auto" w:fill="FFFFFF"/>
        </w:rPr>
        <w:t xml:space="preserve"> </w:t>
      </w:r>
      <w:proofErr w:type="spellStart"/>
      <w:r w:rsidRPr="005E2280">
        <w:rPr>
          <w:rStyle w:val="resultpara0"/>
          <w:b w:val="0"/>
          <w:szCs w:val="30"/>
          <w:shd w:val="clear" w:color="auto" w:fill="FFFFFF"/>
        </w:rPr>
        <w:t>Produktivitas</w:t>
      </w:r>
      <w:proofErr w:type="spellEnd"/>
      <w:r w:rsidRPr="005E2280">
        <w:rPr>
          <w:rStyle w:val="resultpara0"/>
          <w:b w:val="0"/>
          <w:szCs w:val="30"/>
          <w:shd w:val="clear" w:color="auto" w:fill="FFFFFF"/>
        </w:rPr>
        <w:t xml:space="preserve"> </w:t>
      </w:r>
      <w:proofErr w:type="spellStart"/>
      <w:r w:rsidRPr="005E2280">
        <w:rPr>
          <w:rStyle w:val="resultpara0"/>
          <w:b w:val="0"/>
          <w:szCs w:val="30"/>
          <w:shd w:val="clear" w:color="auto" w:fill="FFFFFF"/>
        </w:rPr>
        <w:t>Kerja</w:t>
      </w:r>
      <w:proofErr w:type="spellEnd"/>
      <w:r w:rsidRPr="005E2280">
        <w:rPr>
          <w:rStyle w:val="resultpara0"/>
          <w:b w:val="0"/>
          <w:szCs w:val="30"/>
          <w:shd w:val="clear" w:color="auto" w:fill="FFFFFF"/>
        </w:rPr>
        <w:t xml:space="preserve"> </w:t>
      </w:r>
      <w:proofErr w:type="spellStart"/>
      <w:r w:rsidRPr="005E2280">
        <w:rPr>
          <w:rStyle w:val="resultpara0"/>
          <w:b w:val="0"/>
          <w:szCs w:val="30"/>
          <w:shd w:val="clear" w:color="auto" w:fill="FFFFFF"/>
        </w:rPr>
        <w:t>Karyawan</w:t>
      </w:r>
      <w:proofErr w:type="spellEnd"/>
      <w:r w:rsidRPr="005E2280">
        <w:rPr>
          <w:rStyle w:val="resultpara0"/>
          <w:b w:val="0"/>
          <w:szCs w:val="30"/>
          <w:shd w:val="clear" w:color="auto" w:fill="FFFFFF"/>
        </w:rPr>
        <w:t>?</w:t>
      </w:r>
    </w:p>
    <w:p w14:paraId="6748A67D" w14:textId="474BB467" w:rsidR="005E2280" w:rsidRPr="005E2280" w:rsidRDefault="005E2280" w:rsidP="001E3E1D">
      <w:pPr>
        <w:pStyle w:val="Subtitle"/>
        <w:spacing w:before="240" w:after="0"/>
        <w:rPr>
          <w:rStyle w:val="resultpara0"/>
          <w:b w:val="0"/>
          <w:iCs/>
          <w:color w:val="404040"/>
          <w:sz w:val="20"/>
          <w:szCs w:val="20"/>
        </w:rPr>
      </w:pPr>
      <w:proofErr w:type="spellStart"/>
      <w:r w:rsidRPr="005E2280">
        <w:rPr>
          <w:b w:val="0"/>
          <w:sz w:val="20"/>
          <w:szCs w:val="20"/>
        </w:rPr>
        <w:t>Gilang</w:t>
      </w:r>
      <w:proofErr w:type="spellEnd"/>
      <w:r w:rsidRPr="005E2280">
        <w:rPr>
          <w:b w:val="0"/>
          <w:sz w:val="20"/>
          <w:szCs w:val="20"/>
        </w:rPr>
        <w:t xml:space="preserve"> </w:t>
      </w:r>
      <w:proofErr w:type="spellStart"/>
      <w:r w:rsidRPr="005E2280">
        <w:rPr>
          <w:b w:val="0"/>
          <w:sz w:val="20"/>
          <w:szCs w:val="20"/>
        </w:rPr>
        <w:t>Asrada</w:t>
      </w:r>
      <w:proofErr w:type="spellEnd"/>
      <w:r w:rsidRPr="005E2280">
        <w:rPr>
          <w:b w:val="0"/>
          <w:sz w:val="20"/>
          <w:szCs w:val="20"/>
        </w:rPr>
        <w:t xml:space="preserve"> Mariri</w:t>
      </w:r>
      <w:r w:rsidRPr="005E2280">
        <w:rPr>
          <w:b w:val="0"/>
          <w:sz w:val="20"/>
          <w:szCs w:val="20"/>
          <w:vertAlign w:val="superscript"/>
        </w:rPr>
        <w:t>1</w:t>
      </w:r>
      <w:r w:rsidRPr="005E2280">
        <w:rPr>
          <w:b w:val="0"/>
          <w:sz w:val="20"/>
          <w:szCs w:val="20"/>
        </w:rPr>
        <w:t xml:space="preserve">, </w:t>
      </w:r>
      <w:r w:rsidRPr="005E2280">
        <w:rPr>
          <w:rStyle w:val="resultpara0"/>
          <w:b w:val="0"/>
          <w:sz w:val="20"/>
          <w:szCs w:val="20"/>
          <w:shd w:val="clear" w:color="auto" w:fill="FFFFFF"/>
        </w:rPr>
        <w:t>Herman Sjahruddin</w:t>
      </w:r>
      <w:r w:rsidRPr="005E2280">
        <w:rPr>
          <w:rStyle w:val="resultpara0"/>
          <w:b w:val="0"/>
          <w:sz w:val="20"/>
          <w:szCs w:val="20"/>
          <w:shd w:val="clear" w:color="auto" w:fill="FFFFFF"/>
          <w:vertAlign w:val="superscript"/>
        </w:rPr>
        <w:t>2</w:t>
      </w:r>
      <w:r w:rsidRPr="005E2280">
        <w:rPr>
          <w:rStyle w:val="resultpara0"/>
          <w:b w:val="0"/>
          <w:sz w:val="20"/>
          <w:szCs w:val="20"/>
          <w:shd w:val="clear" w:color="auto" w:fill="FFFFFF"/>
        </w:rPr>
        <w:t>, Andi Dahrul</w:t>
      </w:r>
      <w:r w:rsidRPr="005E2280">
        <w:rPr>
          <w:rStyle w:val="resultpara0"/>
          <w:b w:val="0"/>
          <w:sz w:val="20"/>
          <w:szCs w:val="20"/>
          <w:shd w:val="clear" w:color="auto" w:fill="FFFFFF"/>
          <w:vertAlign w:val="superscript"/>
        </w:rPr>
        <w:t>3</w:t>
      </w:r>
    </w:p>
    <w:p w14:paraId="7C99ED7B" w14:textId="2F55E826" w:rsidR="00BC1510" w:rsidRPr="001E3E1D" w:rsidRDefault="005E2280" w:rsidP="001E3E1D">
      <w:pPr>
        <w:pStyle w:val="Subtitle"/>
        <w:spacing w:after="0"/>
        <w:rPr>
          <w:rStyle w:val="SubtleEmphasis"/>
          <w:b w:val="0"/>
          <w:szCs w:val="18"/>
          <w:lang w:val="sv-SE"/>
        </w:rPr>
      </w:pPr>
      <w:r w:rsidRPr="001E3E1D">
        <w:rPr>
          <w:rStyle w:val="SubtleEmphasis"/>
          <w:b w:val="0"/>
          <w:szCs w:val="18"/>
          <w:vertAlign w:val="superscript"/>
          <w:lang w:val="sv-SE"/>
        </w:rPr>
        <w:t>1,3</w:t>
      </w:r>
      <w:r w:rsidRPr="001E3E1D">
        <w:rPr>
          <w:rStyle w:val="SubtleEmphasis"/>
          <w:b w:val="0"/>
          <w:szCs w:val="18"/>
          <w:lang w:val="sv-SE"/>
        </w:rPr>
        <w:t>Program Studi Manajemen, Sekolah Tinggi Ilmu Ekonomi Makassar Bongaya</w:t>
      </w:r>
    </w:p>
    <w:p w14:paraId="38388D0F" w14:textId="0DB7B36E" w:rsidR="00BC1510" w:rsidRPr="001E3E1D" w:rsidRDefault="005E2280" w:rsidP="001E3E1D">
      <w:pPr>
        <w:pStyle w:val="Subtitle"/>
        <w:spacing w:after="0"/>
        <w:rPr>
          <w:rStyle w:val="SubtleEmphasis"/>
          <w:b w:val="0"/>
          <w:szCs w:val="18"/>
          <w:lang w:val="sv-SE"/>
        </w:rPr>
      </w:pPr>
      <w:r w:rsidRPr="001E3E1D">
        <w:rPr>
          <w:rStyle w:val="SubtleEmphasis"/>
          <w:b w:val="0"/>
          <w:szCs w:val="18"/>
          <w:vertAlign w:val="superscript"/>
          <w:lang w:val="sv-SE"/>
        </w:rPr>
        <w:t>2</w:t>
      </w:r>
      <w:r w:rsidRPr="001E3E1D">
        <w:rPr>
          <w:rStyle w:val="SubtleEmphasis"/>
          <w:b w:val="0"/>
          <w:szCs w:val="18"/>
          <w:lang w:val="sv-SE"/>
        </w:rPr>
        <w:t>Program Studi Magister Manajemen, Sekolah Tinggi Ilmu Ekonomi Makassar Bongaya</w:t>
      </w:r>
    </w:p>
    <w:p w14:paraId="49DAE752" w14:textId="5AED8EA2" w:rsidR="005E2280" w:rsidRPr="001E3E1D" w:rsidRDefault="00956537" w:rsidP="001E3E1D">
      <w:pPr>
        <w:pStyle w:val="ListParagraph"/>
        <w:ind w:left="0"/>
        <w:jc w:val="center"/>
        <w:rPr>
          <w:rStyle w:val="resultpara0"/>
          <w:sz w:val="18"/>
          <w:szCs w:val="18"/>
        </w:rPr>
      </w:pPr>
      <w:hyperlink r:id="rId9" w:history="1">
        <w:r w:rsidR="005E2280" w:rsidRPr="001E3E1D">
          <w:rPr>
            <w:rStyle w:val="Hyperlink"/>
            <w:sz w:val="18"/>
            <w:szCs w:val="18"/>
          </w:rPr>
          <w:t>herman.sjahruddin@stiem-bongaya.ac.id</w:t>
        </w:r>
      </w:hyperlink>
      <w:r w:rsidR="001E3E1D">
        <w:rPr>
          <w:rStyle w:val="resultpara0"/>
          <w:sz w:val="18"/>
          <w:szCs w:val="18"/>
        </w:rPr>
        <w:t>,</w:t>
      </w:r>
      <w:r w:rsidR="005E2280" w:rsidRPr="001E3E1D">
        <w:rPr>
          <w:rStyle w:val="resultpara0"/>
          <w:sz w:val="18"/>
          <w:szCs w:val="18"/>
        </w:rPr>
        <w:t xml:space="preserve"> </w:t>
      </w:r>
      <w:hyperlink r:id="rId10" w:history="1">
        <w:r w:rsidR="005E2280" w:rsidRPr="001E3E1D">
          <w:rPr>
            <w:rStyle w:val="Hyperlink"/>
            <w:sz w:val="18"/>
            <w:szCs w:val="18"/>
          </w:rPr>
          <w:t>gilangasradamariri@gmail.com</w:t>
        </w:r>
      </w:hyperlink>
    </w:p>
    <w:p w14:paraId="163AE2A4" w14:textId="77777777" w:rsidR="00BC1510" w:rsidRPr="00BC1510" w:rsidRDefault="00BC1510" w:rsidP="001E3E1D">
      <w:pPr>
        <w:pStyle w:val="Heading1"/>
        <w:rPr>
          <w:i/>
          <w:iCs/>
          <w:lang w:val="sv-SE"/>
        </w:rPr>
      </w:pPr>
      <w:r w:rsidRPr="00BC1510">
        <w:rPr>
          <w:i/>
          <w:iCs/>
          <w:lang w:val="sv-SE"/>
        </w:rPr>
        <w:t xml:space="preserve">Abstrak </w:t>
      </w:r>
    </w:p>
    <w:p w14:paraId="6EF19DB9" w14:textId="410CFE7B" w:rsidR="00870D7E" w:rsidRPr="00870D7E" w:rsidRDefault="00870D7E" w:rsidP="001E3E1D">
      <w:pPr>
        <w:spacing w:before="240" w:after="120"/>
        <w:rPr>
          <w:i/>
          <w:iCs/>
          <w:sz w:val="18"/>
          <w:szCs w:val="18"/>
          <w:lang w:val="sv-SE"/>
        </w:rPr>
      </w:pPr>
      <w:proofErr w:type="spellStart"/>
      <w:r w:rsidRPr="00870D7E">
        <w:rPr>
          <w:rStyle w:val="resultpara0"/>
          <w:sz w:val="18"/>
          <w:szCs w:val="18"/>
          <w:shd w:val="clear" w:color="auto" w:fill="FFFFFF"/>
        </w:rPr>
        <w:t>P</w:t>
      </w:r>
      <w:r w:rsidRPr="00870D7E">
        <w:rPr>
          <w:rStyle w:val="resultpara0"/>
          <w:i/>
          <w:sz w:val="18"/>
          <w:szCs w:val="18"/>
          <w:shd w:val="clear" w:color="auto" w:fill="FFFFFF"/>
        </w:rPr>
        <w:t>roduktivitas</w:t>
      </w:r>
      <w:proofErr w:type="spellEnd"/>
      <w:r w:rsidRPr="00870D7E">
        <w:rPr>
          <w:rStyle w:val="resultpara0"/>
          <w:i/>
          <w:sz w:val="18"/>
          <w:szCs w:val="18"/>
          <w:shd w:val="clear" w:color="auto" w:fill="FFFFFF"/>
        </w:rPr>
        <w:t xml:space="preserve"> </w:t>
      </w:r>
      <w:proofErr w:type="spellStart"/>
      <w:proofErr w:type="gramStart"/>
      <w:r w:rsidRPr="00870D7E">
        <w:rPr>
          <w:rStyle w:val="resultpara0"/>
          <w:i/>
          <w:sz w:val="18"/>
          <w:szCs w:val="18"/>
          <w:shd w:val="clear" w:color="auto" w:fill="FFFFFF"/>
        </w:rPr>
        <w:t>kerja</w:t>
      </w:r>
      <w:proofErr w:type="spellEnd"/>
      <w:r w:rsidRPr="00870D7E">
        <w:rPr>
          <w:rStyle w:val="resultpara0"/>
          <w:i/>
          <w:sz w:val="18"/>
          <w:szCs w:val="18"/>
          <w:shd w:val="clear" w:color="auto" w:fill="FFFFFF"/>
        </w:rPr>
        <w:t xml:space="preserve">  </w:t>
      </w:r>
      <w:proofErr w:type="spellStart"/>
      <w:r w:rsidRPr="00870D7E">
        <w:rPr>
          <w:rStyle w:val="resultpara0"/>
          <w:i/>
          <w:sz w:val="18"/>
          <w:szCs w:val="18"/>
          <w:shd w:val="clear" w:color="auto" w:fill="FFFFFF"/>
        </w:rPr>
        <w:t>merupakan</w:t>
      </w:r>
      <w:proofErr w:type="spellEnd"/>
      <w:proofErr w:type="gramEnd"/>
      <w:r w:rsidRPr="00870D7E">
        <w:rPr>
          <w:rStyle w:val="resultpara0"/>
          <w:i/>
          <w:sz w:val="18"/>
          <w:szCs w:val="18"/>
          <w:shd w:val="clear" w:color="auto" w:fill="FFFFFF"/>
        </w:rPr>
        <w:t xml:space="preserve"> salah </w:t>
      </w:r>
      <w:proofErr w:type="spellStart"/>
      <w:r w:rsidRPr="00870D7E">
        <w:rPr>
          <w:rStyle w:val="resultpara0"/>
          <w:i/>
          <w:sz w:val="18"/>
          <w:szCs w:val="18"/>
          <w:shd w:val="clear" w:color="auto" w:fill="FFFFFF"/>
        </w:rPr>
        <w:t>satu</w:t>
      </w:r>
      <w:proofErr w:type="spellEnd"/>
      <w:r w:rsidRPr="00870D7E">
        <w:rPr>
          <w:rStyle w:val="resultpara0"/>
          <w:i/>
          <w:sz w:val="18"/>
          <w:szCs w:val="18"/>
          <w:shd w:val="clear" w:color="auto" w:fill="FFFFFF"/>
        </w:rPr>
        <w:t> </w:t>
      </w:r>
      <w:proofErr w:type="spellStart"/>
      <w:r w:rsidRPr="00870D7E">
        <w:rPr>
          <w:rStyle w:val="resultpara0"/>
          <w:i/>
          <w:sz w:val="18"/>
          <w:szCs w:val="18"/>
          <w:shd w:val="clear" w:color="auto" w:fill="FFFFFF"/>
        </w:rPr>
        <w:t>elemen</w:t>
      </w:r>
      <w:proofErr w:type="spellEnd"/>
      <w:r w:rsidRPr="00870D7E">
        <w:rPr>
          <w:rStyle w:val="resultpara0"/>
          <w:i/>
          <w:sz w:val="18"/>
          <w:szCs w:val="18"/>
          <w:shd w:val="clear" w:color="auto" w:fill="FFFFFF"/>
        </w:rPr>
        <w:t xml:space="preserve"> </w:t>
      </w:r>
      <w:proofErr w:type="spellStart"/>
      <w:r w:rsidRPr="00870D7E">
        <w:rPr>
          <w:rStyle w:val="resultpara0"/>
          <w:i/>
          <w:sz w:val="18"/>
          <w:szCs w:val="18"/>
          <w:shd w:val="clear" w:color="auto" w:fill="FFFFFF"/>
        </w:rPr>
        <w:t>penting</w:t>
      </w:r>
      <w:proofErr w:type="spellEnd"/>
      <w:r w:rsidRPr="00870D7E">
        <w:rPr>
          <w:rStyle w:val="resultpara0"/>
          <w:i/>
          <w:sz w:val="18"/>
          <w:szCs w:val="18"/>
          <w:shd w:val="clear" w:color="auto" w:fill="FFFFFF"/>
        </w:rPr>
        <w:t> </w:t>
      </w:r>
      <w:proofErr w:type="spellStart"/>
      <w:r w:rsidRPr="00870D7E">
        <w:rPr>
          <w:rStyle w:val="resultpara0"/>
          <w:i/>
          <w:sz w:val="18"/>
          <w:szCs w:val="18"/>
          <w:shd w:val="clear" w:color="auto" w:fill="FFFFFF"/>
        </w:rPr>
        <w:t>dalam</w:t>
      </w:r>
      <w:proofErr w:type="spellEnd"/>
      <w:r w:rsidRPr="00870D7E">
        <w:rPr>
          <w:rStyle w:val="resultpara0"/>
          <w:i/>
          <w:sz w:val="18"/>
          <w:szCs w:val="18"/>
          <w:shd w:val="clear" w:color="auto" w:fill="FFFFFF"/>
        </w:rPr>
        <w:t> </w:t>
      </w:r>
      <w:proofErr w:type="spellStart"/>
      <w:r w:rsidRPr="00870D7E">
        <w:rPr>
          <w:rStyle w:val="resultpara0"/>
          <w:i/>
          <w:sz w:val="18"/>
          <w:szCs w:val="18"/>
          <w:shd w:val="clear" w:color="auto" w:fill="FFFFFF"/>
        </w:rPr>
        <w:t>mencapai</w:t>
      </w:r>
      <w:proofErr w:type="spellEnd"/>
      <w:r w:rsidRPr="00870D7E">
        <w:rPr>
          <w:rStyle w:val="resultpara0"/>
          <w:i/>
          <w:sz w:val="18"/>
          <w:szCs w:val="18"/>
          <w:shd w:val="clear" w:color="auto" w:fill="FFFFFF"/>
        </w:rPr>
        <w:t xml:space="preserve"> </w:t>
      </w:r>
      <w:proofErr w:type="spellStart"/>
      <w:r w:rsidRPr="00870D7E">
        <w:rPr>
          <w:rStyle w:val="resultpara0"/>
          <w:i/>
          <w:sz w:val="18"/>
          <w:szCs w:val="18"/>
          <w:shd w:val="clear" w:color="auto" w:fill="FFFFFF"/>
        </w:rPr>
        <w:t>sasaran</w:t>
      </w:r>
      <w:proofErr w:type="spellEnd"/>
      <w:r w:rsidRPr="00870D7E">
        <w:rPr>
          <w:rStyle w:val="resultpara0"/>
          <w:i/>
          <w:sz w:val="18"/>
          <w:szCs w:val="18"/>
          <w:shd w:val="clear" w:color="auto" w:fill="FFFFFF"/>
        </w:rPr>
        <w:t xml:space="preserve"> </w:t>
      </w:r>
      <w:proofErr w:type="spellStart"/>
      <w:r w:rsidRPr="00870D7E">
        <w:rPr>
          <w:rStyle w:val="resultpara0"/>
          <w:i/>
          <w:sz w:val="18"/>
          <w:szCs w:val="18"/>
          <w:shd w:val="clear" w:color="auto" w:fill="FFFFFF"/>
        </w:rPr>
        <w:t>sebuah</w:t>
      </w:r>
      <w:proofErr w:type="spellEnd"/>
      <w:r w:rsidRPr="00870D7E">
        <w:rPr>
          <w:rStyle w:val="resultpara0"/>
          <w:i/>
          <w:sz w:val="18"/>
          <w:szCs w:val="18"/>
          <w:shd w:val="clear" w:color="auto" w:fill="FFFFFF"/>
        </w:rPr>
        <w:t> </w:t>
      </w:r>
      <w:proofErr w:type="spellStart"/>
      <w:r w:rsidRPr="00870D7E">
        <w:rPr>
          <w:rStyle w:val="resultpara0"/>
          <w:i/>
          <w:sz w:val="18"/>
          <w:szCs w:val="18"/>
          <w:shd w:val="clear" w:color="auto" w:fill="FFFFFF"/>
        </w:rPr>
        <w:t>organisasi</w:t>
      </w:r>
      <w:proofErr w:type="spellEnd"/>
      <w:r w:rsidRPr="00870D7E">
        <w:rPr>
          <w:rStyle w:val="resultpara0"/>
          <w:i/>
          <w:sz w:val="18"/>
          <w:szCs w:val="18"/>
          <w:shd w:val="clear" w:color="auto" w:fill="FFFFFF"/>
        </w:rPr>
        <w:t xml:space="preserve">, </w:t>
      </w:r>
      <w:proofErr w:type="spellStart"/>
      <w:r w:rsidRPr="00870D7E">
        <w:rPr>
          <w:rStyle w:val="resultpara0"/>
          <w:i/>
          <w:sz w:val="18"/>
          <w:szCs w:val="18"/>
          <w:shd w:val="clear" w:color="auto" w:fill="FFFFFF"/>
        </w:rPr>
        <w:t>karena</w:t>
      </w:r>
      <w:proofErr w:type="spellEnd"/>
      <w:r w:rsidRPr="00870D7E">
        <w:rPr>
          <w:rStyle w:val="resultpara0"/>
          <w:i/>
          <w:sz w:val="18"/>
          <w:szCs w:val="18"/>
          <w:shd w:val="clear" w:color="auto" w:fill="FFFFFF"/>
        </w:rPr>
        <w:t> </w:t>
      </w:r>
      <w:proofErr w:type="spellStart"/>
      <w:r w:rsidRPr="00870D7E">
        <w:rPr>
          <w:rStyle w:val="resultpara0"/>
          <w:i/>
          <w:sz w:val="18"/>
          <w:szCs w:val="18"/>
          <w:shd w:val="clear" w:color="auto" w:fill="FFFFFF"/>
        </w:rPr>
        <w:t>berfungsi</w:t>
      </w:r>
      <w:proofErr w:type="spellEnd"/>
      <w:r w:rsidRPr="00870D7E">
        <w:rPr>
          <w:rStyle w:val="resultpara0"/>
          <w:i/>
          <w:sz w:val="18"/>
          <w:szCs w:val="18"/>
          <w:shd w:val="clear" w:color="auto" w:fill="FFFFFF"/>
        </w:rPr>
        <w:t xml:space="preserve"> </w:t>
      </w:r>
      <w:proofErr w:type="spellStart"/>
      <w:r w:rsidRPr="00870D7E">
        <w:rPr>
          <w:rStyle w:val="resultpara0"/>
          <w:i/>
          <w:sz w:val="18"/>
          <w:szCs w:val="18"/>
          <w:shd w:val="clear" w:color="auto" w:fill="FFFFFF"/>
        </w:rPr>
        <w:t>sebagai</w:t>
      </w:r>
      <w:proofErr w:type="spellEnd"/>
      <w:r w:rsidRPr="00870D7E">
        <w:rPr>
          <w:rStyle w:val="resultpara0"/>
          <w:i/>
          <w:sz w:val="18"/>
          <w:szCs w:val="18"/>
          <w:shd w:val="clear" w:color="auto" w:fill="FFFFFF"/>
        </w:rPr>
        <w:t xml:space="preserve"> </w:t>
      </w:r>
      <w:proofErr w:type="spellStart"/>
      <w:r w:rsidRPr="00870D7E">
        <w:rPr>
          <w:rStyle w:val="resultpara0"/>
          <w:i/>
          <w:sz w:val="18"/>
          <w:szCs w:val="18"/>
          <w:shd w:val="clear" w:color="auto" w:fill="FFFFFF"/>
        </w:rPr>
        <w:t>ukuran</w:t>
      </w:r>
      <w:proofErr w:type="spellEnd"/>
      <w:r w:rsidRPr="00870D7E">
        <w:rPr>
          <w:rStyle w:val="resultpara0"/>
          <w:i/>
          <w:sz w:val="18"/>
          <w:szCs w:val="18"/>
          <w:shd w:val="clear" w:color="auto" w:fill="FFFFFF"/>
        </w:rPr>
        <w:t> </w:t>
      </w:r>
      <w:proofErr w:type="spellStart"/>
      <w:r w:rsidRPr="00870D7E">
        <w:rPr>
          <w:rStyle w:val="resultpara0"/>
          <w:i/>
          <w:sz w:val="18"/>
          <w:szCs w:val="18"/>
          <w:shd w:val="clear" w:color="auto" w:fill="FFFFFF"/>
        </w:rPr>
        <w:t>utama</w:t>
      </w:r>
      <w:proofErr w:type="spellEnd"/>
      <w:r w:rsidRPr="00870D7E">
        <w:rPr>
          <w:rStyle w:val="resultpara0"/>
          <w:i/>
          <w:sz w:val="18"/>
          <w:szCs w:val="18"/>
          <w:shd w:val="clear" w:color="auto" w:fill="FFFFFF"/>
        </w:rPr>
        <w:t xml:space="preserve"> </w:t>
      </w:r>
      <w:proofErr w:type="spellStart"/>
      <w:r w:rsidRPr="00870D7E">
        <w:rPr>
          <w:rStyle w:val="resultpara0"/>
          <w:i/>
          <w:sz w:val="18"/>
          <w:szCs w:val="18"/>
          <w:shd w:val="clear" w:color="auto" w:fill="FFFFFF"/>
        </w:rPr>
        <w:t>keberhasilan</w:t>
      </w:r>
      <w:proofErr w:type="spellEnd"/>
      <w:r w:rsidRPr="00870D7E">
        <w:rPr>
          <w:rStyle w:val="resultpara0"/>
          <w:i/>
          <w:sz w:val="18"/>
          <w:szCs w:val="18"/>
          <w:shd w:val="clear" w:color="auto" w:fill="FFFFFF"/>
        </w:rPr>
        <w:t> </w:t>
      </w:r>
      <w:proofErr w:type="spellStart"/>
      <w:r w:rsidRPr="00870D7E">
        <w:rPr>
          <w:rStyle w:val="resultpara0"/>
          <w:i/>
          <w:sz w:val="18"/>
          <w:szCs w:val="18"/>
          <w:shd w:val="clear" w:color="auto" w:fill="FFFFFF"/>
        </w:rPr>
        <w:t>baik</w:t>
      </w:r>
      <w:proofErr w:type="spellEnd"/>
      <w:r w:rsidRPr="00870D7E">
        <w:rPr>
          <w:rStyle w:val="resultpara0"/>
          <w:i/>
          <w:sz w:val="18"/>
          <w:szCs w:val="18"/>
          <w:shd w:val="clear" w:color="auto" w:fill="FFFFFF"/>
        </w:rPr>
        <w:t xml:space="preserve"> </w:t>
      </w:r>
      <w:proofErr w:type="spellStart"/>
      <w:r w:rsidRPr="00870D7E">
        <w:rPr>
          <w:rStyle w:val="resultpara0"/>
          <w:i/>
          <w:sz w:val="18"/>
          <w:szCs w:val="18"/>
          <w:shd w:val="clear" w:color="auto" w:fill="FFFFFF"/>
        </w:rPr>
        <w:t>bagi</w:t>
      </w:r>
      <w:proofErr w:type="spellEnd"/>
      <w:r w:rsidRPr="00870D7E">
        <w:rPr>
          <w:rStyle w:val="resultpara0"/>
          <w:i/>
          <w:sz w:val="18"/>
          <w:szCs w:val="18"/>
          <w:shd w:val="clear" w:color="auto" w:fill="FFFFFF"/>
        </w:rPr>
        <w:t xml:space="preserve"> </w:t>
      </w:r>
      <w:proofErr w:type="spellStart"/>
      <w:r w:rsidRPr="00870D7E">
        <w:rPr>
          <w:rStyle w:val="resultpara0"/>
          <w:i/>
          <w:sz w:val="18"/>
          <w:szCs w:val="18"/>
          <w:shd w:val="clear" w:color="auto" w:fill="FFFFFF"/>
        </w:rPr>
        <w:t>individu</w:t>
      </w:r>
      <w:proofErr w:type="spellEnd"/>
      <w:r w:rsidRPr="00870D7E">
        <w:rPr>
          <w:rStyle w:val="resultpara0"/>
          <w:i/>
          <w:sz w:val="18"/>
          <w:szCs w:val="18"/>
          <w:shd w:val="clear" w:color="auto" w:fill="FFFFFF"/>
        </w:rPr>
        <w:t> </w:t>
      </w:r>
      <w:proofErr w:type="spellStart"/>
      <w:r w:rsidRPr="00870D7E">
        <w:rPr>
          <w:rStyle w:val="resultpara0"/>
          <w:i/>
          <w:sz w:val="18"/>
          <w:szCs w:val="18"/>
          <w:shd w:val="clear" w:color="auto" w:fill="FFFFFF"/>
        </w:rPr>
        <w:t>maupun</w:t>
      </w:r>
      <w:proofErr w:type="spellEnd"/>
      <w:r w:rsidRPr="00870D7E">
        <w:rPr>
          <w:rStyle w:val="resultpara0"/>
          <w:i/>
          <w:sz w:val="18"/>
          <w:szCs w:val="18"/>
          <w:shd w:val="clear" w:color="auto" w:fill="FFFFFF"/>
        </w:rPr>
        <w:t xml:space="preserve"> </w:t>
      </w:r>
      <w:proofErr w:type="spellStart"/>
      <w:r w:rsidRPr="00870D7E">
        <w:rPr>
          <w:rStyle w:val="resultpara0"/>
          <w:i/>
          <w:sz w:val="18"/>
          <w:szCs w:val="18"/>
          <w:shd w:val="clear" w:color="auto" w:fill="FFFFFF"/>
        </w:rPr>
        <w:t>keseluruhan</w:t>
      </w:r>
      <w:proofErr w:type="spellEnd"/>
      <w:r w:rsidRPr="00870D7E">
        <w:rPr>
          <w:rStyle w:val="resultpara0"/>
          <w:i/>
          <w:sz w:val="18"/>
          <w:szCs w:val="18"/>
          <w:shd w:val="clear" w:color="auto" w:fill="FFFFFF"/>
        </w:rPr>
        <w:t> </w:t>
      </w:r>
      <w:proofErr w:type="spellStart"/>
      <w:r w:rsidRPr="00870D7E">
        <w:rPr>
          <w:rStyle w:val="resultpara0"/>
          <w:i/>
          <w:sz w:val="18"/>
          <w:szCs w:val="18"/>
          <w:shd w:val="clear" w:color="auto" w:fill="FFFFFF"/>
        </w:rPr>
        <w:t>perusahaan</w:t>
      </w:r>
      <w:proofErr w:type="spellEnd"/>
      <w:r w:rsidRPr="00870D7E">
        <w:rPr>
          <w:rStyle w:val="resultpara0"/>
          <w:i/>
          <w:sz w:val="18"/>
          <w:szCs w:val="18"/>
          <w:shd w:val="clear" w:color="auto" w:fill="FFFFFF"/>
        </w:rPr>
        <w:t>.</w:t>
      </w:r>
      <w:r w:rsidRPr="00870D7E">
        <w:rPr>
          <w:i/>
          <w:sz w:val="18"/>
          <w:szCs w:val="18"/>
          <w:shd w:val="clear" w:color="auto" w:fill="FFFFFF"/>
        </w:rPr>
        <w:t> </w:t>
      </w:r>
      <w:r w:rsidRPr="00870D7E">
        <w:rPr>
          <w:rStyle w:val="resultpara2"/>
          <w:i/>
          <w:sz w:val="18"/>
          <w:szCs w:val="18"/>
          <w:shd w:val="clear" w:color="auto" w:fill="FFFFFF"/>
        </w:rPr>
        <w:t xml:space="preserve">Tingkat </w:t>
      </w:r>
      <w:proofErr w:type="spellStart"/>
      <w:r w:rsidRPr="00870D7E">
        <w:rPr>
          <w:rStyle w:val="resultpara2"/>
          <w:i/>
          <w:sz w:val="18"/>
          <w:szCs w:val="18"/>
          <w:shd w:val="clear" w:color="auto" w:fill="FFFFFF"/>
        </w:rPr>
        <w:t>tinggi</w:t>
      </w:r>
      <w:proofErr w:type="spellEnd"/>
      <w:r w:rsidRPr="00870D7E">
        <w:rPr>
          <w:rStyle w:val="resultpara2"/>
          <w:i/>
          <w:sz w:val="18"/>
          <w:szCs w:val="18"/>
          <w:shd w:val="clear" w:color="auto" w:fill="FFFFFF"/>
        </w:rPr>
        <w:t> </w:t>
      </w:r>
      <w:proofErr w:type="spellStart"/>
      <w:r w:rsidRPr="00870D7E">
        <w:rPr>
          <w:rStyle w:val="resultpara2"/>
          <w:i/>
          <w:sz w:val="18"/>
          <w:szCs w:val="18"/>
          <w:shd w:val="clear" w:color="auto" w:fill="FFFFFF"/>
        </w:rPr>
        <w:t>produktivitas</w:t>
      </w:r>
      <w:proofErr w:type="spellEnd"/>
      <w:r w:rsidRPr="00870D7E">
        <w:rPr>
          <w:rStyle w:val="resultpara2"/>
          <w:i/>
          <w:sz w:val="18"/>
          <w:szCs w:val="18"/>
          <w:shd w:val="clear" w:color="auto" w:fill="FFFFFF"/>
        </w:rPr>
        <w:t xml:space="preserve"> </w:t>
      </w:r>
      <w:proofErr w:type="spellStart"/>
      <w:r w:rsidRPr="00870D7E">
        <w:rPr>
          <w:rStyle w:val="resultpara2"/>
          <w:i/>
          <w:sz w:val="18"/>
          <w:szCs w:val="18"/>
          <w:shd w:val="clear" w:color="auto" w:fill="FFFFFF"/>
        </w:rPr>
        <w:t>menunjukkan</w:t>
      </w:r>
      <w:proofErr w:type="spellEnd"/>
      <w:r w:rsidRPr="00870D7E">
        <w:rPr>
          <w:rStyle w:val="resultpara2"/>
          <w:i/>
          <w:sz w:val="18"/>
          <w:szCs w:val="18"/>
          <w:shd w:val="clear" w:color="auto" w:fill="FFFFFF"/>
        </w:rPr>
        <w:t xml:space="preserve"> </w:t>
      </w:r>
      <w:proofErr w:type="spellStart"/>
      <w:r w:rsidRPr="00870D7E">
        <w:rPr>
          <w:rStyle w:val="resultpara2"/>
          <w:i/>
          <w:sz w:val="18"/>
          <w:szCs w:val="18"/>
          <w:shd w:val="clear" w:color="auto" w:fill="FFFFFF"/>
        </w:rPr>
        <w:t>seberapa</w:t>
      </w:r>
      <w:proofErr w:type="spellEnd"/>
      <w:r w:rsidRPr="00870D7E">
        <w:rPr>
          <w:rStyle w:val="resultpara2"/>
          <w:i/>
          <w:sz w:val="18"/>
          <w:szCs w:val="18"/>
          <w:shd w:val="clear" w:color="auto" w:fill="FFFFFF"/>
        </w:rPr>
        <w:t xml:space="preserve"> </w:t>
      </w:r>
      <w:proofErr w:type="spellStart"/>
      <w:r w:rsidRPr="00870D7E">
        <w:rPr>
          <w:rStyle w:val="resultpara2"/>
          <w:i/>
          <w:sz w:val="18"/>
          <w:szCs w:val="18"/>
          <w:shd w:val="clear" w:color="auto" w:fill="FFFFFF"/>
        </w:rPr>
        <w:t>efektif</w:t>
      </w:r>
      <w:proofErr w:type="spellEnd"/>
      <w:r w:rsidRPr="00870D7E">
        <w:rPr>
          <w:rStyle w:val="resultpara2"/>
          <w:i/>
          <w:sz w:val="18"/>
          <w:szCs w:val="18"/>
          <w:shd w:val="clear" w:color="auto" w:fill="FFFFFF"/>
        </w:rPr>
        <w:t> </w:t>
      </w:r>
      <w:proofErr w:type="spellStart"/>
      <w:r w:rsidRPr="00870D7E">
        <w:rPr>
          <w:rStyle w:val="resultpara2"/>
          <w:i/>
          <w:sz w:val="18"/>
          <w:szCs w:val="18"/>
          <w:shd w:val="clear" w:color="auto" w:fill="FFFFFF"/>
        </w:rPr>
        <w:t>sumber</w:t>
      </w:r>
      <w:proofErr w:type="spellEnd"/>
      <w:r w:rsidRPr="00870D7E">
        <w:rPr>
          <w:rStyle w:val="resultpara2"/>
          <w:i/>
          <w:sz w:val="18"/>
          <w:szCs w:val="18"/>
          <w:shd w:val="clear" w:color="auto" w:fill="FFFFFF"/>
        </w:rPr>
        <w:t xml:space="preserve"> </w:t>
      </w:r>
      <w:proofErr w:type="spellStart"/>
      <w:r w:rsidRPr="00870D7E">
        <w:rPr>
          <w:rStyle w:val="resultpara2"/>
          <w:i/>
          <w:sz w:val="18"/>
          <w:szCs w:val="18"/>
          <w:shd w:val="clear" w:color="auto" w:fill="FFFFFF"/>
        </w:rPr>
        <w:t>daya</w:t>
      </w:r>
      <w:proofErr w:type="spellEnd"/>
      <w:r w:rsidRPr="00870D7E">
        <w:rPr>
          <w:rStyle w:val="resultpara2"/>
          <w:i/>
          <w:sz w:val="18"/>
          <w:szCs w:val="18"/>
          <w:shd w:val="clear" w:color="auto" w:fill="FFFFFF"/>
        </w:rPr>
        <w:t> </w:t>
      </w:r>
      <w:proofErr w:type="spellStart"/>
      <w:r w:rsidRPr="00870D7E">
        <w:rPr>
          <w:rStyle w:val="resultpara2"/>
          <w:i/>
          <w:sz w:val="18"/>
          <w:szCs w:val="18"/>
          <w:shd w:val="clear" w:color="auto" w:fill="FFFFFF"/>
        </w:rPr>
        <w:t>digunakan</w:t>
      </w:r>
      <w:proofErr w:type="spellEnd"/>
      <w:r w:rsidRPr="00870D7E">
        <w:rPr>
          <w:rStyle w:val="resultpara2"/>
          <w:i/>
          <w:sz w:val="18"/>
          <w:szCs w:val="18"/>
          <w:shd w:val="clear" w:color="auto" w:fill="FFFFFF"/>
        </w:rPr>
        <w:t xml:space="preserve">, </w:t>
      </w:r>
      <w:proofErr w:type="spellStart"/>
      <w:r w:rsidRPr="00870D7E">
        <w:rPr>
          <w:rStyle w:val="resultpara2"/>
          <w:i/>
          <w:sz w:val="18"/>
          <w:szCs w:val="18"/>
          <w:shd w:val="clear" w:color="auto" w:fill="FFFFFF"/>
        </w:rPr>
        <w:t>efisiensi</w:t>
      </w:r>
      <w:proofErr w:type="spellEnd"/>
      <w:r w:rsidRPr="00870D7E">
        <w:rPr>
          <w:rStyle w:val="resultpara2"/>
          <w:i/>
          <w:sz w:val="18"/>
          <w:szCs w:val="18"/>
          <w:shd w:val="clear" w:color="auto" w:fill="FFFFFF"/>
        </w:rPr>
        <w:t> </w:t>
      </w:r>
      <w:proofErr w:type="spellStart"/>
      <w:r w:rsidRPr="00870D7E">
        <w:rPr>
          <w:rStyle w:val="resultpara2"/>
          <w:i/>
          <w:sz w:val="18"/>
          <w:szCs w:val="18"/>
          <w:shd w:val="clear" w:color="auto" w:fill="FFFFFF"/>
        </w:rPr>
        <w:t>dalam</w:t>
      </w:r>
      <w:proofErr w:type="spellEnd"/>
      <w:r w:rsidRPr="00870D7E">
        <w:rPr>
          <w:rStyle w:val="resultpara2"/>
          <w:i/>
          <w:sz w:val="18"/>
          <w:szCs w:val="18"/>
          <w:shd w:val="clear" w:color="auto" w:fill="FFFFFF"/>
        </w:rPr>
        <w:t xml:space="preserve"> </w:t>
      </w:r>
      <w:proofErr w:type="spellStart"/>
      <w:r w:rsidRPr="00870D7E">
        <w:rPr>
          <w:rStyle w:val="resultpara2"/>
          <w:i/>
          <w:sz w:val="18"/>
          <w:szCs w:val="18"/>
          <w:shd w:val="clear" w:color="auto" w:fill="FFFFFF"/>
        </w:rPr>
        <w:t>bekerja</w:t>
      </w:r>
      <w:proofErr w:type="spellEnd"/>
      <w:r w:rsidRPr="00870D7E">
        <w:rPr>
          <w:rStyle w:val="resultpara2"/>
          <w:i/>
          <w:sz w:val="18"/>
          <w:szCs w:val="18"/>
          <w:shd w:val="clear" w:color="auto" w:fill="FFFFFF"/>
        </w:rPr>
        <w:t xml:space="preserve">, </w:t>
      </w:r>
      <w:proofErr w:type="spellStart"/>
      <w:r w:rsidRPr="00870D7E">
        <w:rPr>
          <w:rStyle w:val="resultpara2"/>
          <w:i/>
          <w:sz w:val="18"/>
          <w:szCs w:val="18"/>
          <w:shd w:val="clear" w:color="auto" w:fill="FFFFFF"/>
        </w:rPr>
        <w:t>serta</w:t>
      </w:r>
      <w:proofErr w:type="spellEnd"/>
      <w:r w:rsidRPr="00870D7E">
        <w:rPr>
          <w:rStyle w:val="resultpara2"/>
          <w:i/>
          <w:sz w:val="18"/>
          <w:szCs w:val="18"/>
          <w:shd w:val="clear" w:color="auto" w:fill="FFFFFF"/>
        </w:rPr>
        <w:t> </w:t>
      </w:r>
      <w:proofErr w:type="spellStart"/>
      <w:r w:rsidRPr="00870D7E">
        <w:rPr>
          <w:rStyle w:val="resultpara2"/>
          <w:i/>
          <w:sz w:val="18"/>
          <w:szCs w:val="18"/>
          <w:shd w:val="clear" w:color="auto" w:fill="FFFFFF"/>
        </w:rPr>
        <w:t>daya</w:t>
      </w:r>
      <w:proofErr w:type="spellEnd"/>
      <w:r w:rsidRPr="00870D7E">
        <w:rPr>
          <w:rStyle w:val="resultpara2"/>
          <w:i/>
          <w:sz w:val="18"/>
          <w:szCs w:val="18"/>
          <w:shd w:val="clear" w:color="auto" w:fill="FFFFFF"/>
        </w:rPr>
        <w:t xml:space="preserve"> </w:t>
      </w:r>
      <w:proofErr w:type="spellStart"/>
      <w:r w:rsidRPr="00870D7E">
        <w:rPr>
          <w:rStyle w:val="resultpara2"/>
          <w:i/>
          <w:sz w:val="18"/>
          <w:szCs w:val="18"/>
          <w:shd w:val="clear" w:color="auto" w:fill="FFFFFF"/>
        </w:rPr>
        <w:t>saing</w:t>
      </w:r>
      <w:proofErr w:type="spellEnd"/>
      <w:r w:rsidRPr="00870D7E">
        <w:rPr>
          <w:rStyle w:val="resultpara2"/>
          <w:i/>
          <w:sz w:val="18"/>
          <w:szCs w:val="18"/>
          <w:shd w:val="clear" w:color="auto" w:fill="FFFFFF"/>
        </w:rPr>
        <w:t> </w:t>
      </w:r>
      <w:proofErr w:type="spellStart"/>
      <w:r w:rsidRPr="00870D7E">
        <w:rPr>
          <w:rStyle w:val="resultpara2"/>
          <w:i/>
          <w:sz w:val="18"/>
          <w:szCs w:val="18"/>
          <w:shd w:val="clear" w:color="auto" w:fill="FFFFFF"/>
        </w:rPr>
        <w:t>organisasi</w:t>
      </w:r>
      <w:proofErr w:type="spellEnd"/>
      <w:r w:rsidRPr="00870D7E">
        <w:rPr>
          <w:rStyle w:val="resultpara2"/>
          <w:i/>
          <w:sz w:val="18"/>
          <w:szCs w:val="18"/>
          <w:shd w:val="clear" w:color="auto" w:fill="FFFFFF"/>
        </w:rPr>
        <w:t>.</w:t>
      </w:r>
      <w:r w:rsidRPr="00870D7E">
        <w:rPr>
          <w:i/>
          <w:sz w:val="18"/>
          <w:szCs w:val="18"/>
          <w:shd w:val="clear" w:color="auto" w:fill="FFFFFF"/>
        </w:rPr>
        <w:t> </w:t>
      </w:r>
      <w:proofErr w:type="spellStart"/>
      <w:r w:rsidRPr="00870D7E">
        <w:rPr>
          <w:rStyle w:val="resultpara4"/>
          <w:i/>
          <w:sz w:val="18"/>
          <w:szCs w:val="18"/>
          <w:shd w:val="clear" w:color="auto" w:fill="FFFFFF"/>
        </w:rPr>
        <w:t>Dengan</w:t>
      </w:r>
      <w:proofErr w:type="spellEnd"/>
      <w:r w:rsidRPr="00870D7E">
        <w:rPr>
          <w:rStyle w:val="resultpara4"/>
          <w:i/>
          <w:sz w:val="18"/>
          <w:szCs w:val="18"/>
          <w:shd w:val="clear" w:color="auto" w:fill="FFFFFF"/>
        </w:rPr>
        <w:t xml:space="preserve"> </w:t>
      </w:r>
      <w:proofErr w:type="spellStart"/>
      <w:r w:rsidRPr="00870D7E">
        <w:rPr>
          <w:rStyle w:val="resultpara4"/>
          <w:i/>
          <w:sz w:val="18"/>
          <w:szCs w:val="18"/>
          <w:shd w:val="clear" w:color="auto" w:fill="FFFFFF"/>
        </w:rPr>
        <w:t>demikian</w:t>
      </w:r>
      <w:proofErr w:type="spellEnd"/>
      <w:r w:rsidRPr="00870D7E">
        <w:rPr>
          <w:rStyle w:val="resultpara4"/>
          <w:i/>
          <w:sz w:val="18"/>
          <w:szCs w:val="18"/>
          <w:shd w:val="clear" w:color="auto" w:fill="FFFFFF"/>
        </w:rPr>
        <w:t xml:space="preserve">, </w:t>
      </w:r>
      <w:proofErr w:type="spellStart"/>
      <w:r w:rsidRPr="00870D7E">
        <w:rPr>
          <w:rStyle w:val="resultpara4"/>
          <w:i/>
          <w:sz w:val="18"/>
          <w:szCs w:val="18"/>
          <w:shd w:val="clear" w:color="auto" w:fill="FFFFFF"/>
        </w:rPr>
        <w:t>penting</w:t>
      </w:r>
      <w:proofErr w:type="spellEnd"/>
      <w:r w:rsidRPr="00870D7E">
        <w:rPr>
          <w:rStyle w:val="resultpara4"/>
          <w:i/>
          <w:sz w:val="18"/>
          <w:szCs w:val="18"/>
          <w:shd w:val="clear" w:color="auto" w:fill="FFFFFF"/>
        </w:rPr>
        <w:t xml:space="preserve"> </w:t>
      </w:r>
      <w:proofErr w:type="spellStart"/>
      <w:r w:rsidRPr="00870D7E">
        <w:rPr>
          <w:rStyle w:val="resultpara4"/>
          <w:i/>
          <w:sz w:val="18"/>
          <w:szCs w:val="18"/>
          <w:shd w:val="clear" w:color="auto" w:fill="FFFFFF"/>
        </w:rPr>
        <w:t>untuk</w:t>
      </w:r>
      <w:proofErr w:type="spellEnd"/>
      <w:r w:rsidRPr="00870D7E">
        <w:rPr>
          <w:rStyle w:val="resultpara4"/>
          <w:i/>
          <w:sz w:val="18"/>
          <w:szCs w:val="18"/>
          <w:shd w:val="clear" w:color="auto" w:fill="FFFFFF"/>
        </w:rPr>
        <w:t> </w:t>
      </w:r>
      <w:proofErr w:type="spellStart"/>
      <w:r w:rsidRPr="00870D7E">
        <w:rPr>
          <w:rStyle w:val="resultpara4"/>
          <w:i/>
          <w:sz w:val="18"/>
          <w:szCs w:val="18"/>
          <w:shd w:val="clear" w:color="auto" w:fill="FFFFFF"/>
        </w:rPr>
        <w:t>menyelidiki</w:t>
      </w:r>
      <w:proofErr w:type="spellEnd"/>
      <w:r w:rsidRPr="00870D7E">
        <w:rPr>
          <w:rStyle w:val="resultpara4"/>
          <w:i/>
          <w:sz w:val="18"/>
          <w:szCs w:val="18"/>
          <w:shd w:val="clear" w:color="auto" w:fill="FFFFFF"/>
        </w:rPr>
        <w:t xml:space="preserve"> </w:t>
      </w:r>
      <w:proofErr w:type="spellStart"/>
      <w:r w:rsidRPr="00870D7E">
        <w:rPr>
          <w:rStyle w:val="resultpara4"/>
          <w:i/>
          <w:sz w:val="18"/>
          <w:szCs w:val="18"/>
          <w:shd w:val="clear" w:color="auto" w:fill="FFFFFF"/>
        </w:rPr>
        <w:t>produktivitas</w:t>
      </w:r>
      <w:proofErr w:type="spellEnd"/>
      <w:r w:rsidRPr="00870D7E">
        <w:rPr>
          <w:rStyle w:val="resultpara4"/>
          <w:i/>
          <w:sz w:val="18"/>
          <w:szCs w:val="18"/>
          <w:shd w:val="clear" w:color="auto" w:fill="FFFFFF"/>
        </w:rPr>
        <w:t xml:space="preserve"> </w:t>
      </w:r>
      <w:proofErr w:type="spellStart"/>
      <w:r w:rsidRPr="00870D7E">
        <w:rPr>
          <w:rStyle w:val="resultpara4"/>
          <w:i/>
          <w:sz w:val="18"/>
          <w:szCs w:val="18"/>
          <w:shd w:val="clear" w:color="auto" w:fill="FFFFFF"/>
        </w:rPr>
        <w:t>kerja</w:t>
      </w:r>
      <w:proofErr w:type="spellEnd"/>
      <w:r w:rsidRPr="00870D7E">
        <w:rPr>
          <w:rStyle w:val="resultpara4"/>
          <w:i/>
          <w:sz w:val="18"/>
          <w:szCs w:val="18"/>
          <w:shd w:val="clear" w:color="auto" w:fill="FFFFFF"/>
        </w:rPr>
        <w:t> </w:t>
      </w:r>
      <w:proofErr w:type="spellStart"/>
      <w:r w:rsidRPr="00870D7E">
        <w:rPr>
          <w:rStyle w:val="resultpara4"/>
          <w:i/>
          <w:sz w:val="18"/>
          <w:szCs w:val="18"/>
          <w:shd w:val="clear" w:color="auto" w:fill="FFFFFF"/>
        </w:rPr>
        <w:t>sebagai</w:t>
      </w:r>
      <w:proofErr w:type="spellEnd"/>
      <w:r w:rsidRPr="00870D7E">
        <w:rPr>
          <w:rStyle w:val="resultpara4"/>
          <w:i/>
          <w:sz w:val="18"/>
          <w:szCs w:val="18"/>
          <w:shd w:val="clear" w:color="auto" w:fill="FFFFFF"/>
        </w:rPr>
        <w:t> </w:t>
      </w:r>
      <w:proofErr w:type="spellStart"/>
      <w:r w:rsidRPr="00870D7E">
        <w:rPr>
          <w:rStyle w:val="resultpara4"/>
          <w:i/>
          <w:sz w:val="18"/>
          <w:szCs w:val="18"/>
          <w:shd w:val="clear" w:color="auto" w:fill="FFFFFF"/>
        </w:rPr>
        <w:t>topik</w:t>
      </w:r>
      <w:proofErr w:type="spellEnd"/>
      <w:r w:rsidRPr="00870D7E">
        <w:rPr>
          <w:rStyle w:val="resultpara4"/>
          <w:i/>
          <w:sz w:val="18"/>
          <w:szCs w:val="18"/>
          <w:shd w:val="clear" w:color="auto" w:fill="FFFFFF"/>
        </w:rPr>
        <w:t> </w:t>
      </w:r>
      <w:proofErr w:type="spellStart"/>
      <w:r w:rsidRPr="00870D7E">
        <w:rPr>
          <w:rStyle w:val="resultpara4"/>
          <w:i/>
          <w:sz w:val="18"/>
          <w:szCs w:val="18"/>
          <w:shd w:val="clear" w:color="auto" w:fill="FFFFFF"/>
        </w:rPr>
        <w:t>penelitian</w:t>
      </w:r>
      <w:proofErr w:type="spellEnd"/>
      <w:r w:rsidRPr="00870D7E">
        <w:rPr>
          <w:rStyle w:val="resultpara4"/>
          <w:i/>
          <w:sz w:val="18"/>
          <w:szCs w:val="18"/>
          <w:shd w:val="clear" w:color="auto" w:fill="FFFFFF"/>
        </w:rPr>
        <w:t xml:space="preserve">, </w:t>
      </w:r>
      <w:proofErr w:type="spellStart"/>
      <w:r w:rsidRPr="00870D7E">
        <w:rPr>
          <w:rStyle w:val="resultpara4"/>
          <w:i/>
          <w:sz w:val="18"/>
          <w:szCs w:val="18"/>
          <w:shd w:val="clear" w:color="auto" w:fill="FFFFFF"/>
        </w:rPr>
        <w:t>terutama</w:t>
      </w:r>
      <w:proofErr w:type="spellEnd"/>
      <w:r w:rsidRPr="00870D7E">
        <w:rPr>
          <w:rStyle w:val="resultpara4"/>
          <w:i/>
          <w:sz w:val="18"/>
          <w:szCs w:val="18"/>
          <w:shd w:val="clear" w:color="auto" w:fill="FFFFFF"/>
        </w:rPr>
        <w:t xml:space="preserve"> </w:t>
      </w:r>
      <w:proofErr w:type="spellStart"/>
      <w:r w:rsidRPr="00870D7E">
        <w:rPr>
          <w:rStyle w:val="resultpara4"/>
          <w:i/>
          <w:sz w:val="18"/>
          <w:szCs w:val="18"/>
          <w:shd w:val="clear" w:color="auto" w:fill="FFFFFF"/>
        </w:rPr>
        <w:t>dalam</w:t>
      </w:r>
      <w:proofErr w:type="spellEnd"/>
      <w:r w:rsidRPr="00870D7E">
        <w:rPr>
          <w:rStyle w:val="resultpara4"/>
          <w:i/>
          <w:sz w:val="18"/>
          <w:szCs w:val="18"/>
          <w:shd w:val="clear" w:color="auto" w:fill="FFFFFF"/>
        </w:rPr>
        <w:t> </w:t>
      </w:r>
      <w:proofErr w:type="spellStart"/>
      <w:r w:rsidRPr="00870D7E">
        <w:rPr>
          <w:rStyle w:val="resultpara4"/>
          <w:i/>
          <w:sz w:val="18"/>
          <w:szCs w:val="18"/>
          <w:shd w:val="clear" w:color="auto" w:fill="FFFFFF"/>
        </w:rPr>
        <w:t>kaitannya</w:t>
      </w:r>
      <w:proofErr w:type="spellEnd"/>
      <w:r w:rsidRPr="00870D7E">
        <w:rPr>
          <w:rStyle w:val="resultpara4"/>
          <w:i/>
          <w:sz w:val="18"/>
          <w:szCs w:val="18"/>
          <w:shd w:val="clear" w:color="auto" w:fill="FFFFFF"/>
        </w:rPr>
        <w:t> </w:t>
      </w:r>
      <w:proofErr w:type="spellStart"/>
      <w:r w:rsidRPr="00870D7E">
        <w:rPr>
          <w:rStyle w:val="resultpara4"/>
          <w:i/>
          <w:sz w:val="18"/>
          <w:szCs w:val="18"/>
          <w:shd w:val="clear" w:color="auto" w:fill="FFFFFF"/>
        </w:rPr>
        <w:t>dengan</w:t>
      </w:r>
      <w:proofErr w:type="spellEnd"/>
      <w:r w:rsidRPr="00870D7E">
        <w:rPr>
          <w:rStyle w:val="resultpara4"/>
          <w:i/>
          <w:sz w:val="18"/>
          <w:szCs w:val="18"/>
          <w:shd w:val="clear" w:color="auto" w:fill="FFFFFF"/>
        </w:rPr>
        <w:t xml:space="preserve"> </w:t>
      </w:r>
      <w:proofErr w:type="spellStart"/>
      <w:r w:rsidRPr="00870D7E">
        <w:rPr>
          <w:rStyle w:val="resultpara4"/>
          <w:i/>
          <w:sz w:val="18"/>
          <w:szCs w:val="18"/>
          <w:shd w:val="clear" w:color="auto" w:fill="FFFFFF"/>
        </w:rPr>
        <w:t>konflik</w:t>
      </w:r>
      <w:proofErr w:type="spellEnd"/>
      <w:r w:rsidRPr="00870D7E">
        <w:rPr>
          <w:rStyle w:val="resultpara4"/>
          <w:i/>
          <w:sz w:val="18"/>
          <w:szCs w:val="18"/>
          <w:shd w:val="clear" w:color="auto" w:fill="FFFFFF"/>
        </w:rPr>
        <w:t xml:space="preserve"> yang </w:t>
      </w:r>
      <w:proofErr w:type="spellStart"/>
      <w:r w:rsidRPr="00870D7E">
        <w:rPr>
          <w:rStyle w:val="resultpara4"/>
          <w:i/>
          <w:sz w:val="18"/>
          <w:szCs w:val="18"/>
          <w:shd w:val="clear" w:color="auto" w:fill="FFFFFF"/>
        </w:rPr>
        <w:t>bersifat</w:t>
      </w:r>
      <w:proofErr w:type="spellEnd"/>
      <w:r w:rsidRPr="00870D7E">
        <w:rPr>
          <w:rStyle w:val="resultpara4"/>
          <w:i/>
          <w:sz w:val="18"/>
          <w:szCs w:val="18"/>
          <w:shd w:val="clear" w:color="auto" w:fill="FFFFFF"/>
        </w:rPr>
        <w:t> </w:t>
      </w:r>
      <w:proofErr w:type="spellStart"/>
      <w:r w:rsidRPr="00870D7E">
        <w:rPr>
          <w:rStyle w:val="resultpara4"/>
          <w:i/>
          <w:sz w:val="18"/>
          <w:szCs w:val="18"/>
          <w:shd w:val="clear" w:color="auto" w:fill="FFFFFF"/>
        </w:rPr>
        <w:t>fungsional</w:t>
      </w:r>
      <w:proofErr w:type="spellEnd"/>
      <w:r w:rsidRPr="00870D7E">
        <w:rPr>
          <w:rStyle w:val="resultpara4"/>
          <w:i/>
          <w:sz w:val="18"/>
          <w:szCs w:val="18"/>
          <w:shd w:val="clear" w:color="auto" w:fill="FFFFFF"/>
        </w:rPr>
        <w:t xml:space="preserve"> dan </w:t>
      </w:r>
      <w:proofErr w:type="spellStart"/>
      <w:r w:rsidRPr="00870D7E">
        <w:rPr>
          <w:rStyle w:val="resultpara4"/>
          <w:i/>
          <w:sz w:val="18"/>
          <w:szCs w:val="18"/>
          <w:shd w:val="clear" w:color="auto" w:fill="FFFFFF"/>
        </w:rPr>
        <w:t>disfungsional</w:t>
      </w:r>
      <w:proofErr w:type="spellEnd"/>
      <w:r w:rsidRPr="00870D7E">
        <w:rPr>
          <w:rStyle w:val="resultpara4"/>
          <w:i/>
          <w:sz w:val="18"/>
          <w:szCs w:val="18"/>
          <w:shd w:val="clear" w:color="auto" w:fill="FFFFFF"/>
        </w:rPr>
        <w:t xml:space="preserve">. </w:t>
      </w:r>
      <w:proofErr w:type="spellStart"/>
      <w:r w:rsidRPr="00870D7E">
        <w:rPr>
          <w:rStyle w:val="resultpara4"/>
          <w:i/>
          <w:sz w:val="18"/>
          <w:szCs w:val="18"/>
          <w:shd w:val="clear" w:color="auto" w:fill="FFFFFF"/>
        </w:rPr>
        <w:t>Penelitian</w:t>
      </w:r>
      <w:proofErr w:type="spellEnd"/>
      <w:r w:rsidRPr="00870D7E">
        <w:rPr>
          <w:rStyle w:val="resultpara4"/>
          <w:i/>
          <w:sz w:val="18"/>
          <w:szCs w:val="18"/>
          <w:shd w:val="clear" w:color="auto" w:fill="FFFFFF"/>
        </w:rPr>
        <w:t xml:space="preserve"> </w:t>
      </w:r>
      <w:proofErr w:type="spellStart"/>
      <w:r w:rsidRPr="00870D7E">
        <w:rPr>
          <w:rStyle w:val="resultpara4"/>
          <w:i/>
          <w:sz w:val="18"/>
          <w:szCs w:val="18"/>
          <w:shd w:val="clear" w:color="auto" w:fill="FFFFFF"/>
        </w:rPr>
        <w:t>ini</w:t>
      </w:r>
      <w:proofErr w:type="spellEnd"/>
      <w:r w:rsidRPr="00870D7E">
        <w:rPr>
          <w:rStyle w:val="resultpara4"/>
          <w:i/>
          <w:sz w:val="18"/>
          <w:szCs w:val="18"/>
          <w:shd w:val="clear" w:color="auto" w:fill="FFFFFF"/>
        </w:rPr>
        <w:t xml:space="preserve"> </w:t>
      </w:r>
      <w:proofErr w:type="spellStart"/>
      <w:r w:rsidRPr="00870D7E">
        <w:rPr>
          <w:rStyle w:val="resultpara4"/>
          <w:i/>
          <w:sz w:val="18"/>
          <w:szCs w:val="18"/>
          <w:shd w:val="clear" w:color="auto" w:fill="FFFFFF"/>
        </w:rPr>
        <w:t>berorientasi</w:t>
      </w:r>
      <w:proofErr w:type="spellEnd"/>
      <w:r w:rsidRPr="00870D7E">
        <w:rPr>
          <w:rStyle w:val="resultpara4"/>
          <w:i/>
          <w:sz w:val="18"/>
          <w:szCs w:val="18"/>
          <w:shd w:val="clear" w:color="auto" w:fill="FFFFFF"/>
        </w:rPr>
        <w:t xml:space="preserve"> </w:t>
      </w:r>
      <w:proofErr w:type="spellStart"/>
      <w:r w:rsidRPr="00870D7E">
        <w:rPr>
          <w:rStyle w:val="resultpara4"/>
          <w:i/>
          <w:sz w:val="18"/>
          <w:szCs w:val="18"/>
          <w:shd w:val="clear" w:color="auto" w:fill="FFFFFF"/>
        </w:rPr>
        <w:t>untuk</w:t>
      </w:r>
      <w:proofErr w:type="spellEnd"/>
      <w:r w:rsidRPr="00870D7E">
        <w:rPr>
          <w:rStyle w:val="resultpara4"/>
          <w:i/>
          <w:sz w:val="18"/>
          <w:szCs w:val="18"/>
          <w:shd w:val="clear" w:color="auto" w:fill="FFFFFF"/>
        </w:rPr>
        <w:t xml:space="preserve"> </w:t>
      </w:r>
      <w:proofErr w:type="spellStart"/>
      <w:r w:rsidRPr="00870D7E">
        <w:rPr>
          <w:rStyle w:val="resultpara4"/>
          <w:i/>
          <w:sz w:val="18"/>
          <w:szCs w:val="18"/>
          <w:shd w:val="clear" w:color="auto" w:fill="FFFFFF"/>
        </w:rPr>
        <w:t>menguji</w:t>
      </w:r>
      <w:proofErr w:type="spellEnd"/>
      <w:r w:rsidRPr="00870D7E">
        <w:rPr>
          <w:rStyle w:val="resultpara4"/>
          <w:i/>
          <w:sz w:val="18"/>
          <w:szCs w:val="18"/>
          <w:shd w:val="clear" w:color="auto" w:fill="FFFFFF"/>
        </w:rPr>
        <w:t xml:space="preserve"> </w:t>
      </w:r>
      <w:proofErr w:type="spellStart"/>
      <w:r w:rsidRPr="00870D7E">
        <w:rPr>
          <w:rStyle w:val="resultpara4"/>
          <w:i/>
          <w:sz w:val="18"/>
          <w:szCs w:val="18"/>
          <w:shd w:val="clear" w:color="auto" w:fill="FFFFFF"/>
        </w:rPr>
        <w:t>efek</w:t>
      </w:r>
      <w:proofErr w:type="spellEnd"/>
      <w:r w:rsidRPr="00870D7E">
        <w:rPr>
          <w:rStyle w:val="resultpara4"/>
          <w:i/>
          <w:sz w:val="18"/>
          <w:szCs w:val="18"/>
          <w:shd w:val="clear" w:color="auto" w:fill="FFFFFF"/>
        </w:rPr>
        <w:t xml:space="preserve"> </w:t>
      </w:r>
      <w:proofErr w:type="spellStart"/>
      <w:r w:rsidRPr="00870D7E">
        <w:rPr>
          <w:rStyle w:val="resultpara4"/>
          <w:i/>
          <w:sz w:val="18"/>
          <w:szCs w:val="18"/>
          <w:shd w:val="clear" w:color="auto" w:fill="FFFFFF"/>
        </w:rPr>
        <w:t>konflik</w:t>
      </w:r>
      <w:proofErr w:type="spellEnd"/>
      <w:r w:rsidRPr="00870D7E">
        <w:rPr>
          <w:rStyle w:val="resultpara4"/>
          <w:i/>
          <w:sz w:val="18"/>
          <w:szCs w:val="18"/>
          <w:shd w:val="clear" w:color="auto" w:fill="FFFFFF"/>
        </w:rPr>
        <w:t> </w:t>
      </w:r>
      <w:proofErr w:type="spellStart"/>
      <w:r w:rsidRPr="00870D7E">
        <w:rPr>
          <w:rStyle w:val="resultpara4"/>
          <w:i/>
          <w:sz w:val="18"/>
          <w:szCs w:val="18"/>
          <w:shd w:val="clear" w:color="auto" w:fill="FFFFFF"/>
        </w:rPr>
        <w:t>fungsional</w:t>
      </w:r>
      <w:proofErr w:type="spellEnd"/>
      <w:r w:rsidRPr="00870D7E">
        <w:rPr>
          <w:rStyle w:val="resultpara4"/>
          <w:i/>
          <w:sz w:val="18"/>
          <w:szCs w:val="18"/>
          <w:shd w:val="clear" w:color="auto" w:fill="FFFFFF"/>
        </w:rPr>
        <w:t xml:space="preserve"> dan </w:t>
      </w:r>
      <w:proofErr w:type="spellStart"/>
      <w:r w:rsidRPr="00870D7E">
        <w:rPr>
          <w:rStyle w:val="resultpara4"/>
          <w:i/>
          <w:sz w:val="18"/>
          <w:szCs w:val="18"/>
          <w:shd w:val="clear" w:color="auto" w:fill="FFFFFF"/>
        </w:rPr>
        <w:t>disfungsional</w:t>
      </w:r>
      <w:proofErr w:type="spellEnd"/>
      <w:r w:rsidRPr="00870D7E">
        <w:rPr>
          <w:rStyle w:val="resultpara4"/>
          <w:i/>
          <w:sz w:val="18"/>
          <w:szCs w:val="18"/>
          <w:shd w:val="clear" w:color="auto" w:fill="FFFFFF"/>
        </w:rPr>
        <w:t xml:space="preserve"> </w:t>
      </w:r>
      <w:proofErr w:type="spellStart"/>
      <w:r w:rsidRPr="00870D7E">
        <w:rPr>
          <w:rStyle w:val="resultpara4"/>
          <w:i/>
          <w:sz w:val="18"/>
          <w:szCs w:val="18"/>
          <w:shd w:val="clear" w:color="auto" w:fill="FFFFFF"/>
        </w:rPr>
        <w:t>terhadap</w:t>
      </w:r>
      <w:proofErr w:type="spellEnd"/>
      <w:r w:rsidRPr="00870D7E">
        <w:rPr>
          <w:rStyle w:val="resultpara4"/>
          <w:i/>
          <w:sz w:val="18"/>
          <w:szCs w:val="18"/>
          <w:shd w:val="clear" w:color="auto" w:fill="FFFFFF"/>
        </w:rPr>
        <w:t xml:space="preserve"> </w:t>
      </w:r>
      <w:proofErr w:type="spellStart"/>
      <w:r w:rsidRPr="00870D7E">
        <w:rPr>
          <w:rStyle w:val="resultpara4"/>
          <w:i/>
          <w:sz w:val="18"/>
          <w:szCs w:val="18"/>
          <w:shd w:val="clear" w:color="auto" w:fill="FFFFFF"/>
        </w:rPr>
        <w:t>produktivitas</w:t>
      </w:r>
      <w:proofErr w:type="spellEnd"/>
      <w:r w:rsidRPr="00870D7E">
        <w:rPr>
          <w:rStyle w:val="resultpara4"/>
          <w:i/>
          <w:sz w:val="18"/>
          <w:szCs w:val="18"/>
          <w:shd w:val="clear" w:color="auto" w:fill="FFFFFF"/>
        </w:rPr>
        <w:t xml:space="preserve"> </w:t>
      </w:r>
      <w:proofErr w:type="spellStart"/>
      <w:r w:rsidRPr="00870D7E">
        <w:rPr>
          <w:rStyle w:val="resultpara4"/>
          <w:i/>
          <w:sz w:val="18"/>
          <w:szCs w:val="18"/>
          <w:shd w:val="clear" w:color="auto" w:fill="FFFFFF"/>
        </w:rPr>
        <w:t>kerja</w:t>
      </w:r>
      <w:proofErr w:type="spellEnd"/>
      <w:r w:rsidRPr="00870D7E">
        <w:rPr>
          <w:rStyle w:val="resultpara4"/>
          <w:i/>
          <w:sz w:val="18"/>
          <w:szCs w:val="18"/>
          <w:shd w:val="clear" w:color="auto" w:fill="FFFFFF"/>
        </w:rPr>
        <w:t xml:space="preserve"> </w:t>
      </w:r>
      <w:proofErr w:type="spellStart"/>
      <w:r w:rsidRPr="00870D7E">
        <w:rPr>
          <w:rStyle w:val="resultpara4"/>
          <w:i/>
          <w:sz w:val="18"/>
          <w:szCs w:val="18"/>
          <w:shd w:val="clear" w:color="auto" w:fill="FFFFFF"/>
        </w:rPr>
        <w:t>karyawan</w:t>
      </w:r>
      <w:proofErr w:type="spellEnd"/>
      <w:r w:rsidRPr="00870D7E">
        <w:rPr>
          <w:rStyle w:val="resultpara4"/>
          <w:i/>
          <w:sz w:val="18"/>
          <w:szCs w:val="18"/>
          <w:shd w:val="clear" w:color="auto" w:fill="FFFFFF"/>
        </w:rPr>
        <w:t>.</w:t>
      </w:r>
      <w:r w:rsidRPr="00870D7E">
        <w:rPr>
          <w:rStyle w:val="resultpara4"/>
          <w:i/>
          <w:iCs/>
          <w:sz w:val="18"/>
          <w:szCs w:val="18"/>
          <w:lang w:val="sv-SE"/>
        </w:rPr>
        <w:t xml:space="preserve"> </w:t>
      </w:r>
      <w:proofErr w:type="spellStart"/>
      <w:r w:rsidRPr="00870D7E">
        <w:rPr>
          <w:rStyle w:val="resultpara4"/>
          <w:i/>
          <w:sz w:val="18"/>
          <w:szCs w:val="18"/>
          <w:shd w:val="clear" w:color="auto" w:fill="FFFFFF"/>
        </w:rPr>
        <w:t>Penelitian</w:t>
      </w:r>
      <w:proofErr w:type="spellEnd"/>
      <w:r w:rsidRPr="00870D7E">
        <w:rPr>
          <w:rStyle w:val="resultpara4"/>
          <w:i/>
          <w:sz w:val="18"/>
          <w:szCs w:val="18"/>
          <w:shd w:val="clear" w:color="auto" w:fill="FFFFFF"/>
        </w:rPr>
        <w:t xml:space="preserve"> </w:t>
      </w:r>
      <w:proofErr w:type="spellStart"/>
      <w:r w:rsidRPr="00870D7E">
        <w:rPr>
          <w:rStyle w:val="resultpara4"/>
          <w:i/>
          <w:sz w:val="18"/>
          <w:szCs w:val="18"/>
          <w:shd w:val="clear" w:color="auto" w:fill="FFFFFF"/>
        </w:rPr>
        <w:t>ini</w:t>
      </w:r>
      <w:proofErr w:type="spellEnd"/>
      <w:r w:rsidRPr="00870D7E">
        <w:rPr>
          <w:rStyle w:val="resultpara4"/>
          <w:i/>
          <w:sz w:val="18"/>
          <w:szCs w:val="18"/>
          <w:shd w:val="clear" w:color="auto" w:fill="FFFFFF"/>
        </w:rPr>
        <w:t xml:space="preserve"> </w:t>
      </w:r>
      <w:proofErr w:type="spellStart"/>
      <w:r w:rsidRPr="00870D7E">
        <w:rPr>
          <w:rStyle w:val="resultpara4"/>
          <w:i/>
          <w:sz w:val="18"/>
          <w:szCs w:val="18"/>
          <w:shd w:val="clear" w:color="auto" w:fill="FFFFFF"/>
        </w:rPr>
        <w:t>melibatkan</w:t>
      </w:r>
      <w:proofErr w:type="spellEnd"/>
      <w:r w:rsidRPr="00870D7E">
        <w:rPr>
          <w:rStyle w:val="resultpara4"/>
          <w:i/>
          <w:sz w:val="18"/>
          <w:szCs w:val="18"/>
          <w:shd w:val="clear" w:color="auto" w:fill="FFFFFF"/>
        </w:rPr>
        <w:t xml:space="preserve"> 1.400 </w:t>
      </w:r>
      <w:proofErr w:type="spellStart"/>
      <w:r w:rsidRPr="00870D7E">
        <w:rPr>
          <w:rStyle w:val="resultpara4"/>
          <w:i/>
          <w:sz w:val="18"/>
          <w:szCs w:val="18"/>
          <w:shd w:val="clear" w:color="auto" w:fill="FFFFFF"/>
        </w:rPr>
        <w:t>Karyawan</w:t>
      </w:r>
      <w:proofErr w:type="spellEnd"/>
      <w:r w:rsidRPr="00870D7E">
        <w:rPr>
          <w:rStyle w:val="resultpara4"/>
          <w:i/>
          <w:sz w:val="18"/>
          <w:szCs w:val="18"/>
          <w:shd w:val="clear" w:color="auto" w:fill="FFFFFF"/>
        </w:rPr>
        <w:t xml:space="preserve"> </w:t>
      </w:r>
      <w:proofErr w:type="spellStart"/>
      <w:r w:rsidRPr="00870D7E">
        <w:rPr>
          <w:rStyle w:val="resultpara4"/>
          <w:i/>
          <w:sz w:val="18"/>
          <w:szCs w:val="18"/>
          <w:shd w:val="clear" w:color="auto" w:fill="FFFFFF"/>
        </w:rPr>
        <w:t>Perumda</w:t>
      </w:r>
      <w:proofErr w:type="spellEnd"/>
      <w:r w:rsidRPr="00870D7E">
        <w:rPr>
          <w:rStyle w:val="resultpara4"/>
          <w:i/>
          <w:sz w:val="18"/>
          <w:szCs w:val="18"/>
          <w:shd w:val="clear" w:color="auto" w:fill="FFFFFF"/>
        </w:rPr>
        <w:t xml:space="preserve"> Air </w:t>
      </w:r>
      <w:proofErr w:type="spellStart"/>
      <w:r w:rsidRPr="00870D7E">
        <w:rPr>
          <w:rStyle w:val="resultpara4"/>
          <w:i/>
          <w:sz w:val="18"/>
          <w:szCs w:val="18"/>
          <w:shd w:val="clear" w:color="auto" w:fill="FFFFFF"/>
        </w:rPr>
        <w:t>Minum</w:t>
      </w:r>
      <w:proofErr w:type="spellEnd"/>
      <w:r w:rsidRPr="00870D7E">
        <w:rPr>
          <w:rStyle w:val="resultpara4"/>
          <w:i/>
          <w:sz w:val="18"/>
          <w:szCs w:val="18"/>
          <w:shd w:val="clear" w:color="auto" w:fill="FFFFFF"/>
        </w:rPr>
        <w:t xml:space="preserve"> Kota Makassar, </w:t>
      </w:r>
      <w:proofErr w:type="spellStart"/>
      <w:r w:rsidRPr="00870D7E">
        <w:rPr>
          <w:rStyle w:val="resultpara4"/>
          <w:i/>
          <w:sz w:val="18"/>
          <w:szCs w:val="18"/>
          <w:shd w:val="clear" w:color="auto" w:fill="FFFFFF"/>
        </w:rPr>
        <w:t>mengingat</w:t>
      </w:r>
      <w:proofErr w:type="spellEnd"/>
      <w:r w:rsidRPr="00870D7E">
        <w:rPr>
          <w:rStyle w:val="resultpara4"/>
          <w:i/>
          <w:sz w:val="18"/>
          <w:szCs w:val="18"/>
          <w:shd w:val="clear" w:color="auto" w:fill="FFFFFF"/>
        </w:rPr>
        <w:t xml:space="preserve"> </w:t>
      </w:r>
      <w:proofErr w:type="spellStart"/>
      <w:r w:rsidRPr="00870D7E">
        <w:rPr>
          <w:rStyle w:val="resultpara4"/>
          <w:i/>
          <w:sz w:val="18"/>
          <w:szCs w:val="18"/>
          <w:shd w:val="clear" w:color="auto" w:fill="FFFFFF"/>
        </w:rPr>
        <w:t>jumlah</w:t>
      </w:r>
      <w:proofErr w:type="spellEnd"/>
      <w:r w:rsidRPr="00870D7E">
        <w:rPr>
          <w:rStyle w:val="resultpara4"/>
          <w:i/>
          <w:sz w:val="18"/>
          <w:szCs w:val="18"/>
          <w:shd w:val="clear" w:color="auto" w:fill="FFFFFF"/>
        </w:rPr>
        <w:t xml:space="preserve"> </w:t>
      </w:r>
      <w:proofErr w:type="spellStart"/>
      <w:r w:rsidRPr="00870D7E">
        <w:rPr>
          <w:rStyle w:val="resultpara4"/>
          <w:i/>
          <w:sz w:val="18"/>
          <w:szCs w:val="18"/>
          <w:shd w:val="clear" w:color="auto" w:fill="FFFFFF"/>
        </w:rPr>
        <w:t>populasi</w:t>
      </w:r>
      <w:proofErr w:type="spellEnd"/>
      <w:r w:rsidRPr="00870D7E">
        <w:rPr>
          <w:rStyle w:val="resultpara4"/>
          <w:i/>
          <w:sz w:val="18"/>
          <w:szCs w:val="18"/>
          <w:shd w:val="clear" w:color="auto" w:fill="FFFFFF"/>
        </w:rPr>
        <w:t xml:space="preserve"> yang sangat </w:t>
      </w:r>
      <w:proofErr w:type="spellStart"/>
      <w:r w:rsidRPr="00870D7E">
        <w:rPr>
          <w:rStyle w:val="resultpara4"/>
          <w:i/>
          <w:sz w:val="18"/>
          <w:szCs w:val="18"/>
          <w:shd w:val="clear" w:color="auto" w:fill="FFFFFF"/>
        </w:rPr>
        <w:t>besar</w:t>
      </w:r>
      <w:proofErr w:type="spellEnd"/>
      <w:r w:rsidRPr="00870D7E">
        <w:rPr>
          <w:rStyle w:val="resultpara4"/>
          <w:i/>
          <w:sz w:val="18"/>
          <w:szCs w:val="18"/>
          <w:shd w:val="clear" w:color="auto" w:fill="FFFFFF"/>
        </w:rPr>
        <w:t xml:space="preserve">, </w:t>
      </w:r>
      <w:proofErr w:type="spellStart"/>
      <w:r w:rsidRPr="00870D7E">
        <w:rPr>
          <w:rStyle w:val="resultpara4"/>
          <w:i/>
          <w:sz w:val="18"/>
          <w:szCs w:val="18"/>
          <w:shd w:val="clear" w:color="auto" w:fill="FFFFFF"/>
        </w:rPr>
        <w:t>maka</w:t>
      </w:r>
      <w:proofErr w:type="spellEnd"/>
      <w:r w:rsidRPr="00870D7E">
        <w:rPr>
          <w:rStyle w:val="resultpara4"/>
          <w:i/>
          <w:sz w:val="18"/>
          <w:szCs w:val="18"/>
          <w:shd w:val="clear" w:color="auto" w:fill="FFFFFF"/>
        </w:rPr>
        <w:t xml:space="preserve">   </w:t>
      </w:r>
      <w:proofErr w:type="spellStart"/>
      <w:r w:rsidRPr="00870D7E">
        <w:rPr>
          <w:i/>
          <w:sz w:val="18"/>
          <w:szCs w:val="18"/>
        </w:rPr>
        <w:t>penarikan</w:t>
      </w:r>
      <w:proofErr w:type="spellEnd"/>
      <w:r w:rsidRPr="00870D7E">
        <w:rPr>
          <w:i/>
          <w:sz w:val="18"/>
          <w:szCs w:val="18"/>
        </w:rPr>
        <w:t xml:space="preserve"> </w:t>
      </w:r>
      <w:proofErr w:type="spellStart"/>
      <w:r w:rsidRPr="00870D7E">
        <w:rPr>
          <w:i/>
          <w:sz w:val="18"/>
          <w:szCs w:val="18"/>
        </w:rPr>
        <w:t>sampel</w:t>
      </w:r>
      <w:proofErr w:type="spellEnd"/>
      <w:r w:rsidRPr="00870D7E">
        <w:rPr>
          <w:i/>
          <w:sz w:val="18"/>
          <w:szCs w:val="18"/>
        </w:rPr>
        <w:t xml:space="preserve"> </w:t>
      </w:r>
      <w:proofErr w:type="spellStart"/>
      <w:r w:rsidRPr="00870D7E">
        <w:rPr>
          <w:i/>
          <w:sz w:val="18"/>
          <w:szCs w:val="18"/>
        </w:rPr>
        <w:t>menggunakan</w:t>
      </w:r>
      <w:proofErr w:type="spellEnd"/>
      <w:r w:rsidRPr="00870D7E">
        <w:rPr>
          <w:i/>
          <w:sz w:val="18"/>
          <w:szCs w:val="18"/>
        </w:rPr>
        <w:t xml:space="preserve"> </w:t>
      </w:r>
      <w:proofErr w:type="spellStart"/>
      <w:r w:rsidRPr="00870D7E">
        <w:rPr>
          <w:i/>
          <w:sz w:val="18"/>
          <w:szCs w:val="18"/>
        </w:rPr>
        <w:t>jumlah</w:t>
      </w:r>
      <w:proofErr w:type="spellEnd"/>
      <w:r w:rsidRPr="00870D7E">
        <w:rPr>
          <w:i/>
          <w:sz w:val="18"/>
          <w:szCs w:val="18"/>
        </w:rPr>
        <w:t xml:space="preserve"> </w:t>
      </w:r>
      <w:proofErr w:type="spellStart"/>
      <w:r w:rsidRPr="00870D7E">
        <w:rPr>
          <w:i/>
          <w:sz w:val="18"/>
          <w:szCs w:val="18"/>
        </w:rPr>
        <w:t>indikator</w:t>
      </w:r>
      <w:proofErr w:type="spellEnd"/>
      <w:r w:rsidRPr="00870D7E">
        <w:rPr>
          <w:i/>
          <w:sz w:val="18"/>
          <w:szCs w:val="18"/>
        </w:rPr>
        <w:t xml:space="preserve"> </w:t>
      </w:r>
      <w:proofErr w:type="spellStart"/>
      <w:r w:rsidRPr="00870D7E">
        <w:rPr>
          <w:i/>
          <w:sz w:val="18"/>
          <w:szCs w:val="18"/>
        </w:rPr>
        <w:t>penelitian</w:t>
      </w:r>
      <w:proofErr w:type="spellEnd"/>
      <w:r w:rsidRPr="00870D7E">
        <w:rPr>
          <w:i/>
          <w:sz w:val="18"/>
          <w:szCs w:val="18"/>
        </w:rPr>
        <w:t xml:space="preserve"> </w:t>
      </w:r>
      <w:proofErr w:type="spellStart"/>
      <w:r w:rsidRPr="00870D7E">
        <w:rPr>
          <w:i/>
          <w:sz w:val="18"/>
          <w:szCs w:val="18"/>
        </w:rPr>
        <w:t>dikalikan</w:t>
      </w:r>
      <w:proofErr w:type="spellEnd"/>
      <w:r w:rsidRPr="00870D7E">
        <w:rPr>
          <w:i/>
          <w:sz w:val="18"/>
          <w:szCs w:val="18"/>
        </w:rPr>
        <w:t xml:space="preserve"> 10, </w:t>
      </w:r>
      <w:proofErr w:type="spellStart"/>
      <w:r w:rsidRPr="00870D7E">
        <w:rPr>
          <w:i/>
          <w:sz w:val="18"/>
          <w:szCs w:val="18"/>
        </w:rPr>
        <w:t>sehingga</w:t>
      </w:r>
      <w:proofErr w:type="spellEnd"/>
      <w:r w:rsidRPr="00870D7E">
        <w:rPr>
          <w:i/>
          <w:sz w:val="18"/>
          <w:szCs w:val="18"/>
        </w:rPr>
        <w:t xml:space="preserve"> 14 x 8 = 112 (</w:t>
      </w:r>
      <w:proofErr w:type="spellStart"/>
      <w:r w:rsidRPr="00870D7E">
        <w:rPr>
          <w:i/>
          <w:sz w:val="18"/>
          <w:szCs w:val="18"/>
        </w:rPr>
        <w:t>termasuk</w:t>
      </w:r>
      <w:proofErr w:type="spellEnd"/>
      <w:r w:rsidRPr="00870D7E">
        <w:rPr>
          <w:i/>
          <w:sz w:val="18"/>
          <w:szCs w:val="18"/>
        </w:rPr>
        <w:t xml:space="preserve"> </w:t>
      </w:r>
      <w:proofErr w:type="spellStart"/>
      <w:r w:rsidRPr="00870D7E">
        <w:rPr>
          <w:i/>
          <w:sz w:val="18"/>
          <w:szCs w:val="18"/>
        </w:rPr>
        <w:t>dalam</w:t>
      </w:r>
      <w:proofErr w:type="spellEnd"/>
      <w:r w:rsidRPr="00870D7E">
        <w:rPr>
          <w:i/>
          <w:sz w:val="18"/>
          <w:szCs w:val="18"/>
        </w:rPr>
        <w:t xml:space="preserve"> convenience sampling method), </w:t>
      </w:r>
      <w:proofErr w:type="spellStart"/>
      <w:r w:rsidRPr="00870D7E">
        <w:rPr>
          <w:i/>
          <w:sz w:val="18"/>
          <w:szCs w:val="18"/>
        </w:rPr>
        <w:t>namun</w:t>
      </w:r>
      <w:proofErr w:type="spellEnd"/>
      <w:r w:rsidRPr="00870D7E">
        <w:rPr>
          <w:i/>
          <w:sz w:val="18"/>
          <w:szCs w:val="18"/>
        </w:rPr>
        <w:t xml:space="preserve"> </w:t>
      </w:r>
      <w:proofErr w:type="spellStart"/>
      <w:r w:rsidRPr="00870D7E">
        <w:rPr>
          <w:i/>
          <w:sz w:val="18"/>
          <w:szCs w:val="18"/>
        </w:rPr>
        <w:t>terdapat</w:t>
      </w:r>
      <w:proofErr w:type="spellEnd"/>
      <w:r w:rsidRPr="00870D7E">
        <w:rPr>
          <w:i/>
          <w:sz w:val="18"/>
          <w:szCs w:val="18"/>
        </w:rPr>
        <w:t xml:space="preserve"> 11 </w:t>
      </w:r>
      <w:proofErr w:type="spellStart"/>
      <w:r w:rsidRPr="00870D7E">
        <w:rPr>
          <w:i/>
          <w:sz w:val="18"/>
          <w:szCs w:val="18"/>
        </w:rPr>
        <w:t>diantaranya</w:t>
      </w:r>
      <w:proofErr w:type="spellEnd"/>
      <w:r w:rsidRPr="00870D7E">
        <w:rPr>
          <w:i/>
          <w:sz w:val="18"/>
          <w:szCs w:val="18"/>
        </w:rPr>
        <w:t xml:space="preserve"> yang </w:t>
      </w:r>
      <w:proofErr w:type="spellStart"/>
      <w:r w:rsidRPr="00870D7E">
        <w:rPr>
          <w:i/>
          <w:sz w:val="18"/>
          <w:szCs w:val="18"/>
        </w:rPr>
        <w:t>cacat</w:t>
      </w:r>
      <w:proofErr w:type="spellEnd"/>
      <w:r w:rsidRPr="00870D7E">
        <w:rPr>
          <w:i/>
          <w:sz w:val="18"/>
          <w:szCs w:val="18"/>
        </w:rPr>
        <w:t xml:space="preserve"> </w:t>
      </w:r>
      <w:proofErr w:type="spellStart"/>
      <w:r w:rsidRPr="00870D7E">
        <w:rPr>
          <w:i/>
          <w:sz w:val="18"/>
          <w:szCs w:val="18"/>
        </w:rPr>
        <w:t>sehingga</w:t>
      </w:r>
      <w:proofErr w:type="spellEnd"/>
      <w:r w:rsidRPr="00870D7E">
        <w:rPr>
          <w:i/>
          <w:sz w:val="18"/>
          <w:szCs w:val="18"/>
        </w:rPr>
        <w:t xml:space="preserve"> </w:t>
      </w:r>
      <w:proofErr w:type="spellStart"/>
      <w:r w:rsidRPr="00870D7E">
        <w:rPr>
          <w:i/>
          <w:sz w:val="18"/>
          <w:szCs w:val="18"/>
        </w:rPr>
        <w:t>menyisahkan</w:t>
      </w:r>
      <w:proofErr w:type="spellEnd"/>
      <w:r w:rsidRPr="00870D7E">
        <w:rPr>
          <w:i/>
          <w:sz w:val="18"/>
          <w:szCs w:val="18"/>
        </w:rPr>
        <w:t xml:space="preserve"> 101 </w:t>
      </w:r>
      <w:proofErr w:type="spellStart"/>
      <w:r w:rsidRPr="00870D7E">
        <w:rPr>
          <w:i/>
          <w:sz w:val="18"/>
          <w:szCs w:val="18"/>
        </w:rPr>
        <w:t>karyawan</w:t>
      </w:r>
      <w:proofErr w:type="spellEnd"/>
      <w:r w:rsidRPr="00870D7E">
        <w:rPr>
          <w:i/>
          <w:sz w:val="18"/>
          <w:szCs w:val="18"/>
        </w:rPr>
        <w:t xml:space="preserve"> </w:t>
      </w:r>
      <w:proofErr w:type="spellStart"/>
      <w:r w:rsidRPr="00870D7E">
        <w:rPr>
          <w:i/>
          <w:sz w:val="18"/>
          <w:szCs w:val="18"/>
        </w:rPr>
        <w:t>sebagai</w:t>
      </w:r>
      <w:proofErr w:type="spellEnd"/>
      <w:r w:rsidRPr="00870D7E">
        <w:rPr>
          <w:i/>
          <w:sz w:val="18"/>
          <w:szCs w:val="18"/>
        </w:rPr>
        <w:t xml:space="preserve"> unit </w:t>
      </w:r>
      <w:proofErr w:type="spellStart"/>
      <w:r w:rsidRPr="00870D7E">
        <w:rPr>
          <w:i/>
          <w:sz w:val="18"/>
          <w:szCs w:val="18"/>
        </w:rPr>
        <w:t>analisis</w:t>
      </w:r>
      <w:proofErr w:type="spellEnd"/>
      <w:r w:rsidRPr="00870D7E">
        <w:rPr>
          <w:i/>
          <w:sz w:val="18"/>
          <w:szCs w:val="18"/>
        </w:rPr>
        <w:t xml:space="preserve">. </w:t>
      </w:r>
      <w:proofErr w:type="spellStart"/>
      <w:r w:rsidRPr="00870D7E">
        <w:rPr>
          <w:i/>
          <w:sz w:val="18"/>
          <w:szCs w:val="18"/>
        </w:rPr>
        <w:t>Analisis</w:t>
      </w:r>
      <w:proofErr w:type="spellEnd"/>
      <w:r w:rsidRPr="00870D7E">
        <w:rPr>
          <w:i/>
          <w:sz w:val="18"/>
          <w:szCs w:val="18"/>
        </w:rPr>
        <w:t xml:space="preserve"> data </w:t>
      </w:r>
      <w:proofErr w:type="spellStart"/>
      <w:r w:rsidRPr="00870D7E">
        <w:rPr>
          <w:i/>
          <w:sz w:val="18"/>
          <w:szCs w:val="18"/>
        </w:rPr>
        <w:t>dilakukan</w:t>
      </w:r>
      <w:proofErr w:type="spellEnd"/>
      <w:r w:rsidRPr="00870D7E">
        <w:rPr>
          <w:i/>
          <w:sz w:val="18"/>
          <w:szCs w:val="18"/>
        </w:rPr>
        <w:t xml:space="preserve"> </w:t>
      </w:r>
      <w:proofErr w:type="spellStart"/>
      <w:r w:rsidRPr="00870D7E">
        <w:rPr>
          <w:i/>
          <w:sz w:val="18"/>
          <w:szCs w:val="18"/>
        </w:rPr>
        <w:t>dengan</w:t>
      </w:r>
      <w:proofErr w:type="spellEnd"/>
      <w:r w:rsidRPr="00870D7E">
        <w:rPr>
          <w:i/>
          <w:sz w:val="18"/>
          <w:szCs w:val="18"/>
        </w:rPr>
        <w:t xml:space="preserve"> Partial Least Squares Structural Equation Modelling (PLS-SEM). </w:t>
      </w:r>
      <w:proofErr w:type="spellStart"/>
      <w:r w:rsidRPr="00870D7E">
        <w:rPr>
          <w:i/>
          <w:sz w:val="18"/>
          <w:szCs w:val="18"/>
        </w:rPr>
        <w:t>Pengujian</w:t>
      </w:r>
      <w:proofErr w:type="spellEnd"/>
      <w:r w:rsidRPr="00870D7E">
        <w:rPr>
          <w:i/>
          <w:sz w:val="18"/>
          <w:szCs w:val="18"/>
        </w:rPr>
        <w:t xml:space="preserve"> </w:t>
      </w:r>
      <w:proofErr w:type="spellStart"/>
      <w:r w:rsidRPr="00870D7E">
        <w:rPr>
          <w:i/>
          <w:sz w:val="18"/>
          <w:szCs w:val="18"/>
        </w:rPr>
        <w:t>hipotesis</w:t>
      </w:r>
      <w:proofErr w:type="spellEnd"/>
      <w:r w:rsidRPr="00870D7E">
        <w:rPr>
          <w:i/>
          <w:sz w:val="18"/>
          <w:szCs w:val="18"/>
        </w:rPr>
        <w:t xml:space="preserve"> </w:t>
      </w:r>
      <w:proofErr w:type="spellStart"/>
      <w:r w:rsidRPr="00870D7E">
        <w:rPr>
          <w:i/>
          <w:sz w:val="18"/>
          <w:szCs w:val="18"/>
        </w:rPr>
        <w:t>memberikan</w:t>
      </w:r>
      <w:proofErr w:type="spellEnd"/>
      <w:r w:rsidRPr="00870D7E">
        <w:rPr>
          <w:i/>
          <w:sz w:val="18"/>
          <w:szCs w:val="18"/>
        </w:rPr>
        <w:t xml:space="preserve"> </w:t>
      </w:r>
      <w:proofErr w:type="spellStart"/>
      <w:r w:rsidRPr="00870D7E">
        <w:rPr>
          <w:i/>
          <w:sz w:val="18"/>
          <w:szCs w:val="18"/>
        </w:rPr>
        <w:t>bukti</w:t>
      </w:r>
      <w:proofErr w:type="spellEnd"/>
      <w:r w:rsidRPr="00870D7E">
        <w:rPr>
          <w:i/>
          <w:sz w:val="18"/>
          <w:szCs w:val="18"/>
        </w:rPr>
        <w:t xml:space="preserve"> </w:t>
      </w:r>
      <w:proofErr w:type="spellStart"/>
      <w:r w:rsidRPr="00870D7E">
        <w:rPr>
          <w:i/>
          <w:sz w:val="18"/>
          <w:szCs w:val="18"/>
        </w:rPr>
        <w:t>bahwa</w:t>
      </w:r>
      <w:proofErr w:type="spellEnd"/>
      <w:r w:rsidRPr="00870D7E">
        <w:rPr>
          <w:i/>
          <w:sz w:val="18"/>
          <w:szCs w:val="18"/>
        </w:rPr>
        <w:t xml:space="preserve"> </w:t>
      </w:r>
      <w:proofErr w:type="spellStart"/>
      <w:r w:rsidRPr="00870D7E">
        <w:rPr>
          <w:i/>
          <w:sz w:val="18"/>
          <w:szCs w:val="18"/>
        </w:rPr>
        <w:t>konflik</w:t>
      </w:r>
      <w:proofErr w:type="spellEnd"/>
      <w:r w:rsidRPr="00870D7E">
        <w:rPr>
          <w:i/>
          <w:sz w:val="18"/>
          <w:szCs w:val="18"/>
        </w:rPr>
        <w:t xml:space="preserve"> </w:t>
      </w:r>
      <w:proofErr w:type="spellStart"/>
      <w:r w:rsidRPr="00870D7E">
        <w:rPr>
          <w:i/>
          <w:sz w:val="18"/>
          <w:szCs w:val="18"/>
        </w:rPr>
        <w:t>fungsional</w:t>
      </w:r>
      <w:proofErr w:type="spellEnd"/>
      <w:r w:rsidRPr="00870D7E">
        <w:rPr>
          <w:i/>
          <w:sz w:val="18"/>
          <w:szCs w:val="18"/>
        </w:rPr>
        <w:t xml:space="preserve"> </w:t>
      </w:r>
      <w:proofErr w:type="spellStart"/>
      <w:r w:rsidRPr="00870D7E">
        <w:rPr>
          <w:i/>
          <w:sz w:val="18"/>
          <w:szCs w:val="18"/>
        </w:rPr>
        <w:t>memberikan</w:t>
      </w:r>
      <w:proofErr w:type="spellEnd"/>
      <w:r w:rsidRPr="00870D7E">
        <w:rPr>
          <w:i/>
          <w:sz w:val="18"/>
          <w:szCs w:val="18"/>
        </w:rPr>
        <w:t xml:space="preserve"> </w:t>
      </w:r>
      <w:proofErr w:type="spellStart"/>
      <w:r w:rsidRPr="00870D7E">
        <w:rPr>
          <w:i/>
          <w:sz w:val="18"/>
          <w:szCs w:val="18"/>
        </w:rPr>
        <w:t>dampak</w:t>
      </w:r>
      <w:proofErr w:type="spellEnd"/>
      <w:r w:rsidRPr="00870D7E">
        <w:rPr>
          <w:i/>
          <w:sz w:val="18"/>
          <w:szCs w:val="18"/>
        </w:rPr>
        <w:t xml:space="preserve"> yang </w:t>
      </w:r>
      <w:proofErr w:type="spellStart"/>
      <w:r w:rsidRPr="00870D7E">
        <w:rPr>
          <w:i/>
          <w:sz w:val="18"/>
          <w:szCs w:val="18"/>
        </w:rPr>
        <w:t>positif</w:t>
      </w:r>
      <w:proofErr w:type="spellEnd"/>
      <w:r w:rsidRPr="00870D7E">
        <w:rPr>
          <w:i/>
          <w:sz w:val="18"/>
          <w:szCs w:val="18"/>
        </w:rPr>
        <w:t xml:space="preserve"> dan </w:t>
      </w:r>
      <w:proofErr w:type="spellStart"/>
      <w:r w:rsidRPr="00870D7E">
        <w:rPr>
          <w:i/>
          <w:sz w:val="18"/>
          <w:szCs w:val="18"/>
        </w:rPr>
        <w:t>bermakna</w:t>
      </w:r>
      <w:proofErr w:type="spellEnd"/>
      <w:r w:rsidRPr="00870D7E">
        <w:rPr>
          <w:i/>
          <w:sz w:val="18"/>
          <w:szCs w:val="18"/>
        </w:rPr>
        <w:t xml:space="preserve"> </w:t>
      </w:r>
      <w:proofErr w:type="spellStart"/>
      <w:r w:rsidRPr="00870D7E">
        <w:rPr>
          <w:i/>
          <w:sz w:val="18"/>
          <w:szCs w:val="18"/>
        </w:rPr>
        <w:t>dalam</w:t>
      </w:r>
      <w:proofErr w:type="spellEnd"/>
      <w:r w:rsidRPr="00870D7E">
        <w:rPr>
          <w:i/>
          <w:sz w:val="18"/>
          <w:szCs w:val="18"/>
        </w:rPr>
        <w:t xml:space="preserve"> </w:t>
      </w:r>
      <w:proofErr w:type="spellStart"/>
      <w:r w:rsidRPr="00870D7E">
        <w:rPr>
          <w:i/>
          <w:sz w:val="18"/>
          <w:szCs w:val="18"/>
        </w:rPr>
        <w:t>meningkatkan</w:t>
      </w:r>
      <w:proofErr w:type="spellEnd"/>
      <w:r w:rsidRPr="00870D7E">
        <w:rPr>
          <w:i/>
          <w:sz w:val="18"/>
          <w:szCs w:val="18"/>
        </w:rPr>
        <w:t xml:space="preserve"> </w:t>
      </w:r>
      <w:proofErr w:type="spellStart"/>
      <w:r w:rsidRPr="00870D7E">
        <w:rPr>
          <w:i/>
          <w:sz w:val="18"/>
          <w:szCs w:val="18"/>
        </w:rPr>
        <w:t>produktivitas</w:t>
      </w:r>
      <w:proofErr w:type="spellEnd"/>
      <w:r w:rsidRPr="00870D7E">
        <w:rPr>
          <w:i/>
          <w:sz w:val="18"/>
          <w:szCs w:val="18"/>
        </w:rPr>
        <w:t xml:space="preserve"> </w:t>
      </w:r>
      <w:proofErr w:type="spellStart"/>
      <w:r w:rsidRPr="00870D7E">
        <w:rPr>
          <w:i/>
          <w:sz w:val="18"/>
          <w:szCs w:val="18"/>
        </w:rPr>
        <w:t>kerja</w:t>
      </w:r>
      <w:proofErr w:type="spellEnd"/>
      <w:r w:rsidRPr="00870D7E">
        <w:rPr>
          <w:i/>
          <w:sz w:val="18"/>
          <w:szCs w:val="18"/>
        </w:rPr>
        <w:t xml:space="preserve"> </w:t>
      </w:r>
      <w:proofErr w:type="spellStart"/>
      <w:r w:rsidRPr="00870D7E">
        <w:rPr>
          <w:i/>
          <w:sz w:val="18"/>
          <w:szCs w:val="18"/>
        </w:rPr>
        <w:t>karyawan</w:t>
      </w:r>
      <w:proofErr w:type="spellEnd"/>
      <w:r w:rsidRPr="00870D7E">
        <w:rPr>
          <w:i/>
          <w:sz w:val="18"/>
          <w:szCs w:val="18"/>
        </w:rPr>
        <w:t xml:space="preserve">, </w:t>
      </w:r>
      <w:proofErr w:type="spellStart"/>
      <w:r w:rsidRPr="00870D7E">
        <w:rPr>
          <w:i/>
          <w:sz w:val="18"/>
          <w:szCs w:val="18"/>
        </w:rPr>
        <w:t>sebaliknya</w:t>
      </w:r>
      <w:proofErr w:type="spellEnd"/>
      <w:r w:rsidRPr="00870D7E">
        <w:rPr>
          <w:i/>
          <w:sz w:val="18"/>
          <w:szCs w:val="18"/>
        </w:rPr>
        <w:t xml:space="preserve"> pada </w:t>
      </w:r>
      <w:proofErr w:type="spellStart"/>
      <w:r w:rsidRPr="00870D7E">
        <w:rPr>
          <w:i/>
          <w:sz w:val="18"/>
          <w:szCs w:val="18"/>
        </w:rPr>
        <w:t>konflik</w:t>
      </w:r>
      <w:proofErr w:type="spellEnd"/>
      <w:r w:rsidRPr="00870D7E">
        <w:rPr>
          <w:i/>
          <w:sz w:val="18"/>
          <w:szCs w:val="18"/>
        </w:rPr>
        <w:t xml:space="preserve"> </w:t>
      </w:r>
      <w:proofErr w:type="spellStart"/>
      <w:r w:rsidRPr="00870D7E">
        <w:rPr>
          <w:i/>
          <w:sz w:val="18"/>
          <w:szCs w:val="18"/>
        </w:rPr>
        <w:t>disfungsional</w:t>
      </w:r>
      <w:proofErr w:type="spellEnd"/>
      <w:r w:rsidRPr="00870D7E">
        <w:rPr>
          <w:i/>
          <w:sz w:val="18"/>
          <w:szCs w:val="18"/>
        </w:rPr>
        <w:t xml:space="preserve"> </w:t>
      </w:r>
      <w:proofErr w:type="spellStart"/>
      <w:r w:rsidRPr="00870D7E">
        <w:rPr>
          <w:i/>
          <w:sz w:val="18"/>
          <w:szCs w:val="18"/>
        </w:rPr>
        <w:t>menunjukkan</w:t>
      </w:r>
      <w:proofErr w:type="spellEnd"/>
      <w:r w:rsidRPr="00870D7E">
        <w:rPr>
          <w:i/>
          <w:sz w:val="18"/>
          <w:szCs w:val="18"/>
        </w:rPr>
        <w:t xml:space="preserve"> </w:t>
      </w:r>
      <w:proofErr w:type="spellStart"/>
      <w:r w:rsidRPr="00870D7E">
        <w:rPr>
          <w:i/>
          <w:sz w:val="18"/>
          <w:szCs w:val="18"/>
        </w:rPr>
        <w:t>hasil</w:t>
      </w:r>
      <w:proofErr w:type="spellEnd"/>
      <w:r w:rsidRPr="00870D7E">
        <w:rPr>
          <w:i/>
          <w:sz w:val="18"/>
          <w:szCs w:val="18"/>
        </w:rPr>
        <w:t xml:space="preserve"> yang </w:t>
      </w:r>
      <w:proofErr w:type="spellStart"/>
      <w:r w:rsidRPr="00870D7E">
        <w:rPr>
          <w:i/>
          <w:sz w:val="18"/>
          <w:szCs w:val="18"/>
        </w:rPr>
        <w:t>negatif</w:t>
      </w:r>
      <w:proofErr w:type="spellEnd"/>
      <w:r w:rsidRPr="00870D7E">
        <w:rPr>
          <w:i/>
          <w:sz w:val="18"/>
          <w:szCs w:val="18"/>
        </w:rPr>
        <w:t xml:space="preserve"> dan </w:t>
      </w:r>
      <w:proofErr w:type="spellStart"/>
      <w:r w:rsidRPr="00870D7E">
        <w:rPr>
          <w:i/>
          <w:sz w:val="18"/>
          <w:szCs w:val="18"/>
        </w:rPr>
        <w:t>tidak</w:t>
      </w:r>
      <w:proofErr w:type="spellEnd"/>
      <w:r w:rsidRPr="00870D7E">
        <w:rPr>
          <w:i/>
          <w:sz w:val="18"/>
          <w:szCs w:val="18"/>
        </w:rPr>
        <w:t xml:space="preserve"> </w:t>
      </w:r>
      <w:proofErr w:type="spellStart"/>
      <w:r w:rsidRPr="00870D7E">
        <w:rPr>
          <w:i/>
          <w:sz w:val="18"/>
          <w:szCs w:val="18"/>
        </w:rPr>
        <w:t>signifikan</w:t>
      </w:r>
      <w:proofErr w:type="spellEnd"/>
      <w:r w:rsidRPr="00870D7E">
        <w:rPr>
          <w:i/>
          <w:sz w:val="18"/>
          <w:szCs w:val="18"/>
        </w:rPr>
        <w:t xml:space="preserve"> </w:t>
      </w:r>
      <w:proofErr w:type="spellStart"/>
      <w:r w:rsidRPr="00870D7E">
        <w:rPr>
          <w:i/>
          <w:sz w:val="18"/>
          <w:szCs w:val="18"/>
        </w:rPr>
        <w:t>dalam</w:t>
      </w:r>
      <w:proofErr w:type="spellEnd"/>
      <w:r w:rsidRPr="00870D7E">
        <w:rPr>
          <w:i/>
          <w:sz w:val="18"/>
          <w:szCs w:val="18"/>
        </w:rPr>
        <w:t xml:space="preserve"> </w:t>
      </w:r>
      <w:proofErr w:type="spellStart"/>
      <w:r w:rsidRPr="00870D7E">
        <w:rPr>
          <w:i/>
          <w:sz w:val="18"/>
          <w:szCs w:val="18"/>
        </w:rPr>
        <w:t>memengaruhi</w:t>
      </w:r>
      <w:proofErr w:type="spellEnd"/>
      <w:r w:rsidRPr="00870D7E">
        <w:rPr>
          <w:i/>
          <w:sz w:val="18"/>
          <w:szCs w:val="18"/>
        </w:rPr>
        <w:t xml:space="preserve"> </w:t>
      </w:r>
      <w:proofErr w:type="spellStart"/>
      <w:r w:rsidRPr="00870D7E">
        <w:rPr>
          <w:i/>
          <w:sz w:val="18"/>
          <w:szCs w:val="18"/>
        </w:rPr>
        <w:t>produktivitas</w:t>
      </w:r>
      <w:proofErr w:type="spellEnd"/>
      <w:r w:rsidRPr="00870D7E">
        <w:rPr>
          <w:i/>
          <w:sz w:val="18"/>
          <w:szCs w:val="18"/>
        </w:rPr>
        <w:t xml:space="preserve"> </w:t>
      </w:r>
      <w:proofErr w:type="spellStart"/>
      <w:r w:rsidRPr="00870D7E">
        <w:rPr>
          <w:i/>
          <w:sz w:val="18"/>
          <w:szCs w:val="18"/>
        </w:rPr>
        <w:t>kerja</w:t>
      </w:r>
      <w:proofErr w:type="spellEnd"/>
      <w:r w:rsidRPr="00870D7E">
        <w:rPr>
          <w:i/>
          <w:sz w:val="18"/>
          <w:szCs w:val="18"/>
        </w:rPr>
        <w:t xml:space="preserve"> </w:t>
      </w:r>
      <w:proofErr w:type="spellStart"/>
      <w:r w:rsidRPr="00870D7E">
        <w:rPr>
          <w:i/>
          <w:sz w:val="18"/>
          <w:szCs w:val="18"/>
        </w:rPr>
        <w:t>karyawan</w:t>
      </w:r>
      <w:proofErr w:type="spellEnd"/>
    </w:p>
    <w:p w14:paraId="4FAAB1CD" w14:textId="2DE45666" w:rsidR="00870D7E" w:rsidRPr="00870D7E" w:rsidRDefault="00BC1510" w:rsidP="001E3E1D">
      <w:pPr>
        <w:spacing w:before="240"/>
        <w:rPr>
          <w:i/>
          <w:iCs/>
          <w:lang w:val="sv-SE"/>
        </w:rPr>
      </w:pPr>
      <w:r w:rsidRPr="00BC1510">
        <w:rPr>
          <w:rStyle w:val="SubtleEmphasis"/>
          <w:i/>
          <w:lang w:val="sv-SE"/>
        </w:rPr>
        <w:t>Kata kunci:</w:t>
      </w:r>
      <w:r w:rsidR="00870D7E">
        <w:rPr>
          <w:i/>
          <w:iCs/>
          <w:sz w:val="18"/>
          <w:szCs w:val="18"/>
          <w:lang w:val="sv-SE"/>
        </w:rPr>
        <w:t xml:space="preserve"> </w:t>
      </w:r>
      <w:proofErr w:type="spellStart"/>
      <w:r w:rsidR="00870D7E" w:rsidRPr="00870D7E">
        <w:rPr>
          <w:i/>
          <w:sz w:val="18"/>
          <w:szCs w:val="18"/>
        </w:rPr>
        <w:t>Konflik</w:t>
      </w:r>
      <w:proofErr w:type="spellEnd"/>
      <w:r w:rsidR="00870D7E" w:rsidRPr="00870D7E">
        <w:rPr>
          <w:i/>
          <w:sz w:val="18"/>
          <w:szCs w:val="18"/>
        </w:rPr>
        <w:t xml:space="preserve"> </w:t>
      </w:r>
      <w:proofErr w:type="spellStart"/>
      <w:r w:rsidR="001E3E1D" w:rsidRPr="00870D7E">
        <w:rPr>
          <w:i/>
          <w:sz w:val="18"/>
          <w:szCs w:val="18"/>
        </w:rPr>
        <w:t>Fungsional</w:t>
      </w:r>
      <w:proofErr w:type="spellEnd"/>
      <w:r w:rsidR="001E3E1D" w:rsidRPr="00870D7E">
        <w:rPr>
          <w:i/>
          <w:sz w:val="18"/>
          <w:szCs w:val="18"/>
        </w:rPr>
        <w:t xml:space="preserve">, </w:t>
      </w:r>
      <w:proofErr w:type="spellStart"/>
      <w:r w:rsidR="001E3E1D" w:rsidRPr="00870D7E">
        <w:rPr>
          <w:i/>
          <w:sz w:val="18"/>
          <w:szCs w:val="18"/>
        </w:rPr>
        <w:t>Disfungsional</w:t>
      </w:r>
      <w:proofErr w:type="spellEnd"/>
      <w:r w:rsidR="001E3E1D" w:rsidRPr="00870D7E">
        <w:rPr>
          <w:i/>
          <w:sz w:val="18"/>
          <w:szCs w:val="18"/>
        </w:rPr>
        <w:t xml:space="preserve">, </w:t>
      </w:r>
      <w:proofErr w:type="spellStart"/>
      <w:r w:rsidR="001E3E1D" w:rsidRPr="00870D7E">
        <w:rPr>
          <w:i/>
          <w:sz w:val="18"/>
          <w:szCs w:val="18"/>
        </w:rPr>
        <w:t>Produktivitas</w:t>
      </w:r>
      <w:proofErr w:type="spellEnd"/>
      <w:r w:rsidR="001E3E1D" w:rsidRPr="00870D7E">
        <w:rPr>
          <w:i/>
          <w:sz w:val="18"/>
          <w:szCs w:val="18"/>
        </w:rPr>
        <w:t xml:space="preserve"> </w:t>
      </w:r>
      <w:proofErr w:type="spellStart"/>
      <w:r w:rsidR="001E3E1D" w:rsidRPr="00870D7E">
        <w:rPr>
          <w:i/>
          <w:sz w:val="18"/>
          <w:szCs w:val="18"/>
        </w:rPr>
        <w:t>Kerja</w:t>
      </w:r>
      <w:proofErr w:type="spellEnd"/>
    </w:p>
    <w:p w14:paraId="47A813B0" w14:textId="77777777" w:rsidR="00870D7E" w:rsidRPr="00BC1510" w:rsidRDefault="00870D7E" w:rsidP="001E3E1D">
      <w:pPr>
        <w:spacing w:before="240"/>
        <w:rPr>
          <w:b/>
          <w:bCs/>
          <w:lang w:val="sv-SE"/>
        </w:rPr>
        <w:sectPr w:rsidR="00870D7E" w:rsidRPr="00BC1510" w:rsidSect="005963CB">
          <w:headerReference w:type="default" r:id="rId11"/>
          <w:footerReference w:type="default" r:id="rId12"/>
          <w:footerReference w:type="first" r:id="rId13"/>
          <w:pgSz w:w="11906" w:h="16838" w:code="9"/>
          <w:pgMar w:top="1418" w:right="1418" w:bottom="1418" w:left="1418" w:header="709" w:footer="709" w:gutter="0"/>
          <w:pgNumType w:start="6592"/>
          <w:cols w:space="720"/>
          <w:titlePg/>
          <w:docGrid w:linePitch="360"/>
        </w:sectPr>
      </w:pPr>
    </w:p>
    <w:p w14:paraId="6653E20E" w14:textId="66C0629A" w:rsidR="00BC1510" w:rsidRPr="008717E0" w:rsidRDefault="00BC1510" w:rsidP="001E3E1D">
      <w:pPr>
        <w:pStyle w:val="ListParagraph"/>
        <w:numPr>
          <w:ilvl w:val="0"/>
          <w:numId w:val="9"/>
        </w:numPr>
        <w:spacing w:before="240" w:after="120"/>
        <w:ind w:left="284" w:hanging="284"/>
        <w:rPr>
          <w:b/>
          <w:bCs/>
        </w:rPr>
      </w:pPr>
      <w:proofErr w:type="spellStart"/>
      <w:r>
        <w:rPr>
          <w:b/>
          <w:bCs/>
        </w:rPr>
        <w:t>Latar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Belakang</w:t>
      </w:r>
      <w:proofErr w:type="spellEnd"/>
    </w:p>
    <w:p w14:paraId="450AE300" w14:textId="5A409563" w:rsidR="00256257" w:rsidRPr="00256257" w:rsidRDefault="00256257" w:rsidP="001E3E1D">
      <w:pPr>
        <w:rPr>
          <w:bCs/>
          <w:color w:val="000000"/>
          <w:szCs w:val="20"/>
          <w:lang w:val="sv-SE"/>
        </w:rPr>
      </w:pPr>
      <w:proofErr w:type="spellStart"/>
      <w:r w:rsidRPr="0062404A">
        <w:rPr>
          <w:shd w:val="clear" w:color="auto" w:fill="FFFFFF"/>
        </w:rPr>
        <w:t>Produktivitas</w:t>
      </w:r>
      <w:proofErr w:type="spellEnd"/>
      <w:r w:rsidRPr="0062404A">
        <w:rPr>
          <w:shd w:val="clear" w:color="auto" w:fill="FFFFFF"/>
        </w:rPr>
        <w:t xml:space="preserve"> </w:t>
      </w:r>
      <w:proofErr w:type="spellStart"/>
      <w:r w:rsidRPr="0062404A">
        <w:rPr>
          <w:shd w:val="clear" w:color="auto" w:fill="FFFFFF"/>
        </w:rPr>
        <w:t>kerja</w:t>
      </w:r>
      <w:proofErr w:type="spellEnd"/>
      <w:r w:rsidRPr="0062404A">
        <w:rPr>
          <w:shd w:val="clear" w:color="auto" w:fill="FFFFFF"/>
        </w:rPr>
        <w:t xml:space="preserve"> </w:t>
      </w:r>
      <w:proofErr w:type="spellStart"/>
      <w:r w:rsidRPr="0062404A">
        <w:rPr>
          <w:shd w:val="clear" w:color="auto" w:fill="FFFFFF"/>
        </w:rPr>
        <w:t>merupakan</w:t>
      </w:r>
      <w:proofErr w:type="spellEnd"/>
      <w:r w:rsidRPr="0062404A">
        <w:rPr>
          <w:shd w:val="clear" w:color="auto" w:fill="FFFFFF"/>
        </w:rPr>
        <w:t xml:space="preserve"> </w:t>
      </w:r>
      <w:proofErr w:type="spellStart"/>
      <w:r w:rsidRPr="0062404A">
        <w:rPr>
          <w:shd w:val="clear" w:color="auto" w:fill="FFFFFF"/>
        </w:rPr>
        <w:t>suatu</w:t>
      </w:r>
      <w:proofErr w:type="spellEnd"/>
      <w:r w:rsidRPr="0062404A">
        <w:rPr>
          <w:shd w:val="clear" w:color="auto" w:fill="FFFFFF"/>
        </w:rPr>
        <w:t xml:space="preserve"> </w:t>
      </w:r>
      <w:proofErr w:type="spellStart"/>
      <w:r w:rsidRPr="0062404A">
        <w:rPr>
          <w:shd w:val="clear" w:color="auto" w:fill="FFFFFF"/>
        </w:rPr>
        <w:t>ukuran</w:t>
      </w:r>
      <w:proofErr w:type="spellEnd"/>
      <w:r w:rsidRPr="0062404A">
        <w:rPr>
          <w:shd w:val="clear" w:color="auto" w:fill="FFFFFF"/>
        </w:rPr>
        <w:t xml:space="preserve"> </w:t>
      </w:r>
      <w:proofErr w:type="spellStart"/>
      <w:r w:rsidRPr="0062404A">
        <w:rPr>
          <w:shd w:val="clear" w:color="auto" w:fill="FFFFFF"/>
        </w:rPr>
        <w:t>kualitatif</w:t>
      </w:r>
      <w:proofErr w:type="spellEnd"/>
      <w:r w:rsidRPr="0062404A">
        <w:rPr>
          <w:shd w:val="clear" w:color="auto" w:fill="FFFFFF"/>
        </w:rPr>
        <w:t xml:space="preserve"> dan/</w:t>
      </w:r>
      <w:proofErr w:type="spellStart"/>
      <w:r w:rsidRPr="0062404A">
        <w:rPr>
          <w:shd w:val="clear" w:color="auto" w:fill="FFFFFF"/>
        </w:rPr>
        <w:t>atau</w:t>
      </w:r>
      <w:proofErr w:type="spellEnd"/>
      <w:r w:rsidRPr="0062404A">
        <w:rPr>
          <w:shd w:val="clear" w:color="auto" w:fill="FFFFFF"/>
        </w:rPr>
        <w:t xml:space="preserve"> </w:t>
      </w:r>
      <w:proofErr w:type="spellStart"/>
      <w:r w:rsidRPr="0062404A">
        <w:rPr>
          <w:shd w:val="clear" w:color="auto" w:fill="FFFFFF"/>
        </w:rPr>
        <w:t>kuantitatif</w:t>
      </w:r>
      <w:proofErr w:type="spellEnd"/>
      <w:r w:rsidRPr="0062404A">
        <w:rPr>
          <w:shd w:val="clear" w:color="auto" w:fill="FFFFFF"/>
        </w:rPr>
        <w:t xml:space="preserve"> </w:t>
      </w:r>
      <w:proofErr w:type="spellStart"/>
      <w:r w:rsidRPr="0062404A">
        <w:rPr>
          <w:shd w:val="clear" w:color="auto" w:fill="FFFFFF"/>
        </w:rPr>
        <w:t>terhadap</w:t>
      </w:r>
      <w:proofErr w:type="spellEnd"/>
      <w:r w:rsidRPr="0062404A">
        <w:rPr>
          <w:shd w:val="clear" w:color="auto" w:fill="FFFFFF"/>
        </w:rPr>
        <w:t xml:space="preserve"> </w:t>
      </w:r>
      <w:proofErr w:type="spellStart"/>
      <w:r w:rsidRPr="0062404A">
        <w:rPr>
          <w:shd w:val="clear" w:color="auto" w:fill="FFFFFF"/>
        </w:rPr>
        <w:t>sikap</w:t>
      </w:r>
      <w:proofErr w:type="spellEnd"/>
      <w:r w:rsidRPr="0062404A">
        <w:rPr>
          <w:shd w:val="clear" w:color="auto" w:fill="FFFFFF"/>
        </w:rPr>
        <w:t xml:space="preserve"> mental </w:t>
      </w:r>
      <w:proofErr w:type="spellStart"/>
      <w:r w:rsidRPr="0062404A">
        <w:rPr>
          <w:shd w:val="clear" w:color="auto" w:fill="FFFFFF"/>
        </w:rPr>
        <w:t>manusia</w:t>
      </w:r>
      <w:proofErr w:type="spellEnd"/>
      <w:r w:rsidRPr="0062404A">
        <w:rPr>
          <w:shd w:val="clear" w:color="auto" w:fill="FFFFFF"/>
        </w:rPr>
        <w:t xml:space="preserve"> di </w:t>
      </w:r>
      <w:proofErr w:type="spellStart"/>
      <w:r>
        <w:rPr>
          <w:shd w:val="clear" w:color="auto" w:fill="FFFFFF"/>
        </w:rPr>
        <w:t>dalam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melaksanakan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pekerjaannya</w:t>
      </w:r>
      <w:proofErr w:type="spellEnd"/>
      <w:r w:rsidRPr="0095592C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proofErr w:type="spellStart"/>
      <w:r w:rsidRPr="0062404A">
        <w:rPr>
          <w:shd w:val="clear" w:color="auto" w:fill="FFFFFF"/>
        </w:rPr>
        <w:t>Pernyataan</w:t>
      </w:r>
      <w:proofErr w:type="spellEnd"/>
      <w:r w:rsidRPr="0062404A">
        <w:rPr>
          <w:shd w:val="clear" w:color="auto" w:fill="FFFFFF"/>
        </w:rPr>
        <w:t xml:space="preserve"> </w:t>
      </w:r>
      <w:proofErr w:type="spellStart"/>
      <w:r w:rsidRPr="0062404A">
        <w:rPr>
          <w:shd w:val="clear" w:color="auto" w:fill="FFFFFF"/>
        </w:rPr>
        <w:t>tersebut</w:t>
      </w:r>
      <w:proofErr w:type="spellEnd"/>
      <w:r w:rsidRPr="0062404A">
        <w:rPr>
          <w:shd w:val="clear" w:color="auto" w:fill="FFFFFF"/>
        </w:rPr>
        <w:t xml:space="preserve"> </w:t>
      </w:r>
      <w:proofErr w:type="spellStart"/>
      <w:r w:rsidRPr="0062404A">
        <w:rPr>
          <w:shd w:val="clear" w:color="auto" w:fill="FFFFFF"/>
        </w:rPr>
        <w:t>menjelaskan</w:t>
      </w:r>
      <w:proofErr w:type="spellEnd"/>
      <w:r w:rsidRPr="0062404A">
        <w:rPr>
          <w:shd w:val="clear" w:color="auto" w:fill="FFFFFF"/>
        </w:rPr>
        <w:t xml:space="preserve"> </w:t>
      </w:r>
      <w:proofErr w:type="spellStart"/>
      <w:r w:rsidRPr="0062404A">
        <w:rPr>
          <w:shd w:val="clear" w:color="auto" w:fill="FFFFFF"/>
        </w:rPr>
        <w:t>bahwa</w:t>
      </w:r>
      <w:proofErr w:type="spellEnd"/>
      <w:r w:rsidRPr="0062404A">
        <w:rPr>
          <w:shd w:val="clear" w:color="auto" w:fill="FFFFFF"/>
        </w:rPr>
        <w:t xml:space="preserve"> </w:t>
      </w:r>
      <w:proofErr w:type="spellStart"/>
      <w:r w:rsidRPr="0062404A">
        <w:rPr>
          <w:shd w:val="clear" w:color="auto" w:fill="FFFFFF"/>
        </w:rPr>
        <w:t>secara</w:t>
      </w:r>
      <w:proofErr w:type="spellEnd"/>
      <w:r w:rsidRPr="0062404A">
        <w:rPr>
          <w:shd w:val="clear" w:color="auto" w:fill="FFFFFF"/>
        </w:rPr>
        <w:t xml:space="preserve"> </w:t>
      </w:r>
      <w:proofErr w:type="spellStart"/>
      <w:r w:rsidRPr="0062404A">
        <w:rPr>
          <w:shd w:val="clear" w:color="auto" w:fill="FFFFFF"/>
        </w:rPr>
        <w:t>kuantitatif</w:t>
      </w:r>
      <w:proofErr w:type="spellEnd"/>
      <w:r w:rsidRPr="0062404A">
        <w:rPr>
          <w:shd w:val="clear" w:color="auto" w:fill="FFFFFF"/>
        </w:rPr>
        <w:t xml:space="preserve"> </w:t>
      </w:r>
      <w:proofErr w:type="spellStart"/>
      <w:r w:rsidRPr="0062404A">
        <w:rPr>
          <w:shd w:val="clear" w:color="auto" w:fill="FFFFFF"/>
        </w:rPr>
        <w:t>produktivitas</w:t>
      </w:r>
      <w:proofErr w:type="spellEnd"/>
      <w:r w:rsidRPr="0062404A">
        <w:rPr>
          <w:shd w:val="clear" w:color="auto" w:fill="FFFFFF"/>
        </w:rPr>
        <w:t xml:space="preserve"> </w:t>
      </w:r>
      <w:proofErr w:type="spellStart"/>
      <w:r w:rsidRPr="0062404A">
        <w:rPr>
          <w:shd w:val="clear" w:color="auto" w:fill="FFFFFF"/>
        </w:rPr>
        <w:t>dapat</w:t>
      </w:r>
      <w:proofErr w:type="spellEnd"/>
      <w:r w:rsidRPr="0062404A">
        <w:rPr>
          <w:shd w:val="clear" w:color="auto" w:fill="FFFFFF"/>
        </w:rPr>
        <w:t xml:space="preserve"> </w:t>
      </w:r>
      <w:proofErr w:type="spellStart"/>
      <w:r w:rsidRPr="0062404A">
        <w:rPr>
          <w:shd w:val="clear" w:color="auto" w:fill="FFFFFF"/>
        </w:rPr>
        <w:t>dinyatakan</w:t>
      </w:r>
      <w:proofErr w:type="spellEnd"/>
      <w:r w:rsidRPr="0062404A">
        <w:rPr>
          <w:shd w:val="clear" w:color="auto" w:fill="FFFFFF"/>
        </w:rPr>
        <w:t xml:space="preserve"> </w:t>
      </w:r>
      <w:proofErr w:type="spellStart"/>
      <w:r w:rsidRPr="0062404A">
        <w:rPr>
          <w:shd w:val="clear" w:color="auto" w:fill="FFFFFF"/>
        </w:rPr>
        <w:t>sebagai</w:t>
      </w:r>
      <w:proofErr w:type="spellEnd"/>
      <w:r w:rsidRPr="0062404A">
        <w:rPr>
          <w:shd w:val="clear" w:color="auto" w:fill="FFFFFF"/>
        </w:rPr>
        <w:t xml:space="preserve"> </w:t>
      </w:r>
      <w:proofErr w:type="spellStart"/>
      <w:r w:rsidRPr="0062404A">
        <w:rPr>
          <w:shd w:val="clear" w:color="auto" w:fill="FFFFFF"/>
        </w:rPr>
        <w:t>ukuran</w:t>
      </w:r>
      <w:proofErr w:type="spellEnd"/>
      <w:r w:rsidRPr="0062404A">
        <w:rPr>
          <w:shd w:val="clear" w:color="auto" w:fill="FFFFFF"/>
        </w:rPr>
        <w:t xml:space="preserve"> </w:t>
      </w:r>
      <w:r w:rsidRPr="0062404A">
        <w:rPr>
          <w:i/>
          <w:shd w:val="clear" w:color="auto" w:fill="FFFFFF"/>
        </w:rPr>
        <w:t>output</w:t>
      </w:r>
      <w:r w:rsidRPr="0062404A">
        <w:rPr>
          <w:shd w:val="clear" w:color="auto" w:fill="FFFFFF"/>
        </w:rPr>
        <w:t xml:space="preserve"> </w:t>
      </w:r>
      <w:proofErr w:type="spellStart"/>
      <w:proofErr w:type="gramStart"/>
      <w:r w:rsidRPr="0062404A">
        <w:rPr>
          <w:shd w:val="clear" w:color="auto" w:fill="FFFFFF"/>
        </w:rPr>
        <w:t>berupa</w:t>
      </w:r>
      <w:proofErr w:type="spellEnd"/>
      <w:r w:rsidRPr="0062404A">
        <w:rPr>
          <w:shd w:val="clear" w:color="auto" w:fill="FFFFFF"/>
        </w:rPr>
        <w:t xml:space="preserve">  </w:t>
      </w:r>
      <w:proofErr w:type="spellStart"/>
      <w:r w:rsidRPr="0062404A">
        <w:rPr>
          <w:shd w:val="clear" w:color="auto" w:fill="FFFFFF"/>
        </w:rPr>
        <w:t>barang</w:t>
      </w:r>
      <w:proofErr w:type="gramEnd"/>
      <w:r w:rsidRPr="0062404A">
        <w:rPr>
          <w:shd w:val="clear" w:color="auto" w:fill="FFFFFF"/>
        </w:rPr>
        <w:t>-barang</w:t>
      </w:r>
      <w:proofErr w:type="spellEnd"/>
      <w:r w:rsidRPr="0062404A">
        <w:rPr>
          <w:shd w:val="clear" w:color="auto" w:fill="FFFFFF"/>
        </w:rPr>
        <w:t xml:space="preserve"> dan/</w:t>
      </w:r>
      <w:proofErr w:type="spellStart"/>
      <w:r w:rsidRPr="0062404A">
        <w:rPr>
          <w:shd w:val="clear" w:color="auto" w:fill="FFFFFF"/>
        </w:rPr>
        <w:t>atau</w:t>
      </w:r>
      <w:proofErr w:type="spellEnd"/>
      <w:r w:rsidRPr="0062404A">
        <w:rPr>
          <w:shd w:val="clear" w:color="auto" w:fill="FFFFFF"/>
        </w:rPr>
        <w:t xml:space="preserve"> </w:t>
      </w:r>
      <w:proofErr w:type="spellStart"/>
      <w:r w:rsidRPr="0062404A">
        <w:rPr>
          <w:shd w:val="clear" w:color="auto" w:fill="FFFFFF"/>
        </w:rPr>
        <w:t>jasa</w:t>
      </w:r>
      <w:proofErr w:type="spellEnd"/>
      <w:r w:rsidRPr="0062404A">
        <w:rPr>
          <w:shd w:val="clear" w:color="auto" w:fill="FFFFFF"/>
        </w:rPr>
        <w:t xml:space="preserve"> </w:t>
      </w:r>
      <w:proofErr w:type="spellStart"/>
      <w:r w:rsidRPr="0062404A">
        <w:rPr>
          <w:shd w:val="clear" w:color="auto" w:fill="FFFFFF"/>
        </w:rPr>
        <w:t>secara</w:t>
      </w:r>
      <w:proofErr w:type="spellEnd"/>
      <w:r w:rsidRPr="0062404A">
        <w:rPr>
          <w:shd w:val="clear" w:color="auto" w:fill="FFFFFF"/>
        </w:rPr>
        <w:t xml:space="preserve"> </w:t>
      </w:r>
      <w:proofErr w:type="spellStart"/>
      <w:r w:rsidRPr="0062404A">
        <w:rPr>
          <w:shd w:val="clear" w:color="auto" w:fill="FFFFFF"/>
        </w:rPr>
        <w:t>relatif</w:t>
      </w:r>
      <w:proofErr w:type="spellEnd"/>
      <w:r w:rsidRPr="0062404A">
        <w:rPr>
          <w:shd w:val="clear" w:color="auto" w:fill="FFFFFF"/>
        </w:rPr>
        <w:t xml:space="preserve"> </w:t>
      </w:r>
      <w:proofErr w:type="spellStart"/>
      <w:r w:rsidRPr="0062404A">
        <w:rPr>
          <w:shd w:val="clear" w:color="auto" w:fill="FFFFFF"/>
        </w:rPr>
        <w:t>terhadap</w:t>
      </w:r>
      <w:proofErr w:type="spellEnd"/>
      <w:r w:rsidRPr="0062404A">
        <w:rPr>
          <w:shd w:val="clear" w:color="auto" w:fill="FFFFFF"/>
        </w:rPr>
        <w:t xml:space="preserve"> </w:t>
      </w:r>
      <w:proofErr w:type="spellStart"/>
      <w:r w:rsidRPr="0062404A">
        <w:rPr>
          <w:shd w:val="clear" w:color="auto" w:fill="FFFFFF"/>
        </w:rPr>
        <w:t>sumber</w:t>
      </w:r>
      <w:proofErr w:type="spellEnd"/>
      <w:r w:rsidRPr="0062404A">
        <w:rPr>
          <w:shd w:val="clear" w:color="auto" w:fill="FFFFFF"/>
        </w:rPr>
        <w:t xml:space="preserve"> </w:t>
      </w:r>
      <w:proofErr w:type="spellStart"/>
      <w:r w:rsidRPr="0062404A">
        <w:rPr>
          <w:shd w:val="clear" w:color="auto" w:fill="FFFFFF"/>
        </w:rPr>
        <w:t>daya</w:t>
      </w:r>
      <w:proofErr w:type="spellEnd"/>
      <w:r w:rsidRPr="0062404A">
        <w:rPr>
          <w:shd w:val="clear" w:color="auto" w:fill="FFFFFF"/>
        </w:rPr>
        <w:t xml:space="preserve"> (</w:t>
      </w:r>
      <w:r w:rsidRPr="0062404A">
        <w:rPr>
          <w:i/>
          <w:shd w:val="clear" w:color="auto" w:fill="FFFFFF"/>
        </w:rPr>
        <w:t>input</w:t>
      </w:r>
      <w:r w:rsidRPr="0062404A">
        <w:rPr>
          <w:shd w:val="clear" w:color="auto" w:fill="FFFFFF"/>
        </w:rPr>
        <w:t xml:space="preserve">) yang </w:t>
      </w:r>
      <w:proofErr w:type="spellStart"/>
      <w:r w:rsidRPr="0062404A">
        <w:rPr>
          <w:shd w:val="clear" w:color="auto" w:fill="FFFFFF"/>
        </w:rPr>
        <w:t>dimanfaatkan</w:t>
      </w:r>
      <w:proofErr w:type="spellEnd"/>
      <w:r w:rsidRPr="0062404A">
        <w:rPr>
          <w:shd w:val="clear" w:color="auto" w:fill="FFFFFF"/>
        </w:rPr>
        <w:t xml:space="preserve"> </w:t>
      </w:r>
      <w:proofErr w:type="spellStart"/>
      <w:r w:rsidRPr="0062404A">
        <w:rPr>
          <w:shd w:val="clear" w:color="auto" w:fill="FFFFFF"/>
        </w:rPr>
        <w:t>untuk</w:t>
      </w:r>
      <w:proofErr w:type="spellEnd"/>
      <w:r w:rsidRPr="0062404A">
        <w:rPr>
          <w:shd w:val="clear" w:color="auto" w:fill="FFFFFF"/>
        </w:rPr>
        <w:t xml:space="preserve"> </w:t>
      </w:r>
      <w:proofErr w:type="spellStart"/>
      <w:r w:rsidRPr="0062404A">
        <w:rPr>
          <w:shd w:val="clear" w:color="auto" w:fill="FFFFFF"/>
        </w:rPr>
        <w:t>merealisasikan</w:t>
      </w:r>
      <w:proofErr w:type="spellEnd"/>
      <w:r w:rsidRPr="0062404A">
        <w:rPr>
          <w:shd w:val="clear" w:color="auto" w:fill="FFFFFF"/>
        </w:rPr>
        <w:t xml:space="preserve"> </w:t>
      </w:r>
      <w:r w:rsidRPr="0062404A">
        <w:rPr>
          <w:i/>
          <w:shd w:val="clear" w:color="auto" w:fill="FFFFFF"/>
        </w:rPr>
        <w:t>output</w:t>
      </w:r>
      <w:r w:rsidRPr="0062404A">
        <w:rPr>
          <w:shd w:val="clear" w:color="auto" w:fill="FFFFFF"/>
        </w:rPr>
        <w:t xml:space="preserve"> </w:t>
      </w:r>
      <w:proofErr w:type="spellStart"/>
      <w:r w:rsidRPr="0062404A">
        <w:rPr>
          <w:shd w:val="clear" w:color="auto" w:fill="FFFFFF"/>
        </w:rPr>
        <w:t>tersebut</w:t>
      </w:r>
      <w:proofErr w:type="spellEnd"/>
      <w:r w:rsidRPr="0062404A">
        <w:rPr>
          <w:shd w:val="clear" w:color="auto" w:fill="FFFFFF"/>
        </w:rPr>
        <w:t xml:space="preserve">. </w:t>
      </w:r>
      <w:r w:rsidRPr="0062404A">
        <w:rPr>
          <w:i/>
          <w:shd w:val="clear" w:color="auto" w:fill="FFFFFF"/>
        </w:rPr>
        <w:t>Input</w:t>
      </w:r>
      <w:r w:rsidRPr="0062404A">
        <w:rPr>
          <w:shd w:val="clear" w:color="auto" w:fill="FFFFFF"/>
        </w:rPr>
        <w:t xml:space="preserve"> yang </w:t>
      </w:r>
      <w:proofErr w:type="spellStart"/>
      <w:r w:rsidRPr="0062404A">
        <w:rPr>
          <w:shd w:val="clear" w:color="auto" w:fill="FFFFFF"/>
        </w:rPr>
        <w:t>dimaksudkan</w:t>
      </w:r>
      <w:proofErr w:type="spellEnd"/>
      <w:r w:rsidRPr="0062404A">
        <w:rPr>
          <w:shd w:val="clear" w:color="auto" w:fill="FFFFFF"/>
        </w:rPr>
        <w:t xml:space="preserve"> </w:t>
      </w:r>
      <w:proofErr w:type="spellStart"/>
      <w:r w:rsidRPr="0062404A">
        <w:rPr>
          <w:shd w:val="clear" w:color="auto" w:fill="FFFFFF"/>
        </w:rPr>
        <w:t>antara</w:t>
      </w:r>
      <w:proofErr w:type="spellEnd"/>
      <w:r w:rsidRPr="0062404A">
        <w:rPr>
          <w:shd w:val="clear" w:color="auto" w:fill="FFFFFF"/>
        </w:rPr>
        <w:t xml:space="preserve"> lain </w:t>
      </w:r>
      <w:proofErr w:type="spellStart"/>
      <w:r w:rsidRPr="0062404A">
        <w:rPr>
          <w:shd w:val="clear" w:color="auto" w:fill="FFFFFF"/>
        </w:rPr>
        <w:t>tenaga</w:t>
      </w:r>
      <w:proofErr w:type="spellEnd"/>
      <w:r w:rsidRPr="0062404A">
        <w:rPr>
          <w:shd w:val="clear" w:color="auto" w:fill="FFFFFF"/>
        </w:rPr>
        <w:t xml:space="preserve"> </w:t>
      </w:r>
      <w:proofErr w:type="spellStart"/>
      <w:r w:rsidRPr="0062404A">
        <w:rPr>
          <w:shd w:val="clear" w:color="auto" w:fill="FFFFFF"/>
        </w:rPr>
        <w:t>kerja</w:t>
      </w:r>
      <w:proofErr w:type="spellEnd"/>
      <w:r w:rsidRPr="0062404A">
        <w:rPr>
          <w:shd w:val="clear" w:color="auto" w:fill="FFFFFF"/>
        </w:rPr>
        <w:t xml:space="preserve">, material dan </w:t>
      </w:r>
      <w:proofErr w:type="spellStart"/>
      <w:r w:rsidRPr="0062404A">
        <w:rPr>
          <w:shd w:val="clear" w:color="auto" w:fill="FFFFFF"/>
        </w:rPr>
        <w:t>peralatan</w:t>
      </w:r>
      <w:proofErr w:type="spellEnd"/>
      <w:r w:rsidRPr="0062404A">
        <w:rPr>
          <w:shd w:val="clear" w:color="auto" w:fill="FFFFFF"/>
        </w:rPr>
        <w:t xml:space="preserve">, </w:t>
      </w:r>
      <w:proofErr w:type="spellStart"/>
      <w:r w:rsidRPr="0062404A">
        <w:rPr>
          <w:shd w:val="clear" w:color="auto" w:fill="FFFFFF"/>
        </w:rPr>
        <w:t>atau</w:t>
      </w:r>
      <w:proofErr w:type="spellEnd"/>
      <w:r w:rsidRPr="0062404A">
        <w:rPr>
          <w:shd w:val="clear" w:color="auto" w:fill="FFFFFF"/>
        </w:rPr>
        <w:t xml:space="preserve"> </w:t>
      </w:r>
      <w:proofErr w:type="spellStart"/>
      <w:r w:rsidRPr="0062404A">
        <w:rPr>
          <w:shd w:val="clear" w:color="auto" w:fill="FFFFFF"/>
        </w:rPr>
        <w:t>dengan</w:t>
      </w:r>
      <w:proofErr w:type="spellEnd"/>
      <w:r w:rsidRPr="0062404A">
        <w:rPr>
          <w:shd w:val="clear" w:color="auto" w:fill="FFFFFF"/>
        </w:rPr>
        <w:t xml:space="preserve"> kata lain </w:t>
      </w:r>
      <w:proofErr w:type="spellStart"/>
      <w:r w:rsidRPr="0062404A">
        <w:rPr>
          <w:shd w:val="clear" w:color="auto" w:fill="FFFFFF"/>
        </w:rPr>
        <w:t>produktivitas</w:t>
      </w:r>
      <w:proofErr w:type="spellEnd"/>
      <w:r w:rsidRPr="0062404A">
        <w:rPr>
          <w:shd w:val="clear" w:color="auto" w:fill="FFFFFF"/>
        </w:rPr>
        <w:t xml:space="preserve"> </w:t>
      </w:r>
      <w:proofErr w:type="spellStart"/>
      <w:r w:rsidRPr="0062404A">
        <w:rPr>
          <w:shd w:val="clear" w:color="auto" w:fill="FFFFFF"/>
        </w:rPr>
        <w:t>merupakan</w:t>
      </w:r>
      <w:proofErr w:type="spellEnd"/>
      <w:r w:rsidRPr="0062404A">
        <w:rPr>
          <w:shd w:val="clear" w:color="auto" w:fill="FFFFFF"/>
        </w:rPr>
        <w:t xml:space="preserve"> </w:t>
      </w:r>
      <w:proofErr w:type="spellStart"/>
      <w:r w:rsidRPr="0062404A">
        <w:rPr>
          <w:shd w:val="clear" w:color="auto" w:fill="FFFFFF"/>
        </w:rPr>
        <w:t>perbandingan</w:t>
      </w:r>
      <w:proofErr w:type="spellEnd"/>
      <w:r w:rsidRPr="0062404A">
        <w:rPr>
          <w:shd w:val="clear" w:color="auto" w:fill="FFFFFF"/>
        </w:rPr>
        <w:t xml:space="preserve"> </w:t>
      </w:r>
      <w:proofErr w:type="spellStart"/>
      <w:r w:rsidRPr="0062404A">
        <w:rPr>
          <w:shd w:val="clear" w:color="auto" w:fill="FFFFFF"/>
        </w:rPr>
        <w:t>antara</w:t>
      </w:r>
      <w:proofErr w:type="spellEnd"/>
      <w:r w:rsidRPr="0062404A">
        <w:rPr>
          <w:shd w:val="clear" w:color="auto" w:fill="FFFFFF"/>
        </w:rPr>
        <w:t xml:space="preserve"> </w:t>
      </w:r>
      <w:proofErr w:type="spellStart"/>
      <w:r w:rsidRPr="0062404A">
        <w:rPr>
          <w:shd w:val="clear" w:color="auto" w:fill="FFFFFF"/>
        </w:rPr>
        <w:t>hasil</w:t>
      </w:r>
      <w:proofErr w:type="spellEnd"/>
      <w:r w:rsidRPr="0062404A">
        <w:rPr>
          <w:shd w:val="clear" w:color="auto" w:fill="FFFFFF"/>
        </w:rPr>
        <w:t xml:space="preserve"> yang </w:t>
      </w:r>
      <w:proofErr w:type="spellStart"/>
      <w:r w:rsidRPr="0062404A">
        <w:rPr>
          <w:shd w:val="clear" w:color="auto" w:fill="FFFFFF"/>
        </w:rPr>
        <w:t>dicapai</w:t>
      </w:r>
      <w:proofErr w:type="spellEnd"/>
      <w:r w:rsidRPr="0062404A">
        <w:rPr>
          <w:shd w:val="clear" w:color="auto" w:fill="FFFFFF"/>
        </w:rPr>
        <w:t xml:space="preserve"> </w:t>
      </w:r>
      <w:proofErr w:type="spellStart"/>
      <w:r w:rsidRPr="0062404A">
        <w:rPr>
          <w:shd w:val="clear" w:color="auto" w:fill="FFFFFF"/>
        </w:rPr>
        <w:t>dengan</w:t>
      </w:r>
      <w:proofErr w:type="spellEnd"/>
      <w:r w:rsidRPr="0062404A">
        <w:rPr>
          <w:shd w:val="clear" w:color="auto" w:fill="FFFFFF"/>
        </w:rPr>
        <w:t xml:space="preserve"> </w:t>
      </w:r>
      <w:proofErr w:type="spellStart"/>
      <w:r w:rsidRPr="0062404A">
        <w:rPr>
          <w:shd w:val="clear" w:color="auto" w:fill="FFFFFF"/>
        </w:rPr>
        <w:t>keselur</w:t>
      </w:r>
      <w:r>
        <w:rPr>
          <w:shd w:val="clear" w:color="auto" w:fill="FFFFFF"/>
        </w:rPr>
        <w:t>uhan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sumber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daya</w:t>
      </w:r>
      <w:proofErr w:type="spellEnd"/>
      <w:r>
        <w:rPr>
          <w:shd w:val="clear" w:color="auto" w:fill="FFFFFF"/>
        </w:rPr>
        <w:t xml:space="preserve"> yang </w:t>
      </w:r>
      <w:proofErr w:type="spellStart"/>
      <w:r>
        <w:rPr>
          <w:shd w:val="clear" w:color="auto" w:fill="FFFFFF"/>
        </w:rPr>
        <w:t>digunakan</w:t>
      </w:r>
      <w:proofErr w:type="spellEnd"/>
      <w:r>
        <w:rPr>
          <w:shd w:val="clear" w:color="auto" w:fill="FFFFFF"/>
        </w:rPr>
        <w:t xml:space="preserve"> </w:t>
      </w:r>
      <w:r w:rsidRPr="0095592C">
        <w:rPr>
          <w:shd w:val="clear" w:color="auto" w:fill="FFFFFF"/>
        </w:rPr>
        <w:t>(</w:t>
      </w:r>
      <w:proofErr w:type="spellStart"/>
      <w:r w:rsidRPr="0095592C">
        <w:t>Darmadi</w:t>
      </w:r>
      <w:proofErr w:type="spellEnd"/>
      <w:r w:rsidRPr="0095592C">
        <w:rPr>
          <w:shd w:val="clear" w:color="auto" w:fill="FFFFFF"/>
        </w:rPr>
        <w:t>, 2018:304).</w:t>
      </w:r>
    </w:p>
    <w:p w14:paraId="729300E3" w14:textId="6AECD7E0" w:rsidR="00256257" w:rsidRDefault="00256257" w:rsidP="001E3E1D">
      <w:pPr>
        <w:pStyle w:val="ListParagraph"/>
        <w:ind w:left="0"/>
      </w:pPr>
      <w:r w:rsidRPr="0062404A">
        <w:t xml:space="preserve">Tinggi </w:t>
      </w:r>
      <w:proofErr w:type="spellStart"/>
      <w:r w:rsidRPr="0062404A">
        <w:t>ataupun</w:t>
      </w:r>
      <w:proofErr w:type="spellEnd"/>
      <w:r w:rsidRPr="0062404A">
        <w:t xml:space="preserve"> </w:t>
      </w:r>
      <w:proofErr w:type="spellStart"/>
      <w:r w:rsidRPr="0062404A">
        <w:t>rendahnya</w:t>
      </w:r>
      <w:proofErr w:type="spellEnd"/>
      <w:r w:rsidRPr="0062404A">
        <w:t xml:space="preserve"> </w:t>
      </w:r>
      <w:proofErr w:type="spellStart"/>
      <w:r w:rsidRPr="0062404A">
        <w:t>produktivitas</w:t>
      </w:r>
      <w:proofErr w:type="spellEnd"/>
      <w:r w:rsidRPr="0062404A">
        <w:t xml:space="preserve"> yang </w:t>
      </w:r>
      <w:proofErr w:type="spellStart"/>
      <w:r w:rsidRPr="0062404A">
        <w:t>dicapai</w:t>
      </w:r>
      <w:proofErr w:type="spellEnd"/>
      <w:r w:rsidRPr="0062404A">
        <w:t xml:space="preserve"> oleh </w:t>
      </w:r>
      <w:proofErr w:type="spellStart"/>
      <w:proofErr w:type="gramStart"/>
      <w:r w:rsidRPr="0062404A">
        <w:t>karyawan</w:t>
      </w:r>
      <w:proofErr w:type="spellEnd"/>
      <w:r w:rsidRPr="0062404A">
        <w:t xml:space="preserve">  </w:t>
      </w:r>
      <w:proofErr w:type="spellStart"/>
      <w:r w:rsidRPr="0062404A">
        <w:t>merujuk</w:t>
      </w:r>
      <w:proofErr w:type="spellEnd"/>
      <w:proofErr w:type="gramEnd"/>
      <w:r w:rsidRPr="0062404A">
        <w:t xml:space="preserve"> pada </w:t>
      </w:r>
      <w:r w:rsidRPr="0062404A">
        <w:rPr>
          <w:i/>
        </w:rPr>
        <w:t>goal setting</w:t>
      </w:r>
      <w:r w:rsidRPr="0062404A">
        <w:t xml:space="preserve"> </w:t>
      </w:r>
      <w:r w:rsidRPr="0062404A">
        <w:rPr>
          <w:i/>
        </w:rPr>
        <w:t xml:space="preserve">theory </w:t>
      </w:r>
      <w:proofErr w:type="spellStart"/>
      <w:r w:rsidRPr="0062404A">
        <w:t>atau</w:t>
      </w:r>
      <w:proofErr w:type="spellEnd"/>
      <w:r w:rsidRPr="0062404A">
        <w:t xml:space="preserve"> yang </w:t>
      </w:r>
      <w:proofErr w:type="spellStart"/>
      <w:r w:rsidRPr="0062404A">
        <w:t>biasa</w:t>
      </w:r>
      <w:proofErr w:type="spellEnd"/>
      <w:r>
        <w:t xml:space="preserve"> </w:t>
      </w:r>
      <w:proofErr w:type="spellStart"/>
      <w:r>
        <w:t>disebut</w:t>
      </w:r>
      <w:proofErr w:type="spellEnd"/>
      <w:r>
        <w:t xml:space="preserve"> </w:t>
      </w:r>
      <w:proofErr w:type="spellStart"/>
      <w:r>
        <w:t>teori</w:t>
      </w:r>
      <w:proofErr w:type="spellEnd"/>
      <w:r>
        <w:t xml:space="preserve"> </w:t>
      </w:r>
      <w:proofErr w:type="spellStart"/>
      <w:r>
        <w:t>penetapan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menjelaskan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 w:rsidRPr="00443BA9">
        <w:t>penetapan</w:t>
      </w:r>
      <w:proofErr w:type="spellEnd"/>
      <w:r w:rsidRPr="00443BA9">
        <w:t xml:space="preserve"> </w:t>
      </w:r>
      <w:proofErr w:type="spellStart"/>
      <w:r w:rsidRPr="00443BA9">
        <w:t>tujuan</w:t>
      </w:r>
      <w:proofErr w:type="spellEnd"/>
      <w:r w:rsidRPr="00443BA9">
        <w:t xml:space="preserve"> </w:t>
      </w:r>
      <w:proofErr w:type="spellStart"/>
      <w:r w:rsidRPr="00443BA9">
        <w:t>merupakan</w:t>
      </w:r>
      <w:proofErr w:type="spellEnd"/>
      <w:r w:rsidRPr="00443BA9">
        <w:t xml:space="preserve"> </w:t>
      </w:r>
      <w:proofErr w:type="spellStart"/>
      <w:r w:rsidRPr="00443BA9">
        <w:t>pengatur</w:t>
      </w:r>
      <w:proofErr w:type="spellEnd"/>
      <w:r w:rsidRPr="00443BA9">
        <w:t xml:space="preserve"> </w:t>
      </w:r>
      <w:proofErr w:type="spellStart"/>
      <w:r w:rsidRPr="00443BA9">
        <w:t>secara</w:t>
      </w:r>
      <w:proofErr w:type="spellEnd"/>
      <w:r w:rsidRPr="00443BA9">
        <w:t xml:space="preserve"> </w:t>
      </w:r>
      <w:proofErr w:type="spellStart"/>
      <w:r w:rsidRPr="00443BA9">
        <w:t>langsung</w:t>
      </w:r>
      <w:proofErr w:type="spellEnd"/>
      <w:r w:rsidRPr="00443BA9">
        <w:t xml:space="preserve"> </w:t>
      </w:r>
      <w:proofErr w:type="spellStart"/>
      <w:r w:rsidRPr="00443BA9">
        <w:t>akan</w:t>
      </w:r>
      <w:proofErr w:type="spellEnd"/>
      <w:r w:rsidRPr="00443BA9">
        <w:t xml:space="preserve"> </w:t>
      </w:r>
      <w:proofErr w:type="spellStart"/>
      <w:r w:rsidRPr="00443BA9">
        <w:t>tingkah</w:t>
      </w:r>
      <w:proofErr w:type="spellEnd"/>
      <w:r w:rsidRPr="00443BA9">
        <w:t xml:space="preserve"> </w:t>
      </w:r>
      <w:proofErr w:type="spellStart"/>
      <w:r w:rsidRPr="00443BA9">
        <w:t>laku</w:t>
      </w:r>
      <w:proofErr w:type="spellEnd"/>
      <w:r w:rsidRPr="00443BA9">
        <w:t xml:space="preserve"> </w:t>
      </w:r>
      <w:proofErr w:type="spellStart"/>
      <w:r w:rsidRPr="00443BA9">
        <w:t>atau</w:t>
      </w:r>
      <w:proofErr w:type="spellEnd"/>
      <w:r w:rsidRPr="00443BA9">
        <w:t xml:space="preserve"> </w:t>
      </w:r>
      <w:proofErr w:type="spellStart"/>
      <w:r w:rsidRPr="00443BA9">
        <w:t>perbuatan</w:t>
      </w:r>
      <w:proofErr w:type="spellEnd"/>
      <w:r w:rsidRPr="00443BA9">
        <w:t xml:space="preserve"> </w:t>
      </w:r>
      <w:proofErr w:type="spellStart"/>
      <w:r w:rsidRPr="00443BA9">
        <w:t>seseorang</w:t>
      </w:r>
      <w:proofErr w:type="spellEnd"/>
      <w:r>
        <w:t xml:space="preserve"> </w:t>
      </w:r>
      <w:r w:rsidRPr="00654014">
        <w:t xml:space="preserve">(Locke &amp; Latham, 2006 ; </w:t>
      </w:r>
      <w:proofErr w:type="spellStart"/>
      <w:r w:rsidRPr="00654014">
        <w:t>dalam</w:t>
      </w:r>
      <w:proofErr w:type="spellEnd"/>
      <w:r w:rsidRPr="00654014">
        <w:t xml:space="preserve"> </w:t>
      </w:r>
      <w:proofErr w:type="spellStart"/>
      <w:r w:rsidRPr="00654014">
        <w:rPr>
          <w:shd w:val="clear" w:color="auto" w:fill="FFFFFF"/>
        </w:rPr>
        <w:t>Alficandra</w:t>
      </w:r>
      <w:proofErr w:type="spellEnd"/>
      <w:r w:rsidRPr="00654014">
        <w:rPr>
          <w:shd w:val="clear" w:color="auto" w:fill="FFFFFF"/>
        </w:rPr>
        <w:t xml:space="preserve"> et al., 2025)</w:t>
      </w:r>
      <w:r w:rsidRPr="00654014">
        <w:t xml:space="preserve">. </w:t>
      </w:r>
      <w:proofErr w:type="spellStart"/>
      <w:r w:rsidRPr="00443BA9">
        <w:t>Kemampuan</w:t>
      </w:r>
      <w:proofErr w:type="spellEnd"/>
      <w:r w:rsidRPr="00443BA9">
        <w:t xml:space="preserve"> </w:t>
      </w:r>
      <w:proofErr w:type="spellStart"/>
      <w:r w:rsidRPr="00443BA9">
        <w:t>atau</w:t>
      </w:r>
      <w:proofErr w:type="spellEnd"/>
      <w:r w:rsidRPr="00443BA9">
        <w:t xml:space="preserve"> </w:t>
      </w:r>
      <w:proofErr w:type="spellStart"/>
      <w:r w:rsidRPr="00443BA9">
        <w:t>sikap</w:t>
      </w:r>
      <w:proofErr w:type="spellEnd"/>
      <w:r w:rsidRPr="00443BA9">
        <w:t xml:space="preserve"> dan </w:t>
      </w:r>
      <w:proofErr w:type="spellStart"/>
      <w:r w:rsidRPr="00443BA9">
        <w:t>tingkah</w:t>
      </w:r>
      <w:proofErr w:type="spellEnd"/>
      <w:r w:rsidRPr="00443BA9">
        <w:t xml:space="preserve"> </w:t>
      </w:r>
      <w:proofErr w:type="spellStart"/>
      <w:r w:rsidRPr="00443BA9">
        <w:t>laku</w:t>
      </w:r>
      <w:proofErr w:type="spellEnd"/>
      <w:r w:rsidRPr="00443BA9">
        <w:t xml:space="preserve"> (</w:t>
      </w:r>
      <w:proofErr w:type="spellStart"/>
      <w:r w:rsidRPr="00443BA9">
        <w:t>perbuatan</w:t>
      </w:r>
      <w:proofErr w:type="spellEnd"/>
      <w:r w:rsidRPr="00443BA9">
        <w:t xml:space="preserve">) </w:t>
      </w:r>
      <w:proofErr w:type="spellStart"/>
      <w:r w:rsidRPr="00443BA9">
        <w:t>seseorang</w:t>
      </w:r>
      <w:proofErr w:type="spellEnd"/>
      <w:r w:rsidRPr="00443BA9">
        <w:t xml:space="preserve"> </w:t>
      </w:r>
      <w:proofErr w:type="spellStart"/>
      <w:r w:rsidRPr="00443BA9">
        <w:t>merupakan</w:t>
      </w:r>
      <w:proofErr w:type="spellEnd"/>
      <w:r w:rsidRPr="00443BA9">
        <w:t xml:space="preserve"> </w:t>
      </w:r>
      <w:proofErr w:type="spellStart"/>
      <w:r w:rsidRPr="00443BA9">
        <w:t>faktor</w:t>
      </w:r>
      <w:proofErr w:type="spellEnd"/>
      <w:r w:rsidRPr="00443BA9">
        <w:t xml:space="preserve"> </w:t>
      </w:r>
      <w:proofErr w:type="spellStart"/>
      <w:r w:rsidRPr="00443BA9">
        <w:t>penting</w:t>
      </w:r>
      <w:proofErr w:type="spellEnd"/>
      <w:r w:rsidRPr="00443BA9">
        <w:t xml:space="preserve"> yang </w:t>
      </w:r>
      <w:proofErr w:type="spellStart"/>
      <w:r w:rsidRPr="00443BA9">
        <w:t>berpengaruh</w:t>
      </w:r>
      <w:proofErr w:type="spellEnd"/>
      <w:r w:rsidRPr="00443BA9">
        <w:t xml:space="preserve"> </w:t>
      </w:r>
      <w:proofErr w:type="spellStart"/>
      <w:r w:rsidRPr="00443BA9">
        <w:t>menghasilkan</w:t>
      </w:r>
      <w:proofErr w:type="spellEnd"/>
      <w:r w:rsidRPr="00443BA9">
        <w:t xml:space="preserve"> </w:t>
      </w:r>
      <w:proofErr w:type="spellStart"/>
      <w:r w:rsidRPr="00443BA9">
        <w:t>kemampuan</w:t>
      </w:r>
      <w:proofErr w:type="spellEnd"/>
      <w:r w:rsidRPr="00443BA9">
        <w:t xml:space="preserve"> pada </w:t>
      </w:r>
      <w:proofErr w:type="spellStart"/>
      <w:r w:rsidRPr="00443BA9">
        <w:t>komitmen</w:t>
      </w:r>
      <w:proofErr w:type="spellEnd"/>
      <w:r w:rsidRPr="00443BA9">
        <w:t xml:space="preserve"> </w:t>
      </w:r>
      <w:proofErr w:type="spellStart"/>
      <w:r w:rsidRPr="00443BA9">
        <w:t>serta</w:t>
      </w:r>
      <w:proofErr w:type="spellEnd"/>
      <w:r w:rsidRPr="00443BA9">
        <w:t xml:space="preserve"> </w:t>
      </w:r>
      <w:proofErr w:type="spellStart"/>
      <w:r w:rsidRPr="00443BA9">
        <w:t>tingkat</w:t>
      </w:r>
      <w:proofErr w:type="spellEnd"/>
      <w:r w:rsidRPr="00443BA9">
        <w:t xml:space="preserve"> </w:t>
      </w:r>
      <w:proofErr w:type="spellStart"/>
      <w:r w:rsidRPr="00443BA9">
        <w:t>keterlibatan</w:t>
      </w:r>
      <w:proofErr w:type="spellEnd"/>
      <w:r w:rsidRPr="00443BA9">
        <w:t xml:space="preserve"> </w:t>
      </w:r>
      <w:proofErr w:type="spellStart"/>
      <w:r w:rsidRPr="00443BA9">
        <w:t>seseorang</w:t>
      </w:r>
      <w:proofErr w:type="spellEnd"/>
      <w:r w:rsidRPr="00443BA9">
        <w:t xml:space="preserve"> </w:t>
      </w:r>
      <w:proofErr w:type="spellStart"/>
      <w:r w:rsidRPr="00443BA9">
        <w:t>dalam</w:t>
      </w:r>
      <w:proofErr w:type="spellEnd"/>
      <w:r w:rsidRPr="00443BA9">
        <w:t xml:space="preserve"> </w:t>
      </w:r>
      <w:proofErr w:type="spellStart"/>
      <w:r w:rsidRPr="00443BA9">
        <w:t>meni</w:t>
      </w:r>
      <w:r>
        <w:t>ngkatan</w:t>
      </w:r>
      <w:proofErr w:type="spellEnd"/>
      <w:r>
        <w:t xml:space="preserve"> </w:t>
      </w:r>
      <w:proofErr w:type="spellStart"/>
      <w:r>
        <w:t>produktivitas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. Pada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ini</w:t>
      </w:r>
      <w:proofErr w:type="spellEnd"/>
      <w:r>
        <w:t xml:space="preserve"> </w:t>
      </w:r>
      <w:proofErr w:type="spellStart"/>
      <w:r>
        <w:t>ditunjukkan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konflik</w:t>
      </w:r>
      <w:proofErr w:type="spellEnd"/>
      <w:r>
        <w:t xml:space="preserve"> </w:t>
      </w:r>
      <w:proofErr w:type="spellStart"/>
      <w:r>
        <w:t>fungsional</w:t>
      </w:r>
      <w:proofErr w:type="spellEnd"/>
      <w:r>
        <w:t xml:space="preserve"> yang </w:t>
      </w:r>
      <w:proofErr w:type="spellStart"/>
      <w:r>
        <w:t>merupakan</w:t>
      </w:r>
      <w:proofErr w:type="spellEnd"/>
      <w:r>
        <w:t xml:space="preserve"> </w:t>
      </w:r>
      <w:proofErr w:type="spellStart"/>
      <w:r>
        <w:t>sebuah</w:t>
      </w:r>
      <w:proofErr w:type="spellEnd"/>
      <w:r>
        <w:t xml:space="preserve"> </w:t>
      </w:r>
      <w:proofErr w:type="spellStart"/>
      <w:r>
        <w:t>konflik</w:t>
      </w:r>
      <w:proofErr w:type="spellEnd"/>
      <w:r>
        <w:t xml:space="preserve"> </w:t>
      </w:r>
      <w:proofErr w:type="spellStart"/>
      <w:r>
        <w:t>berdampak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, </w:t>
      </w:r>
      <w:proofErr w:type="spellStart"/>
      <w:r>
        <w:t>k</w:t>
      </w:r>
      <w:r w:rsidRPr="00744EFD">
        <w:t>eterhu</w:t>
      </w:r>
      <w:r>
        <w:t>bungan</w:t>
      </w:r>
      <w:proofErr w:type="spellEnd"/>
      <w:r>
        <w:t xml:space="preserve"> </w:t>
      </w:r>
      <w:proofErr w:type="spellStart"/>
      <w:r>
        <w:t>antara</w:t>
      </w:r>
      <w:proofErr w:type="spellEnd"/>
      <w:r>
        <w:t xml:space="preserve"> </w:t>
      </w:r>
      <w:proofErr w:type="spellStart"/>
      <w:r>
        <w:t>konflik</w:t>
      </w:r>
      <w:proofErr w:type="spellEnd"/>
      <w:r>
        <w:t xml:space="preserve"> </w:t>
      </w:r>
      <w:proofErr w:type="spellStart"/>
      <w:r>
        <w:t>fungsional</w:t>
      </w:r>
      <w:proofErr w:type="spellEnd"/>
      <w:r>
        <w:t xml:space="preserve"> </w:t>
      </w:r>
      <w:proofErr w:type="spellStart"/>
      <w:r w:rsidRPr="00744EFD">
        <w:t>terhadap</w:t>
      </w:r>
      <w:proofErr w:type="spellEnd"/>
      <w:r w:rsidRPr="00744EFD">
        <w:t xml:space="preserve"> </w:t>
      </w:r>
      <w:proofErr w:type="spellStart"/>
      <w:r w:rsidRPr="00744EFD">
        <w:t>produktivitas</w:t>
      </w:r>
      <w:proofErr w:type="spellEnd"/>
      <w:r w:rsidRPr="00744EFD">
        <w:t xml:space="preserve"> </w:t>
      </w:r>
      <w:proofErr w:type="spellStart"/>
      <w:r w:rsidRPr="00744EFD">
        <w:t>ker</w:t>
      </w:r>
      <w:r>
        <w:t>ja</w:t>
      </w:r>
      <w:proofErr w:type="spellEnd"/>
      <w:r>
        <w:t xml:space="preserve"> </w:t>
      </w:r>
      <w:proofErr w:type="spellStart"/>
      <w:r>
        <w:t>karyawan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dijelaskan</w:t>
      </w:r>
      <w:proofErr w:type="spellEnd"/>
      <w:r>
        <w:t xml:space="preserve">, </w:t>
      </w:r>
      <w:proofErr w:type="spellStart"/>
      <w:r>
        <w:t>bahwa</w:t>
      </w:r>
      <w:proofErr w:type="spellEnd"/>
      <w:r>
        <w:t xml:space="preserve"> </w:t>
      </w:r>
      <w:proofErr w:type="spellStart"/>
      <w:r>
        <w:rPr>
          <w:shd w:val="clear" w:color="auto" w:fill="FFFFFF"/>
        </w:rPr>
        <w:t>k</w:t>
      </w:r>
      <w:r w:rsidRPr="00C14E86">
        <w:rPr>
          <w:shd w:val="clear" w:color="auto" w:fill="FFFFFF"/>
        </w:rPr>
        <w:t>onflik</w:t>
      </w:r>
      <w:proofErr w:type="spellEnd"/>
      <w:r w:rsidRPr="00C14E86">
        <w:rPr>
          <w:shd w:val="clear" w:color="auto" w:fill="FFFFFF"/>
        </w:rPr>
        <w:t xml:space="preserve"> </w:t>
      </w:r>
      <w:proofErr w:type="spellStart"/>
      <w:r w:rsidRPr="00C14E86">
        <w:rPr>
          <w:shd w:val="clear" w:color="auto" w:fill="FFFFFF"/>
        </w:rPr>
        <w:t>fungsional</w:t>
      </w:r>
      <w:proofErr w:type="spellEnd"/>
      <w:r w:rsidRPr="00C14E86">
        <w:rPr>
          <w:shd w:val="clear" w:color="auto" w:fill="FFFFFF"/>
        </w:rPr>
        <w:t xml:space="preserve"> </w:t>
      </w:r>
      <w:proofErr w:type="spellStart"/>
      <w:r w:rsidRPr="00C14E86">
        <w:rPr>
          <w:shd w:val="clear" w:color="auto" w:fill="FFFFFF"/>
        </w:rPr>
        <w:t>terjadi</w:t>
      </w:r>
      <w:proofErr w:type="spellEnd"/>
      <w:r w:rsidRPr="00C14E86">
        <w:rPr>
          <w:shd w:val="clear" w:color="auto" w:fill="FFFFFF"/>
        </w:rPr>
        <w:t xml:space="preserve"> </w:t>
      </w:r>
      <w:proofErr w:type="spellStart"/>
      <w:r w:rsidRPr="00C14E86">
        <w:rPr>
          <w:shd w:val="clear" w:color="auto" w:fill="FFFFFF"/>
        </w:rPr>
        <w:t>ketika</w:t>
      </w:r>
      <w:proofErr w:type="spellEnd"/>
      <w:r w:rsidRPr="00C14E86">
        <w:rPr>
          <w:shd w:val="clear" w:color="auto" w:fill="FFFFFF"/>
        </w:rPr>
        <w:t xml:space="preserve"> </w:t>
      </w:r>
      <w:proofErr w:type="spellStart"/>
      <w:r w:rsidRPr="00C14E86">
        <w:rPr>
          <w:shd w:val="clear" w:color="auto" w:fill="FFFFFF"/>
        </w:rPr>
        <w:t>perbedaan</w:t>
      </w:r>
      <w:proofErr w:type="spellEnd"/>
      <w:r w:rsidRPr="00C14E86">
        <w:rPr>
          <w:shd w:val="clear" w:color="auto" w:fill="FFFFFF"/>
        </w:rPr>
        <w:t xml:space="preserve"> </w:t>
      </w:r>
      <w:proofErr w:type="spellStart"/>
      <w:r w:rsidRPr="00C14E86">
        <w:rPr>
          <w:shd w:val="clear" w:color="auto" w:fill="FFFFFF"/>
        </w:rPr>
        <w:t>pendapat</w:t>
      </w:r>
      <w:proofErr w:type="spellEnd"/>
      <w:r w:rsidRPr="00C14E86">
        <w:rPr>
          <w:shd w:val="clear" w:color="auto" w:fill="FFFFFF"/>
        </w:rPr>
        <w:t xml:space="preserve"> </w:t>
      </w:r>
      <w:proofErr w:type="spellStart"/>
      <w:r w:rsidRPr="00C14E86">
        <w:rPr>
          <w:shd w:val="clear" w:color="auto" w:fill="FFFFFF"/>
        </w:rPr>
        <w:t>di</w:t>
      </w:r>
      <w:r>
        <w:rPr>
          <w:shd w:val="clear" w:color="auto" w:fill="FFFFFF"/>
        </w:rPr>
        <w:t>kelola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secara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konstruktif</w:t>
      </w:r>
      <w:proofErr w:type="spellEnd"/>
      <w:r>
        <w:rPr>
          <w:shd w:val="clear" w:color="auto" w:fill="FFFFFF"/>
        </w:rPr>
        <w:t>, dan</w:t>
      </w:r>
      <w:r w:rsidRPr="00C14E86">
        <w:rPr>
          <w:shd w:val="clear" w:color="auto" w:fill="FFFFFF"/>
        </w:rPr>
        <w:t xml:space="preserve"> </w:t>
      </w:r>
      <w:proofErr w:type="spellStart"/>
      <w:r w:rsidRPr="00C14E86">
        <w:rPr>
          <w:shd w:val="clear" w:color="auto" w:fill="FFFFFF"/>
        </w:rPr>
        <w:t>perbedaan</w:t>
      </w:r>
      <w:proofErr w:type="spellEnd"/>
      <w:r w:rsidRPr="00C14E86">
        <w:rPr>
          <w:shd w:val="clear" w:color="auto" w:fill="FFFFFF"/>
        </w:rPr>
        <w:t xml:space="preserve"> </w:t>
      </w:r>
      <w:proofErr w:type="spellStart"/>
      <w:r w:rsidRPr="00C14E86">
        <w:rPr>
          <w:shd w:val="clear" w:color="auto" w:fill="FFFFFF"/>
        </w:rPr>
        <w:t>sudut</w:t>
      </w:r>
      <w:proofErr w:type="spellEnd"/>
      <w:r w:rsidRPr="00C14E86">
        <w:rPr>
          <w:shd w:val="clear" w:color="auto" w:fill="FFFFFF"/>
        </w:rPr>
        <w:t xml:space="preserve"> </w:t>
      </w:r>
      <w:proofErr w:type="spellStart"/>
      <w:r w:rsidRPr="00C14E86">
        <w:rPr>
          <w:shd w:val="clear" w:color="auto" w:fill="FFFFFF"/>
        </w:rPr>
        <w:t>pandang</w:t>
      </w:r>
      <w:proofErr w:type="spellEnd"/>
      <w:r w:rsidRPr="00C14E86">
        <w:rPr>
          <w:shd w:val="clear" w:color="auto" w:fill="FFFFFF"/>
        </w:rPr>
        <w:t xml:space="preserve"> </w:t>
      </w:r>
      <w:proofErr w:type="spellStart"/>
      <w:r w:rsidRPr="00C14E86">
        <w:rPr>
          <w:shd w:val="clear" w:color="auto" w:fill="FFFFFF"/>
        </w:rPr>
        <w:t>dianggap</w:t>
      </w:r>
      <w:proofErr w:type="spellEnd"/>
      <w:r w:rsidRPr="00C14E86">
        <w:rPr>
          <w:shd w:val="clear" w:color="auto" w:fill="FFFFFF"/>
        </w:rPr>
        <w:t xml:space="preserve"> </w:t>
      </w:r>
      <w:proofErr w:type="spellStart"/>
      <w:r w:rsidRPr="00C14E86">
        <w:rPr>
          <w:shd w:val="clear" w:color="auto" w:fill="FFFFFF"/>
        </w:rPr>
        <w:t>se</w:t>
      </w:r>
      <w:r>
        <w:rPr>
          <w:shd w:val="clear" w:color="auto" w:fill="FFFFFF"/>
        </w:rPr>
        <w:t>bagai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peluang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untuk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berdiskusi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serta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mengeksplorasi</w:t>
      </w:r>
      <w:proofErr w:type="spellEnd"/>
      <w:r>
        <w:rPr>
          <w:shd w:val="clear" w:color="auto" w:fill="FFFFFF"/>
        </w:rPr>
        <w:t xml:space="preserve"> ide-ide </w:t>
      </w:r>
      <w:proofErr w:type="spellStart"/>
      <w:r w:rsidRPr="00520CD6">
        <w:rPr>
          <w:shd w:val="clear" w:color="auto" w:fill="FFFFFF"/>
        </w:rPr>
        <w:t>baru</w:t>
      </w:r>
      <w:proofErr w:type="spellEnd"/>
      <w:r>
        <w:rPr>
          <w:shd w:val="clear" w:color="auto" w:fill="FFFFFF"/>
        </w:rPr>
        <w:t xml:space="preserve"> </w:t>
      </w:r>
      <w:r w:rsidRPr="00520CD6">
        <w:rPr>
          <w:shd w:val="clear" w:color="auto" w:fill="FFFFFF"/>
        </w:rPr>
        <w:t>(</w:t>
      </w:r>
      <w:proofErr w:type="spellStart"/>
      <w:r w:rsidRPr="00520CD6">
        <w:rPr>
          <w:shd w:val="clear" w:color="auto" w:fill="FFFFFF"/>
        </w:rPr>
        <w:t>Asniar</w:t>
      </w:r>
      <w:proofErr w:type="spellEnd"/>
      <w:r w:rsidRPr="00520CD6">
        <w:rPr>
          <w:shd w:val="clear" w:color="auto" w:fill="FFFFFF"/>
        </w:rPr>
        <w:t xml:space="preserve"> &amp; </w:t>
      </w:r>
      <w:proofErr w:type="spellStart"/>
      <w:r w:rsidRPr="00520CD6">
        <w:rPr>
          <w:shd w:val="clear" w:color="auto" w:fill="FFFFFF"/>
        </w:rPr>
        <w:t>Sarwoprasodjo</w:t>
      </w:r>
      <w:proofErr w:type="spellEnd"/>
      <w:r w:rsidRPr="00520CD6">
        <w:rPr>
          <w:shd w:val="clear" w:color="auto" w:fill="FFFFFF"/>
        </w:rPr>
        <w:t xml:space="preserve">, </w:t>
      </w:r>
      <w:proofErr w:type="gramStart"/>
      <w:r w:rsidRPr="00520CD6">
        <w:rPr>
          <w:shd w:val="clear" w:color="auto" w:fill="FFFFFF"/>
        </w:rPr>
        <w:t>2019</w:t>
      </w:r>
      <w:r>
        <w:rPr>
          <w:shd w:val="clear" w:color="auto" w:fill="FFFFFF"/>
        </w:rPr>
        <w:t xml:space="preserve"> </w:t>
      </w:r>
      <w:r w:rsidRPr="00520CD6">
        <w:rPr>
          <w:shd w:val="clear" w:color="auto" w:fill="FFFFFF"/>
        </w:rPr>
        <w:t>;</w:t>
      </w:r>
      <w:proofErr w:type="gramEnd"/>
      <w:r w:rsidRPr="00520CD6">
        <w:rPr>
          <w:shd w:val="clear" w:color="auto" w:fill="FFFFFF"/>
        </w:rPr>
        <w:t xml:space="preserve"> </w:t>
      </w:r>
      <w:proofErr w:type="spellStart"/>
      <w:r w:rsidRPr="00520CD6">
        <w:rPr>
          <w:shd w:val="clear" w:color="auto" w:fill="FFFFFF"/>
        </w:rPr>
        <w:t>dalam</w:t>
      </w:r>
      <w:proofErr w:type="spellEnd"/>
      <w:r w:rsidRPr="00520CD6">
        <w:rPr>
          <w:shd w:val="clear" w:color="auto" w:fill="FFFFFF"/>
        </w:rPr>
        <w:t xml:space="preserve"> </w:t>
      </w:r>
      <w:proofErr w:type="spellStart"/>
      <w:r w:rsidRPr="00520CD6">
        <w:rPr>
          <w:shd w:val="clear" w:color="auto" w:fill="FFFFFF"/>
        </w:rPr>
        <w:t>Rhayu</w:t>
      </w:r>
      <w:proofErr w:type="spellEnd"/>
      <w:r w:rsidRPr="00520CD6">
        <w:rPr>
          <w:shd w:val="clear" w:color="auto" w:fill="FFFFFF"/>
        </w:rPr>
        <w:t xml:space="preserve">, 2024).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konflik</w:t>
      </w:r>
      <w:proofErr w:type="spellEnd"/>
      <w:r>
        <w:t xml:space="preserve"> </w:t>
      </w:r>
      <w:proofErr w:type="spellStart"/>
      <w:r>
        <w:t>fungsional</w:t>
      </w:r>
      <w:proofErr w:type="spellEnd"/>
      <w:r>
        <w:t xml:space="preserve"> yang </w:t>
      </w:r>
      <w:proofErr w:type="spellStart"/>
      <w:r>
        <w:t>ditunjukkan</w:t>
      </w:r>
      <w:proofErr w:type="spellEnd"/>
      <w:r>
        <w:t xml:space="preserve"> oleh </w:t>
      </w:r>
      <w:proofErr w:type="spellStart"/>
      <w:r>
        <w:t>karyawan</w:t>
      </w:r>
      <w:proofErr w:type="spellEnd"/>
      <w:r>
        <w:t xml:space="preserve">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produktivitas</w:t>
      </w:r>
      <w:proofErr w:type="spellEnd"/>
      <w:r>
        <w:t xml:space="preserve"> yang </w:t>
      </w:r>
      <w:proofErr w:type="spellStart"/>
      <w:r>
        <w:t>dihasilkannya</w:t>
      </w:r>
      <w:proofErr w:type="spellEnd"/>
      <w:r>
        <w:t xml:space="preserve">. </w:t>
      </w:r>
      <w:proofErr w:type="spellStart"/>
      <w:r>
        <w:t>Konflik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menguntungkan</w:t>
      </w:r>
      <w:proofErr w:type="spellEnd"/>
      <w:r>
        <w:t xml:space="preserve"> </w:t>
      </w:r>
      <w:proofErr w:type="spellStart"/>
      <w:r w:rsidRPr="00C25D91">
        <w:t>dalam</w:t>
      </w:r>
      <w:proofErr w:type="spellEnd"/>
      <w:r w:rsidRPr="00C25D91">
        <w:t xml:space="preserve"> </w:t>
      </w:r>
      <w:proofErr w:type="spellStart"/>
      <w:r w:rsidRPr="00C25D91">
        <w:t>kehi</w:t>
      </w:r>
      <w:r>
        <w:t>dupan</w:t>
      </w:r>
      <w:proofErr w:type="spellEnd"/>
      <w:r>
        <w:t xml:space="preserve"> </w:t>
      </w:r>
      <w:proofErr w:type="spellStart"/>
      <w:r>
        <w:t>organisasi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, </w:t>
      </w:r>
      <w:proofErr w:type="spellStart"/>
      <w:r>
        <w:t>k</w:t>
      </w:r>
      <w:r w:rsidRPr="00C25D91">
        <w:t>onflik</w:t>
      </w:r>
      <w:proofErr w:type="spellEnd"/>
      <w:r w:rsidRPr="00C25D91">
        <w:t xml:space="preserve"> </w:t>
      </w:r>
      <w:proofErr w:type="spellStart"/>
      <w:r w:rsidRPr="00C25D91">
        <w:t>akan</w:t>
      </w:r>
      <w:proofErr w:type="spellEnd"/>
      <w:r w:rsidRPr="00C25D91">
        <w:t xml:space="preserve"> </w:t>
      </w:r>
      <w:proofErr w:type="spellStart"/>
      <w:r w:rsidRPr="00C25D91">
        <w:t>menjadi</w:t>
      </w:r>
      <w:proofErr w:type="spellEnd"/>
      <w:r w:rsidRPr="00C25D91">
        <w:t xml:space="preserve"> </w:t>
      </w:r>
      <w:proofErr w:type="spellStart"/>
      <w:r w:rsidRPr="00C25D91">
        <w:t>fungsional</w:t>
      </w:r>
      <w:proofErr w:type="spellEnd"/>
      <w:r w:rsidRPr="00C25D91">
        <w:t xml:space="preserve"> </w:t>
      </w:r>
      <w:proofErr w:type="spellStart"/>
      <w:r w:rsidRPr="00C25D91">
        <w:t>atau</w:t>
      </w:r>
      <w:proofErr w:type="spellEnd"/>
      <w:r w:rsidRPr="00C25D91">
        <w:t xml:space="preserve"> </w:t>
      </w:r>
      <w:proofErr w:type="spellStart"/>
      <w:r w:rsidRPr="00C25D91">
        <w:t>bermanfaat</w:t>
      </w:r>
      <w:proofErr w:type="spellEnd"/>
      <w:r w:rsidRPr="00C25D91">
        <w:t xml:space="preserve"> </w:t>
      </w:r>
      <w:proofErr w:type="spellStart"/>
      <w:r w:rsidRPr="00C25D91">
        <w:t>apabila</w:t>
      </w:r>
      <w:proofErr w:type="spellEnd"/>
      <w:r w:rsidRPr="00C25D91">
        <w:t xml:space="preserve"> </w:t>
      </w:r>
      <w:proofErr w:type="spellStart"/>
      <w:r w:rsidRPr="00C25D91">
        <w:t>kedua</w:t>
      </w:r>
      <w:proofErr w:type="spellEnd"/>
      <w:r w:rsidRPr="00C25D91">
        <w:t xml:space="preserve"> </w:t>
      </w:r>
      <w:proofErr w:type="spellStart"/>
      <w:r w:rsidRPr="00C25D91">
        <w:t>belah</w:t>
      </w:r>
      <w:proofErr w:type="spellEnd"/>
      <w:r w:rsidRPr="00C25D91">
        <w:t xml:space="preserve"> </w:t>
      </w:r>
      <w:proofErr w:type="spellStart"/>
      <w:r w:rsidRPr="00C25D91">
        <w:t>pihak</w:t>
      </w:r>
      <w:proofErr w:type="spellEnd"/>
      <w:r w:rsidRPr="00C25D91">
        <w:t xml:space="preserve"> yang </w:t>
      </w:r>
      <w:proofErr w:type="spellStart"/>
      <w:r w:rsidRPr="00C25D91">
        <w:t>berkonflik</w:t>
      </w:r>
      <w:proofErr w:type="spellEnd"/>
      <w:r w:rsidRPr="00C25D91">
        <w:t xml:space="preserve"> </w:t>
      </w:r>
      <w:proofErr w:type="spellStart"/>
      <w:r w:rsidRPr="00C25D91">
        <w:t>saling</w:t>
      </w:r>
      <w:proofErr w:type="spellEnd"/>
      <w:r w:rsidRPr="00C25D91">
        <w:t xml:space="preserve"> </w:t>
      </w:r>
      <w:proofErr w:type="spellStart"/>
      <w:r w:rsidRPr="00C25D91">
        <w:t>menyemangati</w:t>
      </w:r>
      <w:proofErr w:type="spellEnd"/>
      <w:r w:rsidRPr="00C25D91">
        <w:t xml:space="preserve"> </w:t>
      </w:r>
      <w:proofErr w:type="spellStart"/>
      <w:r w:rsidRPr="00C25D91">
        <w:t>untuk</w:t>
      </w:r>
      <w:proofErr w:type="spellEnd"/>
      <w:r w:rsidRPr="00C25D91">
        <w:t xml:space="preserve"> </w:t>
      </w:r>
      <w:proofErr w:type="spellStart"/>
      <w:r w:rsidRPr="00C25D91">
        <w:t>saling</w:t>
      </w:r>
      <w:proofErr w:type="spellEnd"/>
      <w:r w:rsidRPr="00C25D91">
        <w:t xml:space="preserve"> </w:t>
      </w:r>
      <w:proofErr w:type="spellStart"/>
      <w:r w:rsidRPr="00C25D91">
        <w:t>mempe</w:t>
      </w:r>
      <w:r>
        <w:t>rbaiki</w:t>
      </w:r>
      <w:proofErr w:type="spellEnd"/>
      <w:r>
        <w:t xml:space="preserve"> </w:t>
      </w:r>
      <w:proofErr w:type="spellStart"/>
      <w:r>
        <w:t>kesalahan</w:t>
      </w:r>
      <w:proofErr w:type="spellEnd"/>
      <w:r>
        <w:t xml:space="preserve"> masing-masing (</w:t>
      </w:r>
      <w:proofErr w:type="spellStart"/>
      <w:r>
        <w:t>Triatna</w:t>
      </w:r>
      <w:proofErr w:type="spellEnd"/>
      <w:r>
        <w:t>, 2015).</w:t>
      </w:r>
    </w:p>
    <w:p w14:paraId="1B22949A" w14:textId="77777777" w:rsidR="001E3E1D" w:rsidRDefault="001E3E1D" w:rsidP="001E3E1D">
      <w:pPr>
        <w:pStyle w:val="ListParagraph"/>
        <w:ind w:left="0"/>
      </w:pPr>
    </w:p>
    <w:p w14:paraId="71A58CCB" w14:textId="2EC0A536" w:rsidR="00256257" w:rsidRDefault="00947048" w:rsidP="001E3E1D">
      <w:pPr>
        <w:pStyle w:val="ListParagraph"/>
        <w:spacing w:before="240"/>
        <w:ind w:left="0"/>
        <w:rPr>
          <w:shd w:val="clear" w:color="auto" w:fill="FFFFFF"/>
        </w:rPr>
      </w:pPr>
      <w:proofErr w:type="spellStart"/>
      <w:r>
        <w:t>Riset</w:t>
      </w:r>
      <w:proofErr w:type="spellEnd"/>
      <w:r>
        <w:t xml:space="preserve"> </w:t>
      </w:r>
      <w:proofErr w:type="spellStart"/>
      <w:r>
        <w:t>t</w:t>
      </w:r>
      <w:r w:rsidR="00256257">
        <w:t>erdahulu</w:t>
      </w:r>
      <w:proofErr w:type="spellEnd"/>
      <w:r w:rsidR="00256257">
        <w:t xml:space="preserve"> yang </w:t>
      </w:r>
      <w:proofErr w:type="spellStart"/>
      <w:r w:rsidR="00256257">
        <w:t>dilakukan</w:t>
      </w:r>
      <w:proofErr w:type="spellEnd"/>
      <w:r w:rsidR="00256257">
        <w:t xml:space="preserve"> </w:t>
      </w:r>
      <w:proofErr w:type="spellStart"/>
      <w:r w:rsidR="00256257">
        <w:rPr>
          <w:shd w:val="clear" w:color="auto" w:fill="FFFFFF"/>
        </w:rPr>
        <w:t>Yofandi</w:t>
      </w:r>
      <w:proofErr w:type="spellEnd"/>
      <w:r w:rsidR="00256257">
        <w:rPr>
          <w:shd w:val="clear" w:color="auto" w:fill="FFFFFF"/>
        </w:rPr>
        <w:t xml:space="preserve"> et al., (</w:t>
      </w:r>
      <w:r w:rsidR="00256257" w:rsidRPr="00335BC6">
        <w:rPr>
          <w:shd w:val="clear" w:color="auto" w:fill="FFFFFF"/>
        </w:rPr>
        <w:t>2017</w:t>
      </w:r>
      <w:proofErr w:type="gramStart"/>
      <w:r w:rsidR="00256257" w:rsidRPr="00335BC6">
        <w:rPr>
          <w:shd w:val="clear" w:color="auto" w:fill="FFFFFF"/>
        </w:rPr>
        <w:t>)</w:t>
      </w:r>
      <w:r w:rsidR="00256257">
        <w:t xml:space="preserve">  </w:t>
      </w:r>
      <w:proofErr w:type="spellStart"/>
      <w:r w:rsidR="00256257">
        <w:t>memberikan</w:t>
      </w:r>
      <w:proofErr w:type="spellEnd"/>
      <w:proofErr w:type="gramEnd"/>
      <w:r w:rsidR="00256257">
        <w:t xml:space="preserve"> </w:t>
      </w:r>
      <w:proofErr w:type="spellStart"/>
      <w:r w:rsidR="00256257">
        <w:t>bukti</w:t>
      </w:r>
      <w:proofErr w:type="spellEnd"/>
      <w:r w:rsidR="00256257">
        <w:t xml:space="preserve"> </w:t>
      </w:r>
      <w:proofErr w:type="spellStart"/>
      <w:r w:rsidR="00256257">
        <w:t>bahwa</w:t>
      </w:r>
      <w:proofErr w:type="spellEnd"/>
      <w:r w:rsidR="00256257">
        <w:t xml:space="preserve"> </w:t>
      </w:r>
      <w:proofErr w:type="spellStart"/>
      <w:r w:rsidR="00256257">
        <w:t>konflik</w:t>
      </w:r>
      <w:proofErr w:type="spellEnd"/>
      <w:r w:rsidR="00256257">
        <w:t xml:space="preserve"> </w:t>
      </w:r>
      <w:proofErr w:type="spellStart"/>
      <w:r w:rsidR="00256257">
        <w:t>fungsional</w:t>
      </w:r>
      <w:proofErr w:type="spellEnd"/>
      <w:r w:rsidR="00256257">
        <w:t xml:space="preserve"> yang </w:t>
      </w:r>
      <w:proofErr w:type="spellStart"/>
      <w:r w:rsidR="00256257">
        <w:t>diukur</w:t>
      </w:r>
      <w:proofErr w:type="spellEnd"/>
      <w:r w:rsidR="00256257">
        <w:t xml:space="preserve"> </w:t>
      </w:r>
      <w:proofErr w:type="spellStart"/>
      <w:r w:rsidR="00256257">
        <w:t>dengan</w:t>
      </w:r>
      <w:proofErr w:type="spellEnd"/>
      <w:r w:rsidR="00256257">
        <w:t xml:space="preserve"> </w:t>
      </w:r>
      <w:proofErr w:type="spellStart"/>
      <w:r w:rsidR="00256257" w:rsidRPr="00C25D91">
        <w:t>bersaing</w:t>
      </w:r>
      <w:proofErr w:type="spellEnd"/>
      <w:r w:rsidR="00256257" w:rsidRPr="00C25D91">
        <w:t xml:space="preserve"> </w:t>
      </w:r>
      <w:proofErr w:type="spellStart"/>
      <w:r w:rsidR="00256257" w:rsidRPr="00C25D91">
        <w:t>untuk</w:t>
      </w:r>
      <w:proofErr w:type="spellEnd"/>
      <w:r w:rsidR="00256257" w:rsidRPr="00C25D91">
        <w:t xml:space="preserve"> </w:t>
      </w:r>
      <w:proofErr w:type="spellStart"/>
      <w:r w:rsidR="00256257" w:rsidRPr="00C25D91">
        <w:t>meraih</w:t>
      </w:r>
      <w:proofErr w:type="spellEnd"/>
      <w:r w:rsidR="00256257" w:rsidRPr="00C25D91">
        <w:t xml:space="preserve"> </w:t>
      </w:r>
      <w:proofErr w:type="spellStart"/>
      <w:r w:rsidR="00256257" w:rsidRPr="00C25D91">
        <w:t>prestasi</w:t>
      </w:r>
      <w:proofErr w:type="spellEnd"/>
      <w:r w:rsidR="00256257" w:rsidRPr="00C25D91">
        <w:t xml:space="preserve">, </w:t>
      </w:r>
      <w:proofErr w:type="spellStart"/>
      <w:r w:rsidR="00256257" w:rsidRPr="00C25D91">
        <w:t>pergerakan</w:t>
      </w:r>
      <w:proofErr w:type="spellEnd"/>
      <w:r w:rsidR="00256257" w:rsidRPr="00C25D91">
        <w:t xml:space="preserve"> </w:t>
      </w:r>
      <w:proofErr w:type="spellStart"/>
      <w:r w:rsidR="00256257" w:rsidRPr="00C25D91">
        <w:t>positif</w:t>
      </w:r>
      <w:proofErr w:type="spellEnd"/>
      <w:r w:rsidR="00256257" w:rsidRPr="00C25D91">
        <w:t xml:space="preserve"> </w:t>
      </w:r>
      <w:proofErr w:type="spellStart"/>
      <w:r w:rsidR="00256257" w:rsidRPr="00C25D91">
        <w:t>menuju</w:t>
      </w:r>
      <w:proofErr w:type="spellEnd"/>
      <w:r w:rsidR="00256257" w:rsidRPr="00C25D91">
        <w:t xml:space="preserve"> </w:t>
      </w:r>
      <w:proofErr w:type="spellStart"/>
      <w:r w:rsidR="00256257" w:rsidRPr="00C25D91">
        <w:t>tujuan</w:t>
      </w:r>
      <w:proofErr w:type="spellEnd"/>
      <w:r w:rsidR="00256257" w:rsidRPr="00C25D91">
        <w:t xml:space="preserve">, </w:t>
      </w:r>
      <w:proofErr w:type="spellStart"/>
      <w:r w:rsidR="00256257" w:rsidRPr="00C25D91">
        <w:t>merangsang</w:t>
      </w:r>
      <w:proofErr w:type="spellEnd"/>
      <w:r w:rsidR="00256257" w:rsidRPr="00C25D91">
        <w:t xml:space="preserve"> </w:t>
      </w:r>
      <w:proofErr w:type="spellStart"/>
      <w:r w:rsidR="00256257" w:rsidRPr="00C25D91">
        <w:t>kreatifitas</w:t>
      </w:r>
      <w:proofErr w:type="spellEnd"/>
      <w:r w:rsidR="00256257" w:rsidRPr="00C25D91">
        <w:t xml:space="preserve"> dan </w:t>
      </w:r>
      <w:proofErr w:type="spellStart"/>
      <w:r w:rsidR="00256257" w:rsidRPr="00C25D91">
        <w:t>inovasi</w:t>
      </w:r>
      <w:proofErr w:type="spellEnd"/>
      <w:r w:rsidR="00256257" w:rsidRPr="00C25D91">
        <w:t xml:space="preserve">, dan </w:t>
      </w:r>
      <w:proofErr w:type="spellStart"/>
      <w:r w:rsidR="00256257" w:rsidRPr="00C25D91">
        <w:t>dorongan</w:t>
      </w:r>
      <w:proofErr w:type="spellEnd"/>
      <w:r w:rsidR="00256257" w:rsidRPr="00C25D91">
        <w:t xml:space="preserve"> </w:t>
      </w:r>
      <w:proofErr w:type="spellStart"/>
      <w:r w:rsidR="00256257" w:rsidRPr="00C25D91">
        <w:t>untuk</w:t>
      </w:r>
      <w:proofErr w:type="spellEnd"/>
      <w:r w:rsidR="00256257" w:rsidRPr="00C25D91">
        <w:t xml:space="preserve"> </w:t>
      </w:r>
      <w:proofErr w:type="spellStart"/>
      <w:r w:rsidR="00256257" w:rsidRPr="00C25D91">
        <w:t>melakukan</w:t>
      </w:r>
      <w:proofErr w:type="spellEnd"/>
      <w:r w:rsidR="00256257" w:rsidRPr="00C25D91">
        <w:t xml:space="preserve"> </w:t>
      </w:r>
      <w:proofErr w:type="spellStart"/>
      <w:r w:rsidR="00256257" w:rsidRPr="00C25D91">
        <w:t>perubahan</w:t>
      </w:r>
      <w:proofErr w:type="spellEnd"/>
      <w:r w:rsidR="00256257">
        <w:t xml:space="preserve"> </w:t>
      </w:r>
      <w:proofErr w:type="spellStart"/>
      <w:r w:rsidR="00256257">
        <w:t>memberikan</w:t>
      </w:r>
      <w:proofErr w:type="spellEnd"/>
      <w:r w:rsidR="00256257">
        <w:t xml:space="preserve"> </w:t>
      </w:r>
      <w:proofErr w:type="spellStart"/>
      <w:r w:rsidR="00256257">
        <w:t>bukti</w:t>
      </w:r>
      <w:proofErr w:type="spellEnd"/>
      <w:r w:rsidR="00256257">
        <w:t xml:space="preserve"> </w:t>
      </w:r>
      <w:proofErr w:type="spellStart"/>
      <w:r w:rsidR="00256257">
        <w:t>pengaruh</w:t>
      </w:r>
      <w:proofErr w:type="spellEnd"/>
      <w:r w:rsidR="00256257">
        <w:t xml:space="preserve"> </w:t>
      </w:r>
      <w:proofErr w:type="spellStart"/>
      <w:r w:rsidR="00256257">
        <w:t>positif</w:t>
      </w:r>
      <w:proofErr w:type="spellEnd"/>
      <w:r w:rsidR="00256257">
        <w:t xml:space="preserve"> </w:t>
      </w:r>
      <w:proofErr w:type="spellStart"/>
      <w:r w:rsidR="00256257">
        <w:t>signifikan</w:t>
      </w:r>
      <w:proofErr w:type="spellEnd"/>
      <w:r w:rsidR="00256257">
        <w:t xml:space="preserve"> </w:t>
      </w:r>
      <w:proofErr w:type="spellStart"/>
      <w:r w:rsidR="00256257">
        <w:t>terhadap</w:t>
      </w:r>
      <w:proofErr w:type="spellEnd"/>
      <w:r w:rsidR="00256257">
        <w:t xml:space="preserve"> </w:t>
      </w:r>
      <w:proofErr w:type="spellStart"/>
      <w:r w:rsidR="00256257">
        <w:t>produktivitas</w:t>
      </w:r>
      <w:proofErr w:type="spellEnd"/>
      <w:r w:rsidR="00256257">
        <w:t xml:space="preserve"> </w:t>
      </w:r>
      <w:proofErr w:type="spellStart"/>
      <w:r w:rsidR="00256257">
        <w:t>kerja</w:t>
      </w:r>
      <w:proofErr w:type="spellEnd"/>
      <w:r w:rsidR="00256257">
        <w:t xml:space="preserve"> </w:t>
      </w:r>
      <w:proofErr w:type="spellStart"/>
      <w:r w:rsidR="00256257">
        <w:t>karyawan</w:t>
      </w:r>
      <w:proofErr w:type="spellEnd"/>
      <w:r w:rsidR="00256257">
        <w:t xml:space="preserve"> yang </w:t>
      </w:r>
      <w:proofErr w:type="spellStart"/>
      <w:r w:rsidR="00256257">
        <w:t>diukur</w:t>
      </w:r>
      <w:proofErr w:type="spellEnd"/>
      <w:r w:rsidR="00256257">
        <w:t xml:space="preserve"> </w:t>
      </w:r>
      <w:proofErr w:type="spellStart"/>
      <w:r w:rsidR="00256257">
        <w:t>dengan</w:t>
      </w:r>
      <w:proofErr w:type="spellEnd"/>
      <w:r w:rsidR="00256257">
        <w:t xml:space="preserve"> </w:t>
      </w:r>
      <w:proofErr w:type="spellStart"/>
      <w:r w:rsidR="00256257">
        <w:t>indikator</w:t>
      </w:r>
      <w:proofErr w:type="spellEnd"/>
      <w:r w:rsidR="00256257">
        <w:t xml:space="preserve">; </w:t>
      </w:r>
      <w:proofErr w:type="spellStart"/>
      <w:r w:rsidR="00256257">
        <w:t>kemampuan</w:t>
      </w:r>
      <w:proofErr w:type="spellEnd"/>
      <w:r w:rsidR="00256257">
        <w:t xml:space="preserve">, </w:t>
      </w:r>
      <w:proofErr w:type="spellStart"/>
      <w:r w:rsidR="00256257">
        <w:t>meningkatkan</w:t>
      </w:r>
      <w:proofErr w:type="spellEnd"/>
      <w:r w:rsidR="00256257">
        <w:t xml:space="preserve"> </w:t>
      </w:r>
      <w:proofErr w:type="spellStart"/>
      <w:r w:rsidR="00256257">
        <w:t>hasil</w:t>
      </w:r>
      <w:proofErr w:type="spellEnd"/>
      <w:r w:rsidR="00256257">
        <w:t xml:space="preserve"> yang </w:t>
      </w:r>
      <w:proofErr w:type="spellStart"/>
      <w:r w:rsidR="00256257">
        <w:t>dicapai</w:t>
      </w:r>
      <w:proofErr w:type="spellEnd"/>
      <w:r w:rsidR="00256257">
        <w:t xml:space="preserve">, </w:t>
      </w:r>
      <w:proofErr w:type="spellStart"/>
      <w:r w:rsidR="00256257">
        <w:t>semangat</w:t>
      </w:r>
      <w:proofErr w:type="spellEnd"/>
      <w:r w:rsidR="00256257">
        <w:t xml:space="preserve"> </w:t>
      </w:r>
      <w:proofErr w:type="spellStart"/>
      <w:r w:rsidR="00256257">
        <w:t>kerja</w:t>
      </w:r>
      <w:proofErr w:type="spellEnd"/>
      <w:r w:rsidR="00256257">
        <w:t xml:space="preserve">, </w:t>
      </w:r>
      <w:proofErr w:type="spellStart"/>
      <w:r w:rsidR="00256257">
        <w:lastRenderedPageBreak/>
        <w:t>pengembangan</w:t>
      </w:r>
      <w:proofErr w:type="spellEnd"/>
      <w:r w:rsidR="00256257">
        <w:t xml:space="preserve"> </w:t>
      </w:r>
      <w:proofErr w:type="spellStart"/>
      <w:r w:rsidR="00256257">
        <w:t>diri</w:t>
      </w:r>
      <w:proofErr w:type="spellEnd"/>
      <w:r w:rsidR="00256257">
        <w:t xml:space="preserve">, </w:t>
      </w:r>
      <w:proofErr w:type="spellStart"/>
      <w:r w:rsidR="00256257">
        <w:t>mutu</w:t>
      </w:r>
      <w:proofErr w:type="spellEnd"/>
      <w:r w:rsidR="00256257">
        <w:t xml:space="preserve">, dan </w:t>
      </w:r>
      <w:proofErr w:type="spellStart"/>
      <w:r w:rsidR="00256257">
        <w:t>efisiensi</w:t>
      </w:r>
      <w:proofErr w:type="spellEnd"/>
      <w:r w:rsidR="00256257">
        <w:t xml:space="preserve">. Hasil </w:t>
      </w:r>
      <w:proofErr w:type="spellStart"/>
      <w:r w:rsidR="00256257">
        <w:t>tersebut</w:t>
      </w:r>
      <w:proofErr w:type="spellEnd"/>
      <w:r w:rsidR="00256257">
        <w:t xml:space="preserve"> </w:t>
      </w:r>
      <w:proofErr w:type="spellStart"/>
      <w:r w:rsidR="00256257">
        <w:t>menyatakan</w:t>
      </w:r>
      <w:proofErr w:type="spellEnd"/>
      <w:r w:rsidR="00256257">
        <w:t xml:space="preserve"> </w:t>
      </w:r>
      <w:proofErr w:type="spellStart"/>
      <w:r w:rsidR="00256257">
        <w:t>bahwa</w:t>
      </w:r>
      <w:proofErr w:type="spellEnd"/>
      <w:r w:rsidR="00256257">
        <w:t xml:space="preserve"> </w:t>
      </w:r>
      <w:proofErr w:type="spellStart"/>
      <w:r w:rsidR="00256257">
        <w:t>semakin</w:t>
      </w:r>
      <w:proofErr w:type="spellEnd"/>
      <w:r w:rsidR="00256257">
        <w:t xml:space="preserve"> </w:t>
      </w:r>
      <w:proofErr w:type="spellStart"/>
      <w:r w:rsidR="00256257">
        <w:t>tinggi</w:t>
      </w:r>
      <w:proofErr w:type="spellEnd"/>
      <w:r w:rsidR="00256257">
        <w:t xml:space="preserve"> </w:t>
      </w:r>
      <w:proofErr w:type="spellStart"/>
      <w:r w:rsidR="00256257">
        <w:t>konflik</w:t>
      </w:r>
      <w:proofErr w:type="spellEnd"/>
      <w:r w:rsidR="00256257">
        <w:t xml:space="preserve"> </w:t>
      </w:r>
      <w:proofErr w:type="spellStart"/>
      <w:r w:rsidR="00256257">
        <w:t>fungsional</w:t>
      </w:r>
      <w:proofErr w:type="spellEnd"/>
      <w:r w:rsidR="00256257">
        <w:t xml:space="preserve"> yang </w:t>
      </w:r>
      <w:proofErr w:type="spellStart"/>
      <w:r w:rsidR="00256257">
        <w:t>diperlihatkan</w:t>
      </w:r>
      <w:proofErr w:type="spellEnd"/>
      <w:r w:rsidR="00256257">
        <w:t xml:space="preserve"> </w:t>
      </w:r>
      <w:proofErr w:type="spellStart"/>
      <w:r w:rsidR="00256257">
        <w:t>maka</w:t>
      </w:r>
      <w:proofErr w:type="spellEnd"/>
      <w:r w:rsidR="00256257">
        <w:t xml:space="preserve"> </w:t>
      </w:r>
      <w:proofErr w:type="spellStart"/>
      <w:r w:rsidR="00256257">
        <w:t>semakin</w:t>
      </w:r>
      <w:proofErr w:type="spellEnd"/>
      <w:r w:rsidR="00256257">
        <w:t xml:space="preserve"> </w:t>
      </w:r>
      <w:proofErr w:type="spellStart"/>
      <w:r w:rsidR="00256257">
        <w:t>tinggi</w:t>
      </w:r>
      <w:proofErr w:type="spellEnd"/>
      <w:r w:rsidR="00256257">
        <w:t xml:space="preserve"> </w:t>
      </w:r>
      <w:proofErr w:type="spellStart"/>
      <w:r w:rsidR="00256257" w:rsidRPr="005A2E96">
        <w:rPr>
          <w:shd w:val="clear" w:color="auto" w:fill="FFFFFF"/>
        </w:rPr>
        <w:t>produktivitas</w:t>
      </w:r>
      <w:proofErr w:type="spellEnd"/>
      <w:r w:rsidR="00256257">
        <w:rPr>
          <w:shd w:val="clear" w:color="auto" w:fill="FFFFFF"/>
        </w:rPr>
        <w:t xml:space="preserve"> </w:t>
      </w:r>
      <w:proofErr w:type="spellStart"/>
      <w:r w:rsidR="00256257">
        <w:rPr>
          <w:shd w:val="clear" w:color="auto" w:fill="FFFFFF"/>
        </w:rPr>
        <w:t>kerja</w:t>
      </w:r>
      <w:proofErr w:type="spellEnd"/>
      <w:r w:rsidR="00256257">
        <w:rPr>
          <w:shd w:val="clear" w:color="auto" w:fill="FFFFFF"/>
        </w:rPr>
        <w:t xml:space="preserve"> yang </w:t>
      </w:r>
      <w:proofErr w:type="spellStart"/>
      <w:r w:rsidR="00256257">
        <w:rPr>
          <w:shd w:val="clear" w:color="auto" w:fill="FFFFFF"/>
        </w:rPr>
        <w:t>dapat</w:t>
      </w:r>
      <w:proofErr w:type="spellEnd"/>
      <w:r w:rsidR="00256257">
        <w:rPr>
          <w:shd w:val="clear" w:color="auto" w:fill="FFFFFF"/>
        </w:rPr>
        <w:t xml:space="preserve"> </w:t>
      </w:r>
      <w:proofErr w:type="spellStart"/>
      <w:r w:rsidR="00256257">
        <w:rPr>
          <w:shd w:val="clear" w:color="auto" w:fill="FFFFFF"/>
        </w:rPr>
        <w:t>dihasilkannya</w:t>
      </w:r>
      <w:proofErr w:type="spellEnd"/>
      <w:r w:rsidR="00256257">
        <w:rPr>
          <w:shd w:val="clear" w:color="auto" w:fill="FFFFFF"/>
        </w:rPr>
        <w:t xml:space="preserve">. Hasil </w:t>
      </w:r>
      <w:proofErr w:type="spellStart"/>
      <w:r w:rsidR="00256257">
        <w:rPr>
          <w:shd w:val="clear" w:color="auto" w:fill="FFFFFF"/>
        </w:rPr>
        <w:t>serupa</w:t>
      </w:r>
      <w:proofErr w:type="spellEnd"/>
      <w:r w:rsidR="00256257">
        <w:rPr>
          <w:shd w:val="clear" w:color="auto" w:fill="FFFFFF"/>
        </w:rPr>
        <w:t xml:space="preserve"> pada </w:t>
      </w:r>
      <w:proofErr w:type="spellStart"/>
      <w:r w:rsidR="00256257">
        <w:rPr>
          <w:shd w:val="clear" w:color="auto" w:fill="FFFFFF"/>
        </w:rPr>
        <w:t>penelitian</w:t>
      </w:r>
      <w:proofErr w:type="spellEnd"/>
      <w:r w:rsidR="00256257">
        <w:rPr>
          <w:shd w:val="clear" w:color="auto" w:fill="FFFFFF"/>
        </w:rPr>
        <w:t xml:space="preserve"> </w:t>
      </w:r>
      <w:proofErr w:type="spellStart"/>
      <w:r w:rsidR="00256257" w:rsidRPr="00AC1F2F">
        <w:rPr>
          <w:shd w:val="clear" w:color="auto" w:fill="FFFFFF"/>
        </w:rPr>
        <w:t>Fazjriyah</w:t>
      </w:r>
      <w:proofErr w:type="spellEnd"/>
      <w:r w:rsidR="00256257" w:rsidRPr="00AC1F2F">
        <w:rPr>
          <w:shd w:val="clear" w:color="auto" w:fill="FFFFFF"/>
        </w:rPr>
        <w:t xml:space="preserve"> (2022)</w:t>
      </w:r>
      <w:r w:rsidR="00256257">
        <w:rPr>
          <w:shd w:val="clear" w:color="auto" w:fill="FFFFFF"/>
        </w:rPr>
        <w:t xml:space="preserve"> </w:t>
      </w:r>
      <w:proofErr w:type="spellStart"/>
      <w:r w:rsidR="00256257">
        <w:rPr>
          <w:shd w:val="clear" w:color="auto" w:fill="FFFFFF"/>
        </w:rPr>
        <w:t>menemukan</w:t>
      </w:r>
      <w:proofErr w:type="spellEnd"/>
      <w:r w:rsidR="00256257">
        <w:rPr>
          <w:shd w:val="clear" w:color="auto" w:fill="FFFFFF"/>
        </w:rPr>
        <w:t xml:space="preserve"> </w:t>
      </w:r>
      <w:proofErr w:type="spellStart"/>
      <w:r w:rsidR="00256257" w:rsidRPr="008B4490">
        <w:rPr>
          <w:shd w:val="clear" w:color="auto" w:fill="FFFFFF"/>
        </w:rPr>
        <w:t>jika</w:t>
      </w:r>
      <w:proofErr w:type="spellEnd"/>
      <w:r w:rsidR="00256257" w:rsidRPr="008B4490">
        <w:rPr>
          <w:shd w:val="clear" w:color="auto" w:fill="FFFFFF"/>
        </w:rPr>
        <w:t xml:space="preserve"> </w:t>
      </w:r>
      <w:proofErr w:type="spellStart"/>
      <w:r w:rsidR="00256257">
        <w:rPr>
          <w:shd w:val="clear" w:color="auto" w:fill="FFFFFF"/>
        </w:rPr>
        <w:t>konflik</w:t>
      </w:r>
      <w:proofErr w:type="spellEnd"/>
      <w:r w:rsidR="00256257">
        <w:rPr>
          <w:shd w:val="clear" w:color="auto" w:fill="FFFFFF"/>
        </w:rPr>
        <w:t xml:space="preserve"> </w:t>
      </w:r>
      <w:proofErr w:type="spellStart"/>
      <w:r w:rsidR="00256257">
        <w:rPr>
          <w:shd w:val="clear" w:color="auto" w:fill="FFFFFF"/>
        </w:rPr>
        <w:t>fungsional</w:t>
      </w:r>
      <w:proofErr w:type="spellEnd"/>
      <w:r w:rsidR="00256257">
        <w:rPr>
          <w:shd w:val="clear" w:color="auto" w:fill="FFFFFF"/>
        </w:rPr>
        <w:t xml:space="preserve"> </w:t>
      </w:r>
      <w:proofErr w:type="spellStart"/>
      <w:r w:rsidR="00256257">
        <w:rPr>
          <w:shd w:val="clear" w:color="auto" w:fill="FFFFFF"/>
        </w:rPr>
        <w:t>berpengaruh</w:t>
      </w:r>
      <w:proofErr w:type="spellEnd"/>
      <w:r w:rsidR="00256257">
        <w:rPr>
          <w:shd w:val="clear" w:color="auto" w:fill="FFFFFF"/>
        </w:rPr>
        <w:t xml:space="preserve"> </w:t>
      </w:r>
      <w:proofErr w:type="spellStart"/>
      <w:r w:rsidR="00256257">
        <w:rPr>
          <w:shd w:val="clear" w:color="auto" w:fill="FFFFFF"/>
        </w:rPr>
        <w:t>positif</w:t>
      </w:r>
      <w:proofErr w:type="spellEnd"/>
      <w:r w:rsidR="00256257">
        <w:rPr>
          <w:shd w:val="clear" w:color="auto" w:fill="FFFFFF"/>
        </w:rPr>
        <w:t xml:space="preserve"> </w:t>
      </w:r>
      <w:r w:rsidR="00256257" w:rsidRPr="008B4490">
        <w:rPr>
          <w:shd w:val="clear" w:color="auto" w:fill="FFFFFF"/>
        </w:rPr>
        <w:t xml:space="preserve">dan </w:t>
      </w:r>
      <w:proofErr w:type="spellStart"/>
      <w:r w:rsidR="00256257" w:rsidRPr="008B4490">
        <w:rPr>
          <w:shd w:val="clear" w:color="auto" w:fill="FFFFFF"/>
        </w:rPr>
        <w:t>signi</w:t>
      </w:r>
      <w:r w:rsidR="00256257">
        <w:rPr>
          <w:shd w:val="clear" w:color="auto" w:fill="FFFFFF"/>
        </w:rPr>
        <w:t>fikan</w:t>
      </w:r>
      <w:proofErr w:type="spellEnd"/>
      <w:r w:rsidR="00256257">
        <w:rPr>
          <w:shd w:val="clear" w:color="auto" w:fill="FFFFFF"/>
        </w:rPr>
        <w:t xml:space="preserve"> </w:t>
      </w:r>
      <w:proofErr w:type="spellStart"/>
      <w:r w:rsidR="00256257">
        <w:rPr>
          <w:shd w:val="clear" w:color="auto" w:fill="FFFFFF"/>
        </w:rPr>
        <w:t>terhadap</w:t>
      </w:r>
      <w:proofErr w:type="spellEnd"/>
      <w:r w:rsidR="00256257">
        <w:rPr>
          <w:shd w:val="clear" w:color="auto" w:fill="FFFFFF"/>
        </w:rPr>
        <w:t xml:space="preserve"> </w:t>
      </w:r>
      <w:proofErr w:type="spellStart"/>
      <w:r w:rsidR="00256257">
        <w:rPr>
          <w:shd w:val="clear" w:color="auto" w:fill="FFFFFF"/>
        </w:rPr>
        <w:t>produktivitas</w:t>
      </w:r>
      <w:proofErr w:type="spellEnd"/>
      <w:r w:rsidR="00256257">
        <w:rPr>
          <w:shd w:val="clear" w:color="auto" w:fill="FFFFFF"/>
        </w:rPr>
        <w:t xml:space="preserve"> </w:t>
      </w:r>
      <w:proofErr w:type="spellStart"/>
      <w:r w:rsidR="00256257">
        <w:rPr>
          <w:shd w:val="clear" w:color="auto" w:fill="FFFFFF"/>
        </w:rPr>
        <w:t>kerja</w:t>
      </w:r>
      <w:proofErr w:type="spellEnd"/>
      <w:r w:rsidR="00256257">
        <w:rPr>
          <w:shd w:val="clear" w:color="auto" w:fill="FFFFFF"/>
        </w:rPr>
        <w:t xml:space="preserve"> </w:t>
      </w:r>
      <w:proofErr w:type="spellStart"/>
      <w:r w:rsidR="00256257">
        <w:rPr>
          <w:shd w:val="clear" w:color="auto" w:fill="FFFFFF"/>
        </w:rPr>
        <w:t>karyawan</w:t>
      </w:r>
      <w:proofErr w:type="spellEnd"/>
      <w:r w:rsidR="00256257">
        <w:rPr>
          <w:shd w:val="clear" w:color="auto" w:fill="FFFFFF"/>
        </w:rPr>
        <w:t xml:space="preserve"> </w:t>
      </w:r>
      <w:r w:rsidR="00256257" w:rsidRPr="008B4490">
        <w:rPr>
          <w:shd w:val="clear" w:color="auto" w:fill="FFFFFF"/>
        </w:rPr>
        <w:t xml:space="preserve">yang </w:t>
      </w:r>
      <w:proofErr w:type="spellStart"/>
      <w:r w:rsidR="00256257" w:rsidRPr="008B4490">
        <w:rPr>
          <w:shd w:val="clear" w:color="auto" w:fill="FFFFFF"/>
        </w:rPr>
        <w:t>diukur</w:t>
      </w:r>
      <w:proofErr w:type="spellEnd"/>
      <w:r w:rsidR="00256257" w:rsidRPr="008B4490">
        <w:rPr>
          <w:shd w:val="clear" w:color="auto" w:fill="FFFFFF"/>
        </w:rPr>
        <w:t xml:space="preserve"> </w:t>
      </w:r>
      <w:proofErr w:type="spellStart"/>
      <w:r w:rsidR="00256257" w:rsidRPr="008B4490">
        <w:rPr>
          <w:shd w:val="clear" w:color="auto" w:fill="FFFFFF"/>
        </w:rPr>
        <w:t>dengan</w:t>
      </w:r>
      <w:proofErr w:type="spellEnd"/>
      <w:r w:rsidR="00256257">
        <w:rPr>
          <w:shd w:val="clear" w:color="auto" w:fill="FFFFFF"/>
        </w:rPr>
        <w:t xml:space="preserve"> </w:t>
      </w:r>
      <w:proofErr w:type="spellStart"/>
      <w:r w:rsidR="00256257">
        <w:rPr>
          <w:shd w:val="clear" w:color="auto" w:fill="FFFFFF"/>
        </w:rPr>
        <w:t>indikator</w:t>
      </w:r>
      <w:proofErr w:type="spellEnd"/>
      <w:r w:rsidR="00256257">
        <w:rPr>
          <w:shd w:val="clear" w:color="auto" w:fill="FFFFFF"/>
        </w:rPr>
        <w:t xml:space="preserve">; </w:t>
      </w:r>
      <w:proofErr w:type="spellStart"/>
      <w:r w:rsidR="00256257" w:rsidRPr="00C25D91">
        <w:t>bersaing</w:t>
      </w:r>
      <w:proofErr w:type="spellEnd"/>
      <w:r w:rsidR="00256257" w:rsidRPr="00C25D91">
        <w:t xml:space="preserve"> </w:t>
      </w:r>
      <w:proofErr w:type="spellStart"/>
      <w:r w:rsidR="00256257" w:rsidRPr="00C25D91">
        <w:t>untuk</w:t>
      </w:r>
      <w:proofErr w:type="spellEnd"/>
      <w:r w:rsidR="00256257" w:rsidRPr="00C25D91">
        <w:t xml:space="preserve"> </w:t>
      </w:r>
      <w:proofErr w:type="spellStart"/>
      <w:r w:rsidR="00256257" w:rsidRPr="00C25D91">
        <w:t>meraih</w:t>
      </w:r>
      <w:proofErr w:type="spellEnd"/>
      <w:r w:rsidR="00256257" w:rsidRPr="00C25D91">
        <w:t xml:space="preserve"> </w:t>
      </w:r>
      <w:proofErr w:type="spellStart"/>
      <w:r w:rsidR="00256257" w:rsidRPr="00C25D91">
        <w:t>prestasi</w:t>
      </w:r>
      <w:proofErr w:type="spellEnd"/>
      <w:r w:rsidR="00256257" w:rsidRPr="00C25D91">
        <w:t xml:space="preserve">, </w:t>
      </w:r>
      <w:proofErr w:type="spellStart"/>
      <w:r w:rsidR="00256257" w:rsidRPr="00C25D91">
        <w:t>pergerakan</w:t>
      </w:r>
      <w:proofErr w:type="spellEnd"/>
      <w:r w:rsidR="00256257" w:rsidRPr="00C25D91">
        <w:t xml:space="preserve"> </w:t>
      </w:r>
      <w:proofErr w:type="spellStart"/>
      <w:r w:rsidR="00256257" w:rsidRPr="00C25D91">
        <w:t>positif</w:t>
      </w:r>
      <w:proofErr w:type="spellEnd"/>
      <w:r w:rsidR="00256257" w:rsidRPr="00C25D91">
        <w:t xml:space="preserve"> </w:t>
      </w:r>
      <w:proofErr w:type="spellStart"/>
      <w:r w:rsidR="00256257" w:rsidRPr="00C25D91">
        <w:t>menuju</w:t>
      </w:r>
      <w:proofErr w:type="spellEnd"/>
      <w:r w:rsidR="00256257" w:rsidRPr="00C25D91">
        <w:t xml:space="preserve"> </w:t>
      </w:r>
      <w:proofErr w:type="spellStart"/>
      <w:r w:rsidR="00256257" w:rsidRPr="00C25D91">
        <w:t>tujuan</w:t>
      </w:r>
      <w:proofErr w:type="spellEnd"/>
      <w:r w:rsidR="00256257" w:rsidRPr="00C25D91">
        <w:t xml:space="preserve">, </w:t>
      </w:r>
      <w:proofErr w:type="spellStart"/>
      <w:r w:rsidR="00256257" w:rsidRPr="00C25D91">
        <w:t>merangsang</w:t>
      </w:r>
      <w:proofErr w:type="spellEnd"/>
      <w:r w:rsidR="00256257" w:rsidRPr="00C25D91">
        <w:t xml:space="preserve"> </w:t>
      </w:r>
      <w:proofErr w:type="spellStart"/>
      <w:r w:rsidR="00256257" w:rsidRPr="00C25D91">
        <w:t>kreatifitas</w:t>
      </w:r>
      <w:proofErr w:type="spellEnd"/>
      <w:r w:rsidR="00256257" w:rsidRPr="00C25D91">
        <w:t xml:space="preserve"> dan </w:t>
      </w:r>
      <w:proofErr w:type="spellStart"/>
      <w:r w:rsidR="00256257" w:rsidRPr="00C25D91">
        <w:t>inovasi</w:t>
      </w:r>
      <w:proofErr w:type="spellEnd"/>
      <w:r w:rsidR="00256257" w:rsidRPr="00C25D91">
        <w:t xml:space="preserve">, dan </w:t>
      </w:r>
      <w:proofErr w:type="spellStart"/>
      <w:r w:rsidR="00256257" w:rsidRPr="00C25D91">
        <w:t>dorongan</w:t>
      </w:r>
      <w:proofErr w:type="spellEnd"/>
      <w:r w:rsidR="00256257" w:rsidRPr="00C25D91">
        <w:t xml:space="preserve"> </w:t>
      </w:r>
      <w:proofErr w:type="spellStart"/>
      <w:r w:rsidR="00256257" w:rsidRPr="00C25D91">
        <w:t>untuk</w:t>
      </w:r>
      <w:proofErr w:type="spellEnd"/>
      <w:r w:rsidR="00256257" w:rsidRPr="00C25D91">
        <w:t xml:space="preserve"> </w:t>
      </w:r>
      <w:proofErr w:type="spellStart"/>
      <w:r w:rsidR="00256257" w:rsidRPr="00C25D91">
        <w:t>melakukan</w:t>
      </w:r>
      <w:proofErr w:type="spellEnd"/>
      <w:r w:rsidR="00256257" w:rsidRPr="00C25D91">
        <w:t xml:space="preserve"> </w:t>
      </w:r>
      <w:proofErr w:type="spellStart"/>
      <w:r w:rsidR="00256257" w:rsidRPr="00C25D91">
        <w:t>perubahan</w:t>
      </w:r>
      <w:proofErr w:type="spellEnd"/>
      <w:r w:rsidR="00256257">
        <w:t xml:space="preserve">. </w:t>
      </w:r>
      <w:proofErr w:type="spellStart"/>
      <w:r>
        <w:rPr>
          <w:shd w:val="clear" w:color="auto" w:fill="FFFFFF"/>
        </w:rPr>
        <w:t>Kedua</w:t>
      </w:r>
      <w:proofErr w:type="spellEnd"/>
      <w:r>
        <w:rPr>
          <w:shd w:val="clear" w:color="auto" w:fill="FFFFFF"/>
        </w:rPr>
        <w:t xml:space="preserve"> </w:t>
      </w:r>
      <w:proofErr w:type="spellStart"/>
      <w:r w:rsidR="00256257">
        <w:rPr>
          <w:shd w:val="clear" w:color="auto" w:fill="FFFFFF"/>
        </w:rPr>
        <w:t>hasil</w:t>
      </w:r>
      <w:proofErr w:type="spellEnd"/>
      <w:r w:rsidR="00256257">
        <w:rPr>
          <w:shd w:val="clear" w:color="auto" w:fill="FFFFFF"/>
        </w:rPr>
        <w:t xml:space="preserve"> </w:t>
      </w:r>
      <w:proofErr w:type="spellStart"/>
      <w:r w:rsidR="00256257">
        <w:rPr>
          <w:shd w:val="clear" w:color="auto" w:fill="FFFFFF"/>
        </w:rPr>
        <w:t>penelitian</w:t>
      </w:r>
      <w:proofErr w:type="spellEnd"/>
      <w:r w:rsidR="00256257">
        <w:rPr>
          <w:shd w:val="clear" w:color="auto" w:fill="FFFFFF"/>
        </w:rPr>
        <w:t xml:space="preserve"> </w:t>
      </w:r>
      <w:proofErr w:type="spellStart"/>
      <w:r w:rsidR="00256257" w:rsidRPr="001F6F59">
        <w:rPr>
          <w:shd w:val="clear" w:color="auto" w:fill="FFFFFF"/>
        </w:rPr>
        <w:t>ter</w:t>
      </w:r>
      <w:r w:rsidR="00256257">
        <w:rPr>
          <w:shd w:val="clear" w:color="auto" w:fill="FFFFFF"/>
        </w:rPr>
        <w:t>dahulu</w:t>
      </w:r>
      <w:proofErr w:type="spellEnd"/>
      <w:r w:rsidR="00256257">
        <w:rPr>
          <w:shd w:val="clear" w:color="auto" w:fill="FFFFFF"/>
        </w:rPr>
        <w:t xml:space="preserve"> </w:t>
      </w:r>
      <w:proofErr w:type="spellStart"/>
      <w:r w:rsidR="00256257">
        <w:rPr>
          <w:shd w:val="clear" w:color="auto" w:fill="FFFFFF"/>
        </w:rPr>
        <w:t>tersebut</w:t>
      </w:r>
      <w:proofErr w:type="spellEnd"/>
      <w:r w:rsidR="00256257">
        <w:rPr>
          <w:shd w:val="clear" w:color="auto" w:fill="FFFFFF"/>
        </w:rPr>
        <w:t xml:space="preserve"> </w:t>
      </w:r>
      <w:proofErr w:type="spellStart"/>
      <w:r w:rsidR="00256257">
        <w:rPr>
          <w:shd w:val="clear" w:color="auto" w:fill="FFFFFF"/>
        </w:rPr>
        <w:t>memperoleh</w:t>
      </w:r>
      <w:proofErr w:type="spellEnd"/>
      <w:r w:rsidR="00256257">
        <w:rPr>
          <w:shd w:val="clear" w:color="auto" w:fill="FFFFFF"/>
        </w:rPr>
        <w:t xml:space="preserve"> </w:t>
      </w:r>
      <w:proofErr w:type="spellStart"/>
      <w:r w:rsidR="00256257">
        <w:rPr>
          <w:shd w:val="clear" w:color="auto" w:fill="FFFFFF"/>
        </w:rPr>
        <w:t>penolakan</w:t>
      </w:r>
      <w:proofErr w:type="spellEnd"/>
      <w:r w:rsidR="00256257">
        <w:rPr>
          <w:shd w:val="clear" w:color="auto" w:fill="FFFFFF"/>
        </w:rPr>
        <w:t xml:space="preserve"> </w:t>
      </w:r>
      <w:proofErr w:type="spellStart"/>
      <w:r w:rsidR="00256257">
        <w:rPr>
          <w:shd w:val="clear" w:color="auto" w:fill="FFFFFF"/>
        </w:rPr>
        <w:t>dari</w:t>
      </w:r>
      <w:proofErr w:type="spellEnd"/>
      <w:r w:rsidR="00256257">
        <w:rPr>
          <w:shd w:val="clear" w:color="auto" w:fill="FFFFFF"/>
        </w:rPr>
        <w:t xml:space="preserve"> </w:t>
      </w:r>
      <w:proofErr w:type="spellStart"/>
      <w:r w:rsidR="00256257">
        <w:rPr>
          <w:shd w:val="clear" w:color="auto" w:fill="FFFFFF"/>
        </w:rPr>
        <w:t>peneliti</w:t>
      </w:r>
      <w:proofErr w:type="spellEnd"/>
      <w:r w:rsidR="00256257" w:rsidRPr="001F6F59">
        <w:rPr>
          <w:shd w:val="clear" w:color="auto" w:fill="FFFFFF"/>
        </w:rPr>
        <w:t xml:space="preserve"> </w:t>
      </w:r>
      <w:proofErr w:type="spellStart"/>
      <w:r w:rsidR="00256257" w:rsidRPr="001F6F59">
        <w:rPr>
          <w:shd w:val="clear" w:color="auto" w:fill="FFFFFF"/>
        </w:rPr>
        <w:t>lainnya</w:t>
      </w:r>
      <w:proofErr w:type="spellEnd"/>
      <w:r w:rsidR="00256257">
        <w:rPr>
          <w:shd w:val="clear" w:color="auto" w:fill="FFFFFF"/>
        </w:rPr>
        <w:t xml:space="preserve"> </w:t>
      </w:r>
      <w:proofErr w:type="spellStart"/>
      <w:r w:rsidR="00256257" w:rsidRPr="00EA6DAC">
        <w:rPr>
          <w:shd w:val="clear" w:color="auto" w:fill="FFFFFF"/>
        </w:rPr>
        <w:t>Panggabean</w:t>
      </w:r>
      <w:proofErr w:type="spellEnd"/>
      <w:r w:rsidR="00256257" w:rsidRPr="00EA6DAC">
        <w:rPr>
          <w:shd w:val="clear" w:color="auto" w:fill="FFFFFF"/>
        </w:rPr>
        <w:t xml:space="preserve"> et al., (</w:t>
      </w:r>
      <w:r w:rsidR="00256257">
        <w:rPr>
          <w:shd w:val="clear" w:color="auto" w:fill="FFFFFF"/>
        </w:rPr>
        <w:t xml:space="preserve">2019) </w:t>
      </w:r>
      <w:proofErr w:type="spellStart"/>
      <w:r w:rsidR="00256257">
        <w:rPr>
          <w:shd w:val="clear" w:color="auto" w:fill="FFFFFF"/>
        </w:rPr>
        <w:t>bahwa</w:t>
      </w:r>
      <w:proofErr w:type="spellEnd"/>
      <w:r w:rsidR="00256257">
        <w:rPr>
          <w:shd w:val="clear" w:color="auto" w:fill="FFFFFF"/>
        </w:rPr>
        <w:t xml:space="preserve"> </w:t>
      </w:r>
      <w:proofErr w:type="spellStart"/>
      <w:r w:rsidR="00256257">
        <w:rPr>
          <w:shd w:val="clear" w:color="auto" w:fill="FFFFFF"/>
        </w:rPr>
        <w:t>konflik</w:t>
      </w:r>
      <w:proofErr w:type="spellEnd"/>
      <w:r w:rsidR="00256257">
        <w:rPr>
          <w:shd w:val="clear" w:color="auto" w:fill="FFFFFF"/>
        </w:rPr>
        <w:t xml:space="preserve"> </w:t>
      </w:r>
      <w:proofErr w:type="spellStart"/>
      <w:r w:rsidR="00256257">
        <w:rPr>
          <w:shd w:val="clear" w:color="auto" w:fill="FFFFFF"/>
        </w:rPr>
        <w:t>fungsional</w:t>
      </w:r>
      <w:proofErr w:type="spellEnd"/>
      <w:r w:rsidR="00256257">
        <w:rPr>
          <w:shd w:val="clear" w:color="auto" w:fill="FFFFFF"/>
        </w:rPr>
        <w:t xml:space="preserve"> </w:t>
      </w:r>
      <w:proofErr w:type="spellStart"/>
      <w:r w:rsidR="00256257">
        <w:rPr>
          <w:shd w:val="clear" w:color="auto" w:fill="FFFFFF"/>
        </w:rPr>
        <w:t>memiliki</w:t>
      </w:r>
      <w:proofErr w:type="spellEnd"/>
      <w:r w:rsidR="00256257">
        <w:rPr>
          <w:shd w:val="clear" w:color="auto" w:fill="FFFFFF"/>
        </w:rPr>
        <w:t xml:space="preserve"> </w:t>
      </w:r>
      <w:proofErr w:type="spellStart"/>
      <w:r w:rsidR="00256257">
        <w:rPr>
          <w:shd w:val="clear" w:color="auto" w:fill="FFFFFF"/>
        </w:rPr>
        <w:t>pengaruh</w:t>
      </w:r>
      <w:proofErr w:type="spellEnd"/>
      <w:r w:rsidR="00256257">
        <w:rPr>
          <w:shd w:val="clear" w:color="auto" w:fill="FFFFFF"/>
        </w:rPr>
        <w:t xml:space="preserve"> </w:t>
      </w:r>
      <w:proofErr w:type="spellStart"/>
      <w:r w:rsidR="00256257">
        <w:rPr>
          <w:shd w:val="clear" w:color="auto" w:fill="FFFFFF"/>
        </w:rPr>
        <w:t>negatif</w:t>
      </w:r>
      <w:proofErr w:type="spellEnd"/>
      <w:r w:rsidR="00256257">
        <w:rPr>
          <w:shd w:val="clear" w:color="auto" w:fill="FFFFFF"/>
        </w:rPr>
        <w:t xml:space="preserve"> </w:t>
      </w:r>
      <w:proofErr w:type="spellStart"/>
      <w:r w:rsidR="00256257">
        <w:rPr>
          <w:shd w:val="clear" w:color="auto" w:fill="FFFFFF"/>
        </w:rPr>
        <w:t>signifikan</w:t>
      </w:r>
      <w:proofErr w:type="spellEnd"/>
      <w:r w:rsidR="00256257">
        <w:rPr>
          <w:shd w:val="clear" w:color="auto" w:fill="FFFFFF"/>
        </w:rPr>
        <w:t xml:space="preserve"> </w:t>
      </w:r>
      <w:proofErr w:type="spellStart"/>
      <w:r w:rsidR="00256257">
        <w:rPr>
          <w:shd w:val="clear" w:color="auto" w:fill="FFFFFF"/>
        </w:rPr>
        <w:t>terhadap</w:t>
      </w:r>
      <w:proofErr w:type="spellEnd"/>
      <w:r w:rsidR="00256257">
        <w:rPr>
          <w:shd w:val="clear" w:color="auto" w:fill="FFFFFF"/>
        </w:rPr>
        <w:t xml:space="preserve"> </w:t>
      </w:r>
      <w:proofErr w:type="spellStart"/>
      <w:r w:rsidR="00256257">
        <w:rPr>
          <w:shd w:val="clear" w:color="auto" w:fill="FFFFFF"/>
        </w:rPr>
        <w:t>produktivitas</w:t>
      </w:r>
      <w:proofErr w:type="spellEnd"/>
      <w:r w:rsidR="00256257">
        <w:rPr>
          <w:shd w:val="clear" w:color="auto" w:fill="FFFFFF"/>
        </w:rPr>
        <w:t xml:space="preserve"> </w:t>
      </w:r>
      <w:proofErr w:type="spellStart"/>
      <w:r w:rsidR="00256257">
        <w:rPr>
          <w:shd w:val="clear" w:color="auto" w:fill="FFFFFF"/>
        </w:rPr>
        <w:t>k</w:t>
      </w:r>
      <w:r w:rsidR="00256257" w:rsidRPr="001F6F59">
        <w:rPr>
          <w:shd w:val="clear" w:color="auto" w:fill="FFFFFF"/>
        </w:rPr>
        <w:t>erja</w:t>
      </w:r>
      <w:proofErr w:type="spellEnd"/>
      <w:r w:rsidR="00256257" w:rsidRPr="001F6F59">
        <w:rPr>
          <w:shd w:val="clear" w:color="auto" w:fill="FFFFFF"/>
        </w:rPr>
        <w:t xml:space="preserve"> </w:t>
      </w:r>
      <w:proofErr w:type="spellStart"/>
      <w:r w:rsidR="00256257" w:rsidRPr="001F6F59">
        <w:rPr>
          <w:shd w:val="clear" w:color="auto" w:fill="FFFFFF"/>
        </w:rPr>
        <w:t>karyawan</w:t>
      </w:r>
      <w:proofErr w:type="spellEnd"/>
      <w:r w:rsidR="00DF3533">
        <w:rPr>
          <w:shd w:val="clear" w:color="auto" w:fill="FFFFFF"/>
        </w:rPr>
        <w:t>,</w:t>
      </w:r>
      <w:r w:rsidR="00256257" w:rsidRPr="001F6F59">
        <w:rPr>
          <w:shd w:val="clear" w:color="auto" w:fill="FFFFFF"/>
        </w:rPr>
        <w:t xml:space="preserve"> </w:t>
      </w:r>
      <w:proofErr w:type="spellStart"/>
      <w:proofErr w:type="gramStart"/>
      <w:r w:rsidR="00256257" w:rsidRPr="001F6F59">
        <w:rPr>
          <w:shd w:val="clear" w:color="auto" w:fill="FFFFFF"/>
        </w:rPr>
        <w:t>hasil</w:t>
      </w:r>
      <w:proofErr w:type="spellEnd"/>
      <w:r w:rsidR="00256257" w:rsidRPr="001F6F59">
        <w:rPr>
          <w:shd w:val="clear" w:color="auto" w:fill="FFFFFF"/>
        </w:rPr>
        <w:t xml:space="preserve"> </w:t>
      </w:r>
      <w:r w:rsidR="00256257">
        <w:rPr>
          <w:shd w:val="clear" w:color="auto" w:fill="FFFFFF"/>
        </w:rPr>
        <w:t xml:space="preserve"> </w:t>
      </w:r>
      <w:proofErr w:type="spellStart"/>
      <w:r w:rsidR="00256257">
        <w:rPr>
          <w:shd w:val="clear" w:color="auto" w:fill="FFFFFF"/>
        </w:rPr>
        <w:t>tersebut</w:t>
      </w:r>
      <w:proofErr w:type="spellEnd"/>
      <w:proofErr w:type="gramEnd"/>
      <w:r w:rsidR="00256257">
        <w:rPr>
          <w:shd w:val="clear" w:color="auto" w:fill="FFFFFF"/>
        </w:rPr>
        <w:t xml:space="preserve">  </w:t>
      </w:r>
      <w:proofErr w:type="spellStart"/>
      <w:r w:rsidR="00256257">
        <w:rPr>
          <w:shd w:val="clear" w:color="auto" w:fill="FFFFFF"/>
        </w:rPr>
        <w:t>menjelaskan</w:t>
      </w:r>
      <w:proofErr w:type="spellEnd"/>
      <w:r w:rsidR="00256257">
        <w:rPr>
          <w:shd w:val="clear" w:color="auto" w:fill="FFFFFF"/>
        </w:rPr>
        <w:t xml:space="preserve"> </w:t>
      </w:r>
      <w:proofErr w:type="spellStart"/>
      <w:r w:rsidR="00256257">
        <w:rPr>
          <w:shd w:val="clear" w:color="auto" w:fill="FFFFFF"/>
        </w:rPr>
        <w:t>bahwa</w:t>
      </w:r>
      <w:proofErr w:type="spellEnd"/>
      <w:r w:rsidR="00256257">
        <w:rPr>
          <w:shd w:val="clear" w:color="auto" w:fill="FFFFFF"/>
        </w:rPr>
        <w:t xml:space="preserve"> </w:t>
      </w:r>
      <w:proofErr w:type="spellStart"/>
      <w:r w:rsidR="00256257">
        <w:rPr>
          <w:shd w:val="clear" w:color="auto" w:fill="FFFFFF"/>
        </w:rPr>
        <w:t>konflik</w:t>
      </w:r>
      <w:proofErr w:type="spellEnd"/>
      <w:r w:rsidR="00256257">
        <w:rPr>
          <w:shd w:val="clear" w:color="auto" w:fill="FFFFFF"/>
        </w:rPr>
        <w:t xml:space="preserve"> yang </w:t>
      </w:r>
      <w:proofErr w:type="spellStart"/>
      <w:r w:rsidR="00256257">
        <w:rPr>
          <w:shd w:val="clear" w:color="auto" w:fill="FFFFFF"/>
        </w:rPr>
        <w:t>rendah</w:t>
      </w:r>
      <w:proofErr w:type="spellEnd"/>
      <w:r w:rsidR="00256257">
        <w:rPr>
          <w:shd w:val="clear" w:color="auto" w:fill="FFFFFF"/>
        </w:rPr>
        <w:t xml:space="preserve">, </w:t>
      </w:r>
      <w:proofErr w:type="spellStart"/>
      <w:r w:rsidR="00256257">
        <w:rPr>
          <w:shd w:val="clear" w:color="auto" w:fill="FFFFFF"/>
        </w:rPr>
        <w:t>dapat</w:t>
      </w:r>
      <w:proofErr w:type="spellEnd"/>
      <w:r w:rsidR="00256257">
        <w:rPr>
          <w:shd w:val="clear" w:color="auto" w:fill="FFFFFF"/>
        </w:rPr>
        <w:t xml:space="preserve"> </w:t>
      </w:r>
      <w:proofErr w:type="spellStart"/>
      <w:r w:rsidR="00256257">
        <w:rPr>
          <w:shd w:val="clear" w:color="auto" w:fill="FFFFFF"/>
        </w:rPr>
        <w:t>diatasi</w:t>
      </w:r>
      <w:proofErr w:type="spellEnd"/>
      <w:r w:rsidR="00256257">
        <w:rPr>
          <w:shd w:val="clear" w:color="auto" w:fill="FFFFFF"/>
        </w:rPr>
        <w:t xml:space="preserve"> </w:t>
      </w:r>
      <w:proofErr w:type="spellStart"/>
      <w:r w:rsidR="00256257">
        <w:rPr>
          <w:shd w:val="clear" w:color="auto" w:fill="FFFFFF"/>
        </w:rPr>
        <w:t>jika</w:t>
      </w:r>
      <w:proofErr w:type="spellEnd"/>
      <w:r w:rsidR="00256257">
        <w:rPr>
          <w:shd w:val="clear" w:color="auto" w:fill="FFFFFF"/>
        </w:rPr>
        <w:t xml:space="preserve"> </w:t>
      </w:r>
      <w:proofErr w:type="spellStart"/>
      <w:r w:rsidR="00256257">
        <w:rPr>
          <w:shd w:val="clear" w:color="auto" w:fill="FFFFFF"/>
        </w:rPr>
        <w:t>berkomunikasi</w:t>
      </w:r>
      <w:proofErr w:type="spellEnd"/>
      <w:r w:rsidR="00256257">
        <w:rPr>
          <w:shd w:val="clear" w:color="auto" w:fill="FFFFFF"/>
        </w:rPr>
        <w:t xml:space="preserve"> </w:t>
      </w:r>
      <w:proofErr w:type="spellStart"/>
      <w:r w:rsidR="00256257" w:rsidRPr="00FE0909">
        <w:rPr>
          <w:shd w:val="clear" w:color="auto" w:fill="FFFFFF"/>
        </w:rPr>
        <w:t>deng</w:t>
      </w:r>
      <w:r w:rsidR="00256257">
        <w:rPr>
          <w:shd w:val="clear" w:color="auto" w:fill="FFFFFF"/>
        </w:rPr>
        <w:t>an</w:t>
      </w:r>
      <w:proofErr w:type="spellEnd"/>
      <w:r w:rsidR="00256257">
        <w:rPr>
          <w:shd w:val="clear" w:color="auto" w:fill="FFFFFF"/>
        </w:rPr>
        <w:t xml:space="preserve"> </w:t>
      </w:r>
      <w:proofErr w:type="spellStart"/>
      <w:r w:rsidR="00256257">
        <w:rPr>
          <w:shd w:val="clear" w:color="auto" w:fill="FFFFFF"/>
        </w:rPr>
        <w:t>baik</w:t>
      </w:r>
      <w:proofErr w:type="spellEnd"/>
      <w:r w:rsidR="00256257">
        <w:rPr>
          <w:shd w:val="clear" w:color="auto" w:fill="FFFFFF"/>
        </w:rPr>
        <w:t xml:space="preserve"> </w:t>
      </w:r>
      <w:proofErr w:type="spellStart"/>
      <w:r w:rsidR="00256257">
        <w:rPr>
          <w:shd w:val="clear" w:color="auto" w:fill="FFFFFF"/>
        </w:rPr>
        <w:t>antar</w:t>
      </w:r>
      <w:proofErr w:type="spellEnd"/>
      <w:r w:rsidR="00256257">
        <w:rPr>
          <w:shd w:val="clear" w:color="auto" w:fill="FFFFFF"/>
        </w:rPr>
        <w:t xml:space="preserve"> </w:t>
      </w:r>
      <w:proofErr w:type="spellStart"/>
      <w:r w:rsidR="00256257">
        <w:rPr>
          <w:shd w:val="clear" w:color="auto" w:fill="FFFFFF"/>
        </w:rPr>
        <w:t>karyawan</w:t>
      </w:r>
      <w:proofErr w:type="spellEnd"/>
      <w:r w:rsidR="00256257">
        <w:rPr>
          <w:shd w:val="clear" w:color="auto" w:fill="FFFFFF"/>
        </w:rPr>
        <w:t xml:space="preserve"> dan </w:t>
      </w:r>
      <w:proofErr w:type="spellStart"/>
      <w:r w:rsidR="00256257">
        <w:rPr>
          <w:shd w:val="clear" w:color="auto" w:fill="FFFFFF"/>
        </w:rPr>
        <w:t>pimpinan</w:t>
      </w:r>
      <w:proofErr w:type="spellEnd"/>
      <w:r w:rsidR="00256257">
        <w:rPr>
          <w:shd w:val="clear" w:color="auto" w:fill="FFFFFF"/>
        </w:rPr>
        <w:t xml:space="preserve">, </w:t>
      </w:r>
      <w:proofErr w:type="spellStart"/>
      <w:r w:rsidR="00256257">
        <w:rPr>
          <w:shd w:val="clear" w:color="auto" w:fill="FFFFFF"/>
        </w:rPr>
        <w:t>mengambil</w:t>
      </w:r>
      <w:proofErr w:type="spellEnd"/>
      <w:r w:rsidR="00256257">
        <w:rPr>
          <w:shd w:val="clear" w:color="auto" w:fill="FFFFFF"/>
        </w:rPr>
        <w:t xml:space="preserve"> </w:t>
      </w:r>
      <w:proofErr w:type="spellStart"/>
      <w:r w:rsidR="00256257">
        <w:rPr>
          <w:shd w:val="clear" w:color="auto" w:fill="FFFFFF"/>
        </w:rPr>
        <w:t>keputusan</w:t>
      </w:r>
      <w:proofErr w:type="spellEnd"/>
      <w:r w:rsidR="00256257">
        <w:rPr>
          <w:shd w:val="clear" w:color="auto" w:fill="FFFFFF"/>
        </w:rPr>
        <w:t xml:space="preserve"> </w:t>
      </w:r>
      <w:proofErr w:type="spellStart"/>
      <w:r w:rsidR="00256257">
        <w:rPr>
          <w:shd w:val="clear" w:color="auto" w:fill="FFFFFF"/>
        </w:rPr>
        <w:t>dengan</w:t>
      </w:r>
      <w:proofErr w:type="spellEnd"/>
      <w:r w:rsidR="00256257">
        <w:rPr>
          <w:shd w:val="clear" w:color="auto" w:fill="FFFFFF"/>
        </w:rPr>
        <w:t xml:space="preserve"> </w:t>
      </w:r>
      <w:proofErr w:type="spellStart"/>
      <w:r w:rsidR="00256257">
        <w:rPr>
          <w:shd w:val="clear" w:color="auto" w:fill="FFFFFF"/>
        </w:rPr>
        <w:t>tepat</w:t>
      </w:r>
      <w:proofErr w:type="spellEnd"/>
      <w:r w:rsidR="00256257">
        <w:rPr>
          <w:shd w:val="clear" w:color="auto" w:fill="FFFFFF"/>
        </w:rPr>
        <w:t xml:space="preserve"> dan </w:t>
      </w:r>
      <w:proofErr w:type="spellStart"/>
      <w:r w:rsidR="00256257">
        <w:rPr>
          <w:shd w:val="clear" w:color="auto" w:fill="FFFFFF"/>
        </w:rPr>
        <w:t>menghindari</w:t>
      </w:r>
      <w:proofErr w:type="spellEnd"/>
      <w:r w:rsidR="00256257">
        <w:rPr>
          <w:shd w:val="clear" w:color="auto" w:fill="FFFFFF"/>
        </w:rPr>
        <w:t xml:space="preserve"> </w:t>
      </w:r>
      <w:proofErr w:type="spellStart"/>
      <w:r w:rsidR="00256257" w:rsidRPr="00FE0909">
        <w:rPr>
          <w:shd w:val="clear" w:color="auto" w:fill="FFFFFF"/>
        </w:rPr>
        <w:t>perdebatan-perdebatan</w:t>
      </w:r>
      <w:proofErr w:type="spellEnd"/>
      <w:r w:rsidR="00256257" w:rsidRPr="00FE0909">
        <w:rPr>
          <w:shd w:val="clear" w:color="auto" w:fill="FFFFFF"/>
        </w:rPr>
        <w:t xml:space="preserve"> yang </w:t>
      </w:r>
      <w:proofErr w:type="spellStart"/>
      <w:r w:rsidR="00256257" w:rsidRPr="00FE0909">
        <w:rPr>
          <w:shd w:val="clear" w:color="auto" w:fill="FFFFFF"/>
        </w:rPr>
        <w:t>dapat</w:t>
      </w:r>
      <w:proofErr w:type="spellEnd"/>
      <w:r w:rsidR="00256257" w:rsidRPr="00FE0909">
        <w:rPr>
          <w:shd w:val="clear" w:color="auto" w:fill="FFFFFF"/>
        </w:rPr>
        <w:t xml:space="preserve"> </w:t>
      </w:r>
      <w:proofErr w:type="spellStart"/>
      <w:r w:rsidR="00256257" w:rsidRPr="00FE0909">
        <w:rPr>
          <w:shd w:val="clear" w:color="auto" w:fill="FFFFFF"/>
        </w:rPr>
        <w:t>menimbulkan</w:t>
      </w:r>
      <w:proofErr w:type="spellEnd"/>
      <w:r w:rsidR="00256257" w:rsidRPr="00FE0909">
        <w:rPr>
          <w:shd w:val="clear" w:color="auto" w:fill="FFFFFF"/>
        </w:rPr>
        <w:t xml:space="preserve"> </w:t>
      </w:r>
      <w:proofErr w:type="spellStart"/>
      <w:r w:rsidR="00256257" w:rsidRPr="00FE0909">
        <w:rPr>
          <w:shd w:val="clear" w:color="auto" w:fill="FFFFFF"/>
        </w:rPr>
        <w:t>perselisihan</w:t>
      </w:r>
      <w:proofErr w:type="spellEnd"/>
      <w:r w:rsidR="00256257" w:rsidRPr="00FE0909">
        <w:rPr>
          <w:shd w:val="clear" w:color="auto" w:fill="FFFFFF"/>
        </w:rPr>
        <w:t xml:space="preserve"> </w:t>
      </w:r>
      <w:proofErr w:type="spellStart"/>
      <w:r w:rsidR="00256257" w:rsidRPr="00FE0909">
        <w:rPr>
          <w:shd w:val="clear" w:color="auto" w:fill="FFFFFF"/>
        </w:rPr>
        <w:t>antar</w:t>
      </w:r>
      <w:proofErr w:type="spellEnd"/>
      <w:r w:rsidR="00256257" w:rsidRPr="00FE0909">
        <w:rPr>
          <w:shd w:val="clear" w:color="auto" w:fill="FFFFFF"/>
        </w:rPr>
        <w:t xml:space="preserve"> </w:t>
      </w:r>
      <w:proofErr w:type="spellStart"/>
      <w:r w:rsidR="00256257" w:rsidRPr="00FE0909">
        <w:rPr>
          <w:shd w:val="clear" w:color="auto" w:fill="FFFFFF"/>
        </w:rPr>
        <w:t>pegawai</w:t>
      </w:r>
      <w:proofErr w:type="spellEnd"/>
      <w:r w:rsidR="00256257" w:rsidRPr="001F6F59">
        <w:rPr>
          <w:shd w:val="clear" w:color="auto" w:fill="FFFFFF"/>
        </w:rPr>
        <w:t>.</w:t>
      </w:r>
      <w:r w:rsidR="00256257">
        <w:rPr>
          <w:shd w:val="clear" w:color="auto" w:fill="FFFFFF"/>
        </w:rPr>
        <w:t xml:space="preserve"> </w:t>
      </w:r>
    </w:p>
    <w:p w14:paraId="771749AB" w14:textId="77777777" w:rsidR="00256257" w:rsidRDefault="00256257" w:rsidP="001E3E1D">
      <w:pPr>
        <w:pStyle w:val="ListParagraph"/>
        <w:ind w:left="0"/>
        <w:rPr>
          <w:shd w:val="clear" w:color="auto" w:fill="FFFFFF"/>
        </w:rPr>
      </w:pPr>
    </w:p>
    <w:p w14:paraId="338B63AA" w14:textId="2F8EDD4A" w:rsidR="00256257" w:rsidRPr="00256257" w:rsidRDefault="00256257" w:rsidP="001E3E1D">
      <w:pPr>
        <w:pStyle w:val="ListParagraph"/>
        <w:ind w:left="0"/>
      </w:pPr>
      <w:r w:rsidRPr="00446CF4">
        <w:rPr>
          <w:i/>
        </w:rPr>
        <w:t>Goal setting</w:t>
      </w:r>
      <w:r w:rsidRPr="00446CF4">
        <w:t xml:space="preserve"> </w:t>
      </w:r>
      <w:r>
        <w:rPr>
          <w:i/>
        </w:rPr>
        <w:t xml:space="preserve">theory </w:t>
      </w:r>
      <w:r w:rsidRPr="00DA10E2">
        <w:t>(</w:t>
      </w:r>
      <w:proofErr w:type="spellStart"/>
      <w:r w:rsidRPr="00DA10E2">
        <w:t>teori</w:t>
      </w:r>
      <w:proofErr w:type="spellEnd"/>
      <w:r w:rsidRPr="00DA10E2">
        <w:t xml:space="preserve"> </w:t>
      </w:r>
      <w:proofErr w:type="spellStart"/>
      <w:r w:rsidRPr="00DA10E2">
        <w:t>penetapan</w:t>
      </w:r>
      <w:proofErr w:type="spellEnd"/>
      <w:r w:rsidRPr="00DA10E2">
        <w:t xml:space="preserve"> </w:t>
      </w:r>
      <w:proofErr w:type="spellStart"/>
      <w:r w:rsidRPr="00DA10E2">
        <w:t>tujuan</w:t>
      </w:r>
      <w:proofErr w:type="spellEnd"/>
      <w:r w:rsidRPr="00DA10E2">
        <w:t>)</w:t>
      </w:r>
      <w:r>
        <w:rPr>
          <w:i/>
        </w:rPr>
        <w:t xml:space="preserve"> </w:t>
      </w:r>
      <w:proofErr w:type="spellStart"/>
      <w:r w:rsidRPr="00446CF4">
        <w:t>menjelaskan</w:t>
      </w:r>
      <w:proofErr w:type="spellEnd"/>
      <w:r w:rsidRPr="00446CF4">
        <w:t xml:space="preserve"> </w:t>
      </w:r>
      <w:proofErr w:type="spellStart"/>
      <w:r w:rsidRPr="00446CF4">
        <w:t>bahwa</w:t>
      </w:r>
      <w:proofErr w:type="spellEnd"/>
      <w:r w:rsidRPr="00446CF4">
        <w:t xml:space="preserve"> </w:t>
      </w:r>
      <w:proofErr w:type="spellStart"/>
      <w:r w:rsidRPr="00446CF4">
        <w:t>tingkah</w:t>
      </w:r>
      <w:proofErr w:type="spellEnd"/>
      <w:r w:rsidRPr="00446CF4">
        <w:t xml:space="preserve"> </w:t>
      </w:r>
      <w:proofErr w:type="spellStart"/>
      <w:r w:rsidRPr="00446CF4">
        <w:t>laku</w:t>
      </w:r>
      <w:proofErr w:type="spellEnd"/>
      <w:r w:rsidRPr="00446CF4">
        <w:t xml:space="preserve"> </w:t>
      </w:r>
      <w:proofErr w:type="spellStart"/>
      <w:r w:rsidRPr="00446CF4">
        <w:t>atau</w:t>
      </w:r>
      <w:proofErr w:type="spellEnd"/>
      <w:r w:rsidRPr="00446CF4">
        <w:t xml:space="preserve"> </w:t>
      </w:r>
      <w:proofErr w:type="spellStart"/>
      <w:r w:rsidRPr="00446CF4">
        <w:t>perbuatan</w:t>
      </w:r>
      <w:proofErr w:type="spellEnd"/>
      <w:r w:rsidRPr="00446CF4">
        <w:t xml:space="preserve"> </w:t>
      </w:r>
      <w:proofErr w:type="spellStart"/>
      <w:r w:rsidRPr="00446CF4">
        <w:t>seseorang</w:t>
      </w:r>
      <w:proofErr w:type="spellEnd"/>
      <w:r w:rsidRPr="00446CF4">
        <w:t xml:space="preserve"> </w:t>
      </w:r>
      <w:proofErr w:type="spellStart"/>
      <w:r w:rsidRPr="00446CF4">
        <w:t>dapat</w:t>
      </w:r>
      <w:proofErr w:type="spellEnd"/>
      <w:r w:rsidRPr="00446CF4">
        <w:t xml:space="preserve"> </w:t>
      </w:r>
      <w:proofErr w:type="spellStart"/>
      <w:r w:rsidRPr="00446CF4">
        <w:t>diterima</w:t>
      </w:r>
      <w:proofErr w:type="spellEnd"/>
      <w:r w:rsidRPr="00446CF4">
        <w:t xml:space="preserve"> dan </w:t>
      </w:r>
      <w:proofErr w:type="spellStart"/>
      <w:r w:rsidRPr="00446CF4">
        <w:t>ataupun</w:t>
      </w:r>
      <w:proofErr w:type="spellEnd"/>
      <w:r w:rsidRPr="00446CF4">
        <w:t xml:space="preserve"> </w:t>
      </w:r>
      <w:proofErr w:type="spellStart"/>
      <w:r w:rsidRPr="00446CF4">
        <w:t>tidak</w:t>
      </w:r>
      <w:proofErr w:type="spellEnd"/>
      <w:r w:rsidRPr="00446CF4">
        <w:t xml:space="preserve"> </w:t>
      </w:r>
      <w:proofErr w:type="spellStart"/>
      <w:r w:rsidRPr="00446CF4">
        <w:t>dapat</w:t>
      </w:r>
      <w:proofErr w:type="spellEnd"/>
      <w:r w:rsidRPr="00446CF4">
        <w:t xml:space="preserve"> </w:t>
      </w:r>
      <w:proofErr w:type="spellStart"/>
      <w:r w:rsidRPr="00446CF4">
        <w:t>diterima</w:t>
      </w:r>
      <w:proofErr w:type="spellEnd"/>
      <w:r w:rsidRPr="00446CF4">
        <w:t xml:space="preserve"> oleh </w:t>
      </w:r>
      <w:proofErr w:type="spellStart"/>
      <w:r w:rsidRPr="00446CF4">
        <w:t>organisasi</w:t>
      </w:r>
      <w:proofErr w:type="spellEnd"/>
      <w:r w:rsidRPr="00446CF4">
        <w:t xml:space="preserve"> </w:t>
      </w:r>
      <w:proofErr w:type="spellStart"/>
      <w:r w:rsidRPr="00446CF4">
        <w:t>ataupun</w:t>
      </w:r>
      <w:proofErr w:type="spellEnd"/>
      <w:r w:rsidRPr="00446CF4">
        <w:t xml:space="preserve"> orang </w:t>
      </w:r>
      <w:proofErr w:type="spellStart"/>
      <w:r w:rsidRPr="00446CF4">
        <w:t>orang</w:t>
      </w:r>
      <w:proofErr w:type="spellEnd"/>
      <w:r w:rsidRPr="00446CF4">
        <w:t xml:space="preserve"> yang </w:t>
      </w:r>
      <w:proofErr w:type="spellStart"/>
      <w:r w:rsidRPr="00446CF4">
        <w:t>terlibat</w:t>
      </w:r>
      <w:proofErr w:type="spellEnd"/>
      <w:r w:rsidRPr="00446CF4">
        <w:t xml:space="preserve"> </w:t>
      </w:r>
      <w:proofErr w:type="spellStart"/>
      <w:r w:rsidRPr="00446CF4">
        <w:t>didalamnya</w:t>
      </w:r>
      <w:proofErr w:type="spellEnd"/>
      <w:r w:rsidRPr="00446CF4">
        <w:t xml:space="preserve">, </w:t>
      </w:r>
      <w:proofErr w:type="spellStart"/>
      <w:r w:rsidRPr="00446CF4">
        <w:t>terdapat</w:t>
      </w:r>
      <w:proofErr w:type="spellEnd"/>
      <w:r w:rsidRPr="00446CF4">
        <w:t xml:space="preserve"> </w:t>
      </w:r>
      <w:proofErr w:type="spellStart"/>
      <w:r w:rsidRPr="00446CF4">
        <w:t>dua</w:t>
      </w:r>
      <w:proofErr w:type="spellEnd"/>
      <w:r w:rsidRPr="00446CF4">
        <w:t xml:space="preserve"> </w:t>
      </w:r>
      <w:proofErr w:type="spellStart"/>
      <w:r w:rsidRPr="00446CF4">
        <w:t>bentuk</w:t>
      </w:r>
      <w:proofErr w:type="spellEnd"/>
      <w:r w:rsidRPr="00446CF4">
        <w:t xml:space="preserve"> </w:t>
      </w:r>
      <w:proofErr w:type="spellStart"/>
      <w:r w:rsidRPr="00446CF4">
        <w:t>tingkah</w:t>
      </w:r>
      <w:proofErr w:type="spellEnd"/>
      <w:r w:rsidRPr="00446CF4">
        <w:t xml:space="preserve"> </w:t>
      </w:r>
      <w:proofErr w:type="spellStart"/>
      <w:r w:rsidRPr="00446CF4">
        <w:t>laku</w:t>
      </w:r>
      <w:proofErr w:type="spellEnd"/>
      <w:r w:rsidRPr="00446CF4">
        <w:t xml:space="preserve"> (</w:t>
      </w:r>
      <w:proofErr w:type="spellStart"/>
      <w:r w:rsidRPr="00446CF4">
        <w:t>sikap</w:t>
      </w:r>
      <w:proofErr w:type="spellEnd"/>
      <w:r w:rsidRPr="00446CF4">
        <w:t xml:space="preserve">) </w:t>
      </w:r>
      <w:proofErr w:type="spellStart"/>
      <w:r w:rsidRPr="00446CF4">
        <w:t>atau</w:t>
      </w:r>
      <w:proofErr w:type="spellEnd"/>
      <w:r w:rsidRPr="00446CF4">
        <w:t xml:space="preserve"> </w:t>
      </w:r>
      <w:proofErr w:type="spellStart"/>
      <w:r w:rsidRPr="00446CF4">
        <w:t>perbuatan</w:t>
      </w:r>
      <w:proofErr w:type="spellEnd"/>
      <w:r w:rsidRPr="00446CF4">
        <w:t xml:space="preserve"> yang </w:t>
      </w:r>
      <w:proofErr w:type="spellStart"/>
      <w:r w:rsidRPr="00446CF4">
        <w:t>bertentangan</w:t>
      </w:r>
      <w:proofErr w:type="spellEnd"/>
      <w:r w:rsidRPr="00446CF4">
        <w:t xml:space="preserve"> </w:t>
      </w:r>
      <w:proofErr w:type="spellStart"/>
      <w:r w:rsidRPr="00446CF4">
        <w:t>dengan</w:t>
      </w:r>
      <w:proofErr w:type="spellEnd"/>
      <w:r w:rsidRPr="00446CF4">
        <w:t xml:space="preserve"> </w:t>
      </w:r>
      <w:proofErr w:type="spellStart"/>
      <w:r w:rsidRPr="00446CF4">
        <w:t>nilai-nilai</w:t>
      </w:r>
      <w:proofErr w:type="spellEnd"/>
      <w:r w:rsidRPr="00446CF4">
        <w:t xml:space="preserve"> </w:t>
      </w:r>
      <w:proofErr w:type="spellStart"/>
      <w:r w:rsidRPr="00446CF4">
        <w:t>organisasi</w:t>
      </w:r>
      <w:proofErr w:type="spellEnd"/>
      <w:r w:rsidRPr="00446CF4">
        <w:t xml:space="preserve"> </w:t>
      </w:r>
      <w:proofErr w:type="spellStart"/>
      <w:r w:rsidRPr="00446CF4">
        <w:t>memunculkan</w:t>
      </w:r>
      <w:proofErr w:type="spellEnd"/>
      <w:r w:rsidRPr="00446CF4">
        <w:t xml:space="preserve"> </w:t>
      </w:r>
      <w:proofErr w:type="spellStart"/>
      <w:r w:rsidRPr="00446CF4">
        <w:t>ketidaksepahaman</w:t>
      </w:r>
      <w:proofErr w:type="spellEnd"/>
      <w:r w:rsidRPr="00446CF4">
        <w:t xml:space="preserve"> </w:t>
      </w:r>
      <w:proofErr w:type="spellStart"/>
      <w:r w:rsidRPr="00446CF4">
        <w:t>sehingga</w:t>
      </w:r>
      <w:proofErr w:type="spellEnd"/>
      <w:r w:rsidRPr="00446CF4">
        <w:t xml:space="preserve"> </w:t>
      </w:r>
      <w:proofErr w:type="spellStart"/>
      <w:r w:rsidRPr="00446CF4">
        <w:t>berdampak</w:t>
      </w:r>
      <w:proofErr w:type="spellEnd"/>
      <w:r w:rsidRPr="00446CF4">
        <w:t xml:space="preserve"> pada </w:t>
      </w:r>
      <w:proofErr w:type="spellStart"/>
      <w:r w:rsidRPr="00446CF4">
        <w:t>munculnya</w:t>
      </w:r>
      <w:proofErr w:type="spellEnd"/>
      <w:r w:rsidRPr="00446CF4">
        <w:t xml:space="preserve"> </w:t>
      </w:r>
      <w:proofErr w:type="spellStart"/>
      <w:r w:rsidRPr="00446CF4">
        <w:t>konflik</w:t>
      </w:r>
      <w:proofErr w:type="spellEnd"/>
      <w:r>
        <w:t xml:space="preserve"> </w:t>
      </w:r>
      <w:proofErr w:type="spellStart"/>
      <w:r>
        <w:t>disfungsional</w:t>
      </w:r>
      <w:proofErr w:type="spellEnd"/>
      <w:r>
        <w:t xml:space="preserve"> </w:t>
      </w:r>
      <w:r w:rsidRPr="00EA6DAC">
        <w:t>(Hulu et al., 2021).</w:t>
      </w:r>
      <w:r>
        <w:rPr>
          <w:rFonts w:ascii="Arial" w:hAnsi="Arial" w:cs="Arial"/>
        </w:rPr>
        <w:t xml:space="preserve"> </w:t>
      </w:r>
      <w:proofErr w:type="spellStart"/>
      <w:r>
        <w:t>S</w:t>
      </w:r>
      <w:r w:rsidRPr="00136E13">
        <w:t>ikap</w:t>
      </w:r>
      <w:proofErr w:type="spellEnd"/>
      <w:r w:rsidRPr="00136E13">
        <w:t xml:space="preserve"> (</w:t>
      </w:r>
      <w:proofErr w:type="spellStart"/>
      <w:r w:rsidRPr="00136E13">
        <w:t>perilaku</w:t>
      </w:r>
      <w:proofErr w:type="spellEnd"/>
      <w:r w:rsidRPr="00136E13">
        <w:t xml:space="preserve">) dan </w:t>
      </w:r>
      <w:proofErr w:type="spellStart"/>
      <w:r w:rsidRPr="00136E13">
        <w:t>atau</w:t>
      </w:r>
      <w:proofErr w:type="spellEnd"/>
      <w:r w:rsidRPr="00136E13">
        <w:t xml:space="preserve"> </w:t>
      </w:r>
      <w:proofErr w:type="spellStart"/>
      <w:r w:rsidRPr="00136E13">
        <w:t>perbuatan</w:t>
      </w:r>
      <w:proofErr w:type="spellEnd"/>
      <w:r w:rsidRPr="00136E13">
        <w:t xml:space="preserve"> yang </w:t>
      </w:r>
      <w:proofErr w:type="spellStart"/>
      <w:r w:rsidRPr="00136E13">
        <w:t>dapat</w:t>
      </w:r>
      <w:proofErr w:type="spellEnd"/>
      <w:r w:rsidRPr="00136E13">
        <w:t xml:space="preserve"> </w:t>
      </w:r>
      <w:proofErr w:type="spellStart"/>
      <w:r w:rsidRPr="00136E13">
        <w:t>mengakibatkan</w:t>
      </w:r>
      <w:proofErr w:type="spellEnd"/>
      <w:r w:rsidRPr="00136E13">
        <w:t xml:space="preserve"> </w:t>
      </w:r>
      <w:proofErr w:type="spellStart"/>
      <w:r w:rsidRPr="00136E13">
        <w:t>penurunan</w:t>
      </w:r>
      <w:proofErr w:type="spellEnd"/>
      <w:r w:rsidRPr="00136E13">
        <w:t xml:space="preserve"> </w:t>
      </w:r>
      <w:proofErr w:type="spellStart"/>
      <w:r w:rsidRPr="00136E13">
        <w:t>produktivitas</w:t>
      </w:r>
      <w:proofErr w:type="spellEnd"/>
      <w:r w:rsidRPr="00136E13">
        <w:t xml:space="preserve"> </w:t>
      </w:r>
      <w:proofErr w:type="spellStart"/>
      <w:r w:rsidRPr="00136E13">
        <w:t>karyawan</w:t>
      </w:r>
      <w:proofErr w:type="spellEnd"/>
      <w:r w:rsidRPr="00136E13">
        <w:t xml:space="preserve"> </w:t>
      </w:r>
      <w:proofErr w:type="spellStart"/>
      <w:r w:rsidRPr="00136E13">
        <w:t>jika</w:t>
      </w:r>
      <w:proofErr w:type="spellEnd"/>
      <w:r w:rsidRPr="00136E13">
        <w:t xml:space="preserve"> </w:t>
      </w:r>
      <w:proofErr w:type="spellStart"/>
      <w:r w:rsidRPr="00136E13">
        <w:t>tidak</w:t>
      </w:r>
      <w:proofErr w:type="spellEnd"/>
      <w:r w:rsidRPr="00136E13">
        <w:t xml:space="preserve"> </w:t>
      </w:r>
      <w:proofErr w:type="spellStart"/>
      <w:r w:rsidRPr="00136E13">
        <w:t>dapat</w:t>
      </w:r>
      <w:proofErr w:type="spellEnd"/>
      <w:r w:rsidRPr="00136E13">
        <w:t xml:space="preserve"> </w:t>
      </w:r>
      <w:proofErr w:type="spellStart"/>
      <w:r w:rsidRPr="00136E13">
        <w:t>dikendalikan</w:t>
      </w:r>
      <w:proofErr w:type="spellEnd"/>
      <w:r w:rsidRPr="00136E13">
        <w:t xml:space="preserve"> </w:t>
      </w:r>
      <w:proofErr w:type="spellStart"/>
      <w:r w:rsidRPr="00136E13">
        <w:t>dengan</w:t>
      </w:r>
      <w:proofErr w:type="spellEnd"/>
      <w:r w:rsidRPr="00136E13">
        <w:t xml:space="preserve"> </w:t>
      </w:r>
      <w:proofErr w:type="spellStart"/>
      <w:r w:rsidRPr="00136E13">
        <w:t>baik</w:t>
      </w:r>
      <w:proofErr w:type="spellEnd"/>
      <w:r w:rsidRPr="00136E13">
        <w:t xml:space="preserve"> oleh </w:t>
      </w:r>
      <w:proofErr w:type="spellStart"/>
      <w:r w:rsidRPr="00136E13">
        <w:t>pihak</w:t>
      </w:r>
      <w:proofErr w:type="spellEnd"/>
      <w:r w:rsidRPr="00136E13">
        <w:t xml:space="preserve"> </w:t>
      </w:r>
      <w:proofErr w:type="spellStart"/>
      <w:r w:rsidRPr="00136E13">
        <w:t>manajemen</w:t>
      </w:r>
      <w:proofErr w:type="spellEnd"/>
      <w:r w:rsidRPr="00136E13">
        <w:t xml:space="preserve"> </w:t>
      </w:r>
      <w:proofErr w:type="spellStart"/>
      <w:r w:rsidRPr="00136E13">
        <w:t>organisasi</w:t>
      </w:r>
      <w:proofErr w:type="spellEnd"/>
      <w:r>
        <w:t xml:space="preserve">. </w:t>
      </w:r>
      <w:proofErr w:type="spellStart"/>
      <w:r w:rsidRPr="00136E13">
        <w:t>Konflik</w:t>
      </w:r>
      <w:proofErr w:type="spellEnd"/>
      <w:r w:rsidRPr="00136E13">
        <w:t xml:space="preserve"> </w:t>
      </w:r>
      <w:proofErr w:type="spellStart"/>
      <w:r w:rsidRPr="00136E13">
        <w:t>disfungsional</w:t>
      </w:r>
      <w:proofErr w:type="spellEnd"/>
      <w:r w:rsidRPr="00136E13">
        <w:t xml:space="preserve"> </w:t>
      </w:r>
      <w:proofErr w:type="spellStart"/>
      <w:r w:rsidRPr="00136E13">
        <w:t>adalah</w:t>
      </w:r>
      <w:proofErr w:type="spellEnd"/>
      <w:r w:rsidRPr="00136E13">
        <w:t xml:space="preserve"> </w:t>
      </w:r>
      <w:proofErr w:type="spellStart"/>
      <w:r w:rsidRPr="00136E13">
        <w:t>jenis</w:t>
      </w:r>
      <w:proofErr w:type="spellEnd"/>
      <w:r w:rsidRPr="00136E13">
        <w:t xml:space="preserve"> </w:t>
      </w:r>
      <w:proofErr w:type="spellStart"/>
      <w:r w:rsidRPr="00136E13">
        <w:t>konflik</w:t>
      </w:r>
      <w:proofErr w:type="spellEnd"/>
      <w:r w:rsidRPr="00136E13">
        <w:t xml:space="preserve"> yang </w:t>
      </w:r>
      <w:proofErr w:type="spellStart"/>
      <w:r w:rsidRPr="00136E13">
        <w:t>terjadi</w:t>
      </w:r>
      <w:proofErr w:type="spellEnd"/>
      <w:r w:rsidRPr="00136E13">
        <w:t xml:space="preserve"> </w:t>
      </w:r>
      <w:proofErr w:type="spellStart"/>
      <w:r w:rsidRPr="00136E13">
        <w:t>ketika</w:t>
      </w:r>
      <w:proofErr w:type="spellEnd"/>
      <w:r w:rsidRPr="00136E13">
        <w:t xml:space="preserve"> </w:t>
      </w:r>
      <w:proofErr w:type="spellStart"/>
      <w:r w:rsidRPr="00136E13">
        <w:t>dua</w:t>
      </w:r>
      <w:proofErr w:type="spellEnd"/>
      <w:r w:rsidRPr="00136E13">
        <w:t xml:space="preserve"> </w:t>
      </w:r>
      <w:proofErr w:type="spellStart"/>
      <w:r w:rsidRPr="00136E13">
        <w:t>pihak</w:t>
      </w:r>
      <w:proofErr w:type="spellEnd"/>
      <w:r w:rsidRPr="00136E13">
        <w:t xml:space="preserve"> </w:t>
      </w:r>
      <w:proofErr w:type="spellStart"/>
      <w:r w:rsidRPr="00136E13">
        <w:t>atau</w:t>
      </w:r>
      <w:proofErr w:type="spellEnd"/>
      <w:r w:rsidRPr="00136E13">
        <w:t xml:space="preserve"> </w:t>
      </w:r>
      <w:proofErr w:type="spellStart"/>
      <w:r w:rsidRPr="00136E13">
        <w:t>lebih</w:t>
      </w:r>
      <w:proofErr w:type="spellEnd"/>
      <w:r w:rsidRPr="00136E13">
        <w:t xml:space="preserve"> </w:t>
      </w:r>
      <w:proofErr w:type="spellStart"/>
      <w:r w:rsidRPr="00136E13">
        <w:t>mencapai</w:t>
      </w:r>
      <w:proofErr w:type="spellEnd"/>
      <w:r w:rsidRPr="00136E13">
        <w:t xml:space="preserve"> </w:t>
      </w:r>
      <w:proofErr w:type="spellStart"/>
      <w:r w:rsidRPr="00136E13">
        <w:t>kesepakatan</w:t>
      </w:r>
      <w:proofErr w:type="spellEnd"/>
      <w:r w:rsidRPr="00136E13">
        <w:t xml:space="preserve"> yang </w:t>
      </w:r>
      <w:proofErr w:type="spellStart"/>
      <w:r w:rsidRPr="00136E13">
        <w:t>tidak</w:t>
      </w:r>
      <w:proofErr w:type="spellEnd"/>
      <w:r w:rsidRPr="00136E13">
        <w:t xml:space="preserve"> </w:t>
      </w:r>
      <w:proofErr w:type="spellStart"/>
      <w:r w:rsidRPr="00136E13">
        <w:t>menguntungkan</w:t>
      </w:r>
      <w:proofErr w:type="spellEnd"/>
      <w:r w:rsidRPr="00136E13">
        <w:t xml:space="preserve"> </w:t>
      </w:r>
      <w:proofErr w:type="spellStart"/>
      <w:r w:rsidRPr="00136E13">
        <w:t>semua</w:t>
      </w:r>
      <w:proofErr w:type="spellEnd"/>
      <w:r w:rsidRPr="00136E13">
        <w:t xml:space="preserve"> </w:t>
      </w:r>
      <w:proofErr w:type="spellStart"/>
      <w:r w:rsidRPr="00136E13">
        <w:t>pihak</w:t>
      </w:r>
      <w:proofErr w:type="spellEnd"/>
      <w:r w:rsidRPr="00136E13">
        <w:t xml:space="preserve"> yang </w:t>
      </w:r>
      <w:proofErr w:type="spellStart"/>
      <w:r w:rsidRPr="00136E13">
        <w:t>terlibat</w:t>
      </w:r>
      <w:proofErr w:type="spellEnd"/>
      <w:r w:rsidRPr="00136E13">
        <w:t xml:space="preserve">. </w:t>
      </w:r>
      <w:proofErr w:type="spellStart"/>
      <w:r w:rsidRPr="00136E13">
        <w:t>Jenis</w:t>
      </w:r>
      <w:proofErr w:type="spellEnd"/>
      <w:r w:rsidRPr="00136E13">
        <w:t xml:space="preserve"> </w:t>
      </w:r>
      <w:proofErr w:type="spellStart"/>
      <w:r w:rsidRPr="00136E13">
        <w:t>konflik</w:t>
      </w:r>
      <w:proofErr w:type="spellEnd"/>
      <w:r w:rsidRPr="00136E13">
        <w:t xml:space="preserve"> </w:t>
      </w:r>
      <w:proofErr w:type="spellStart"/>
      <w:r w:rsidRPr="00136E13">
        <w:t>ini</w:t>
      </w:r>
      <w:proofErr w:type="spellEnd"/>
      <w:r w:rsidRPr="00136E13">
        <w:t xml:space="preserve"> </w:t>
      </w:r>
      <w:proofErr w:type="spellStart"/>
      <w:r w:rsidRPr="00136E13">
        <w:t>dapat</w:t>
      </w:r>
      <w:proofErr w:type="spellEnd"/>
      <w:r w:rsidRPr="00136E13">
        <w:t xml:space="preserve"> </w:t>
      </w:r>
      <w:proofErr w:type="spellStart"/>
      <w:r w:rsidRPr="00136E13">
        <w:t>menyebabkan</w:t>
      </w:r>
      <w:proofErr w:type="spellEnd"/>
      <w:r w:rsidRPr="00136E13">
        <w:t xml:space="preserve"> </w:t>
      </w:r>
      <w:proofErr w:type="spellStart"/>
      <w:r w:rsidRPr="00136E13">
        <w:t>kerugian</w:t>
      </w:r>
      <w:proofErr w:type="spellEnd"/>
      <w:r w:rsidRPr="00136E13">
        <w:t xml:space="preserve"> </w:t>
      </w:r>
      <w:proofErr w:type="spellStart"/>
      <w:r w:rsidRPr="00136E13">
        <w:t>emosional</w:t>
      </w:r>
      <w:proofErr w:type="spellEnd"/>
      <w:r w:rsidRPr="00136E13">
        <w:t xml:space="preserve">, </w:t>
      </w:r>
      <w:proofErr w:type="spellStart"/>
      <w:r w:rsidRPr="00136E13">
        <w:t>kesusahan</w:t>
      </w:r>
      <w:proofErr w:type="spellEnd"/>
      <w:r w:rsidRPr="00136E13">
        <w:t xml:space="preserve">, </w:t>
      </w:r>
      <w:proofErr w:type="spellStart"/>
      <w:r w:rsidRPr="00136E13">
        <w:t>kerusakan</w:t>
      </w:r>
      <w:proofErr w:type="spellEnd"/>
      <w:r w:rsidRPr="00136E13">
        <w:t xml:space="preserve"> </w:t>
      </w:r>
      <w:proofErr w:type="spellStart"/>
      <w:r w:rsidRPr="00136E13">
        <w:t>hubungan</w:t>
      </w:r>
      <w:proofErr w:type="spellEnd"/>
      <w:r w:rsidRPr="00136E13">
        <w:t xml:space="preserve">, dan </w:t>
      </w:r>
      <w:proofErr w:type="spellStart"/>
      <w:r w:rsidRPr="00136E13">
        <w:t>menciptakan</w:t>
      </w:r>
      <w:proofErr w:type="spellEnd"/>
      <w:r w:rsidRPr="00136E13">
        <w:t xml:space="preserve"> </w:t>
      </w:r>
      <w:proofErr w:type="spellStart"/>
      <w:r w:rsidRPr="00136E13">
        <w:t>perebutan</w:t>
      </w:r>
      <w:proofErr w:type="spellEnd"/>
      <w:r w:rsidRPr="00136E13">
        <w:t xml:space="preserve"> </w:t>
      </w:r>
      <w:proofErr w:type="spellStart"/>
      <w:r w:rsidRPr="00136E13">
        <w:t>kekuasaan</w:t>
      </w:r>
      <w:proofErr w:type="spellEnd"/>
      <w:r>
        <w:t xml:space="preserve"> </w:t>
      </w:r>
      <w:r w:rsidRPr="00E11377">
        <w:t>(</w:t>
      </w:r>
      <w:proofErr w:type="spellStart"/>
      <w:r w:rsidRPr="00E11377">
        <w:rPr>
          <w:shd w:val="clear" w:color="auto" w:fill="FFFFFF"/>
        </w:rPr>
        <w:t>Sholahuddin</w:t>
      </w:r>
      <w:proofErr w:type="spellEnd"/>
      <w:r w:rsidRPr="00E11377">
        <w:rPr>
          <w:shd w:val="clear" w:color="auto" w:fill="FFFFFF"/>
        </w:rPr>
        <w:t>, 2023).</w:t>
      </w:r>
      <w:r>
        <w:rPr>
          <w:rFonts w:ascii="Arial" w:hAnsi="Arial" w:cs="Arial"/>
          <w:shd w:val="clear" w:color="auto" w:fill="FFFFFF"/>
        </w:rP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tinggi</w:t>
      </w:r>
      <w:proofErr w:type="spellEnd"/>
      <w:r>
        <w:t xml:space="preserve"> </w:t>
      </w:r>
      <w:proofErr w:type="spellStart"/>
      <w:r>
        <w:t>konflik</w:t>
      </w:r>
      <w:proofErr w:type="spellEnd"/>
      <w:r>
        <w:t xml:space="preserve"> </w:t>
      </w:r>
      <w:proofErr w:type="spellStart"/>
      <w:r>
        <w:t>disfungsional</w:t>
      </w:r>
      <w:proofErr w:type="spellEnd"/>
      <w:r>
        <w:t xml:space="preserve"> yang </w:t>
      </w:r>
      <w:proofErr w:type="spellStart"/>
      <w:r>
        <w:t>ditunjukkan</w:t>
      </w:r>
      <w:proofErr w:type="spellEnd"/>
      <w:r>
        <w:t xml:space="preserve"> oleh </w:t>
      </w:r>
      <w:proofErr w:type="spellStart"/>
      <w:r>
        <w:t>karyawan</w:t>
      </w:r>
      <w:proofErr w:type="spellEnd"/>
      <w:r>
        <w:t xml:space="preserve">, </w:t>
      </w:r>
      <w:proofErr w:type="spellStart"/>
      <w:r>
        <w:t>maka</w:t>
      </w:r>
      <w:proofErr w:type="spellEnd"/>
      <w:r>
        <w:t xml:space="preserve"> </w:t>
      </w:r>
      <w:proofErr w:type="spellStart"/>
      <w:r>
        <w:t>semakin</w:t>
      </w:r>
      <w:proofErr w:type="spellEnd"/>
      <w:r>
        <w:t xml:space="preserve"> </w:t>
      </w:r>
      <w:proofErr w:type="spellStart"/>
      <w:r>
        <w:t>rendah</w:t>
      </w:r>
      <w:proofErr w:type="spellEnd"/>
      <w:r>
        <w:t xml:space="preserve"> </w:t>
      </w:r>
      <w:proofErr w:type="spellStart"/>
      <w:r>
        <w:t>produktivitas</w:t>
      </w:r>
      <w:proofErr w:type="spellEnd"/>
      <w:r>
        <w:t xml:space="preserve"> (</w:t>
      </w:r>
      <w:r w:rsidRPr="000B20D5">
        <w:rPr>
          <w:i/>
        </w:rPr>
        <w:t>output</w:t>
      </w:r>
      <w:r>
        <w:t xml:space="preserve">)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yang </w:t>
      </w:r>
      <w:proofErr w:type="spellStart"/>
      <w:r>
        <w:t>dicapainya</w:t>
      </w:r>
      <w:proofErr w:type="spellEnd"/>
      <w:r>
        <w:t xml:space="preserve">. </w:t>
      </w:r>
      <w:proofErr w:type="spellStart"/>
      <w:r>
        <w:t>Pern</w:t>
      </w:r>
      <w:r w:rsidRPr="00126FE8">
        <w:t>yataan</w:t>
      </w:r>
      <w:proofErr w:type="spellEnd"/>
      <w:r>
        <w:t xml:space="preserve"> </w:t>
      </w:r>
      <w:proofErr w:type="spellStart"/>
      <w:r w:rsidRPr="00126FE8">
        <w:t>ini</w:t>
      </w:r>
      <w:proofErr w:type="spellEnd"/>
      <w:r w:rsidRPr="00126FE8">
        <w:t xml:space="preserve"> </w:t>
      </w:r>
      <w:proofErr w:type="spellStart"/>
      <w:r w:rsidRPr="00126FE8">
        <w:t>mengonfirmasi</w:t>
      </w:r>
      <w:proofErr w:type="spellEnd"/>
      <w:r w:rsidRPr="00126FE8">
        <w:t xml:space="preserve"> </w:t>
      </w:r>
      <w:proofErr w:type="spellStart"/>
      <w:r w:rsidRPr="00126FE8">
        <w:t>hasil</w:t>
      </w:r>
      <w:proofErr w:type="spellEnd"/>
      <w:r w:rsidRPr="00126FE8">
        <w:t xml:space="preserve"> </w:t>
      </w:r>
      <w:proofErr w:type="spellStart"/>
      <w:r w:rsidRPr="00126FE8">
        <w:t>penelitian</w:t>
      </w:r>
      <w:proofErr w:type="spellEnd"/>
      <w:r w:rsidRPr="00126FE8">
        <w:t xml:space="preserve"> yang </w:t>
      </w:r>
      <w:proofErr w:type="spellStart"/>
      <w:r w:rsidRPr="00126FE8">
        <w:t>menunjukkan</w:t>
      </w:r>
      <w:proofErr w:type="spellEnd"/>
      <w:r w:rsidRPr="00126FE8">
        <w:t xml:space="preserve"> </w:t>
      </w:r>
      <w:proofErr w:type="spellStart"/>
      <w:r w:rsidRPr="00126FE8">
        <w:t>bahwa</w:t>
      </w:r>
      <w:proofErr w:type="spellEnd"/>
      <w:r w:rsidRPr="00126FE8">
        <w:t xml:space="preserve"> </w:t>
      </w:r>
      <w:proofErr w:type="spellStart"/>
      <w:r w:rsidRPr="00126FE8">
        <w:t>konflik</w:t>
      </w:r>
      <w:proofErr w:type="spellEnd"/>
      <w:r w:rsidRPr="00126FE8">
        <w:t xml:space="preserve"> </w:t>
      </w:r>
      <w:proofErr w:type="spellStart"/>
      <w:r>
        <w:t>dis</w:t>
      </w:r>
      <w:r w:rsidRPr="00126FE8">
        <w:t>fungsion</w:t>
      </w:r>
      <w:r>
        <w:t>al</w:t>
      </w:r>
      <w:proofErr w:type="spellEnd"/>
      <w:r>
        <w:t xml:space="preserve"> </w:t>
      </w:r>
      <w:proofErr w:type="spellStart"/>
      <w:r>
        <w:t>dievaluasi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indikator</w:t>
      </w:r>
      <w:proofErr w:type="spellEnd"/>
      <w:r>
        <w:t xml:space="preserve"> </w:t>
      </w:r>
      <w:proofErr w:type="spellStart"/>
      <w:r>
        <w:t>mendominasi</w:t>
      </w:r>
      <w:proofErr w:type="spellEnd"/>
      <w:r>
        <w:t xml:space="preserve"> </w:t>
      </w:r>
      <w:proofErr w:type="spellStart"/>
      <w:r>
        <w:t>diskusi</w:t>
      </w:r>
      <w:proofErr w:type="spellEnd"/>
      <w:r>
        <w:t xml:space="preserve">,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senang</w:t>
      </w:r>
      <w:proofErr w:type="spellEnd"/>
      <w:r>
        <w:t xml:space="preserve"> </w:t>
      </w:r>
      <w:proofErr w:type="spellStart"/>
      <w:r>
        <w:t>bekerja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, </w:t>
      </w:r>
      <w:proofErr w:type="spellStart"/>
      <w:r>
        <w:t>benturan</w:t>
      </w:r>
      <w:proofErr w:type="spellEnd"/>
      <w:r>
        <w:t xml:space="preserve"> </w:t>
      </w:r>
      <w:proofErr w:type="spellStart"/>
      <w:r>
        <w:t>kepribadian</w:t>
      </w:r>
      <w:proofErr w:type="spellEnd"/>
      <w:r>
        <w:t xml:space="preserve">, dan </w:t>
      </w:r>
      <w:proofErr w:type="spellStart"/>
      <w:r>
        <w:t>perselisihan</w:t>
      </w:r>
      <w:proofErr w:type="spellEnd"/>
      <w:r>
        <w:t xml:space="preserve"> </w:t>
      </w:r>
      <w:proofErr w:type="spellStart"/>
      <w:r>
        <w:t>antar</w:t>
      </w:r>
      <w:proofErr w:type="spellEnd"/>
      <w:r>
        <w:t xml:space="preserve"> </w:t>
      </w:r>
      <w:proofErr w:type="spellStart"/>
      <w:r>
        <w:t>individu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dampak</w:t>
      </w:r>
      <w:proofErr w:type="spellEnd"/>
      <w:r>
        <w:t xml:space="preserve"> yang </w:t>
      </w:r>
      <w:proofErr w:type="spellStart"/>
      <w:r>
        <w:t>nyata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produktivitas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diukur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kemampuan</w:t>
      </w:r>
      <w:proofErr w:type="spellEnd"/>
      <w:r>
        <w:t xml:space="preserve">,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yang </w:t>
      </w:r>
      <w:proofErr w:type="spellStart"/>
      <w:r>
        <w:t>dicapai</w:t>
      </w:r>
      <w:proofErr w:type="spellEnd"/>
      <w:r>
        <w:t xml:space="preserve">, </w:t>
      </w:r>
      <w:proofErr w:type="spellStart"/>
      <w:r>
        <w:t>semangat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,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diri</w:t>
      </w:r>
      <w:proofErr w:type="spellEnd"/>
      <w:r>
        <w:t xml:space="preserve">, </w:t>
      </w:r>
      <w:proofErr w:type="spellStart"/>
      <w:r>
        <w:t>mutu</w:t>
      </w:r>
      <w:proofErr w:type="spellEnd"/>
      <w:r>
        <w:t xml:space="preserve">, dan </w:t>
      </w:r>
      <w:proofErr w:type="spellStart"/>
      <w:r>
        <w:t>efisiensi</w:t>
      </w:r>
      <w:proofErr w:type="spellEnd"/>
      <w:r>
        <w:t xml:space="preserve">. </w:t>
      </w:r>
      <w:proofErr w:type="spellStart"/>
      <w:r w:rsidRPr="00AC1F2F">
        <w:rPr>
          <w:shd w:val="clear" w:color="auto" w:fill="FFFFFF"/>
        </w:rPr>
        <w:t>Fazjriyah</w:t>
      </w:r>
      <w:proofErr w:type="spellEnd"/>
      <w:r w:rsidRPr="00AC1F2F">
        <w:rPr>
          <w:shd w:val="clear" w:color="auto" w:fill="FFFFFF"/>
        </w:rPr>
        <w:t xml:space="preserve"> (2022)</w:t>
      </w:r>
      <w:r>
        <w:t xml:space="preserve"> </w:t>
      </w:r>
      <w:proofErr w:type="spellStart"/>
      <w:r>
        <w:t>menemukan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konflik</w:t>
      </w:r>
      <w:proofErr w:type="spellEnd"/>
      <w:r>
        <w:t xml:space="preserve"> </w:t>
      </w:r>
      <w:proofErr w:type="spellStart"/>
      <w:r>
        <w:t>disfungsional</w:t>
      </w:r>
      <w:proofErr w:type="spellEnd"/>
      <w:r>
        <w:t xml:space="preserve"> </w:t>
      </w:r>
      <w:proofErr w:type="spellStart"/>
      <w:r>
        <w:t>diukur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 w:rsidRPr="009802D1">
        <w:t>mendominasi</w:t>
      </w:r>
      <w:proofErr w:type="spellEnd"/>
      <w:r w:rsidRPr="009802D1">
        <w:t xml:space="preserve"> </w:t>
      </w:r>
      <w:proofErr w:type="spellStart"/>
      <w:r w:rsidRPr="009802D1">
        <w:t>diskusi</w:t>
      </w:r>
      <w:proofErr w:type="spellEnd"/>
      <w:r w:rsidRPr="009802D1">
        <w:t xml:space="preserve">, </w:t>
      </w:r>
      <w:proofErr w:type="spellStart"/>
      <w:r w:rsidRPr="009802D1">
        <w:t>tidak</w:t>
      </w:r>
      <w:proofErr w:type="spellEnd"/>
      <w:r w:rsidRPr="009802D1">
        <w:t xml:space="preserve"> </w:t>
      </w:r>
      <w:proofErr w:type="spellStart"/>
      <w:r w:rsidRPr="009802D1">
        <w:t>senang</w:t>
      </w:r>
      <w:proofErr w:type="spellEnd"/>
      <w:r w:rsidRPr="009802D1">
        <w:t xml:space="preserve"> </w:t>
      </w:r>
      <w:proofErr w:type="spellStart"/>
      <w:r w:rsidRPr="009802D1">
        <w:t>bekerja</w:t>
      </w:r>
      <w:proofErr w:type="spellEnd"/>
      <w:r w:rsidRPr="009802D1">
        <w:t xml:space="preserve"> </w:t>
      </w:r>
      <w:proofErr w:type="spellStart"/>
      <w:r w:rsidRPr="009802D1">
        <w:t>dalam</w:t>
      </w:r>
      <w:proofErr w:type="spellEnd"/>
      <w:r w:rsidRPr="009802D1">
        <w:t xml:space="preserve"> </w:t>
      </w:r>
      <w:proofErr w:type="spellStart"/>
      <w:r w:rsidRPr="009802D1">
        <w:t>kelompok</w:t>
      </w:r>
      <w:proofErr w:type="spellEnd"/>
      <w:r w:rsidRPr="009802D1">
        <w:t xml:space="preserve">, </w:t>
      </w:r>
      <w:proofErr w:type="spellStart"/>
      <w:r w:rsidRPr="009802D1">
        <w:t>benturan</w:t>
      </w:r>
      <w:proofErr w:type="spellEnd"/>
      <w:r w:rsidRPr="009802D1">
        <w:t xml:space="preserve"> </w:t>
      </w:r>
      <w:proofErr w:type="spellStart"/>
      <w:r w:rsidRPr="009802D1">
        <w:t>kepribadian</w:t>
      </w:r>
      <w:proofErr w:type="spellEnd"/>
      <w:r w:rsidRPr="009802D1">
        <w:t xml:space="preserve">, dan </w:t>
      </w:r>
      <w:proofErr w:type="spellStart"/>
      <w:r w:rsidRPr="009802D1">
        <w:t>perselisihan</w:t>
      </w:r>
      <w:proofErr w:type="spellEnd"/>
      <w:r w:rsidRPr="009802D1">
        <w:t xml:space="preserve"> </w:t>
      </w:r>
      <w:proofErr w:type="spellStart"/>
      <w:r w:rsidRPr="009802D1">
        <w:t>antar</w:t>
      </w:r>
      <w:proofErr w:type="spellEnd"/>
      <w:r w:rsidRPr="009802D1">
        <w:t xml:space="preserve"> </w:t>
      </w:r>
      <w:proofErr w:type="spellStart"/>
      <w:r w:rsidRPr="009802D1">
        <w:t>in</w:t>
      </w:r>
      <w:r>
        <w:t>dividu</w:t>
      </w:r>
      <w:proofErr w:type="spellEnd"/>
      <w:r>
        <w:t xml:space="preserve">, </w:t>
      </w:r>
      <w:proofErr w:type="spellStart"/>
      <w:r>
        <w:t>menunjukkan</w:t>
      </w:r>
      <w:proofErr w:type="spellEnd"/>
      <w:r>
        <w:t xml:space="preserve"> </w:t>
      </w:r>
      <w:proofErr w:type="spellStart"/>
      <w:r w:rsidRPr="009802D1">
        <w:t>pengaruh</w:t>
      </w:r>
      <w:proofErr w:type="spellEnd"/>
      <w:r w:rsidRPr="009802D1">
        <w:t xml:space="preserve"> </w:t>
      </w:r>
      <w:proofErr w:type="spellStart"/>
      <w:r>
        <w:t>negatif</w:t>
      </w:r>
      <w:proofErr w:type="spellEnd"/>
      <w:r>
        <w:t xml:space="preserve"> </w:t>
      </w:r>
      <w:proofErr w:type="spellStart"/>
      <w:r w:rsidRPr="009802D1">
        <w:t>signifikan</w:t>
      </w:r>
      <w:proofErr w:type="spellEnd"/>
      <w:r w:rsidRPr="009802D1">
        <w:t xml:space="preserve"> </w:t>
      </w:r>
      <w:proofErr w:type="spellStart"/>
      <w:r w:rsidRPr="009802D1">
        <w:t>terhadap</w:t>
      </w:r>
      <w:proofErr w:type="spellEnd"/>
      <w:r w:rsidRPr="009802D1">
        <w:t xml:space="preserve"> </w:t>
      </w:r>
      <w:proofErr w:type="spellStart"/>
      <w:r w:rsidRPr="009802D1">
        <w:t>produktivitas</w:t>
      </w:r>
      <w:proofErr w:type="spellEnd"/>
      <w:r w:rsidRPr="009802D1">
        <w:t xml:space="preserve"> </w:t>
      </w:r>
      <w:proofErr w:type="spellStart"/>
      <w:r w:rsidRPr="009802D1">
        <w:t>kerja</w:t>
      </w:r>
      <w:proofErr w:type="spellEnd"/>
      <w:r w:rsidRPr="009802D1">
        <w:t xml:space="preserve"> yang</w:t>
      </w:r>
      <w:r>
        <w:t xml:space="preserve"> </w:t>
      </w:r>
      <w:proofErr w:type="spellStart"/>
      <w:r>
        <w:t>ditunjukkan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indikator</w:t>
      </w:r>
      <w:proofErr w:type="spellEnd"/>
      <w:r w:rsidRPr="009802D1">
        <w:t xml:space="preserve"> </w:t>
      </w:r>
      <w:proofErr w:type="spellStart"/>
      <w:r w:rsidRPr="009802D1">
        <w:t>kemampuan</w:t>
      </w:r>
      <w:proofErr w:type="spellEnd"/>
      <w:r w:rsidRPr="009802D1">
        <w:t xml:space="preserve">, </w:t>
      </w:r>
      <w:proofErr w:type="spellStart"/>
      <w:r w:rsidRPr="009802D1">
        <w:t>meningkatkan</w:t>
      </w:r>
      <w:proofErr w:type="spellEnd"/>
      <w:r w:rsidRPr="009802D1">
        <w:t xml:space="preserve"> </w:t>
      </w:r>
      <w:proofErr w:type="spellStart"/>
      <w:r w:rsidRPr="009802D1">
        <w:t>hasil</w:t>
      </w:r>
      <w:proofErr w:type="spellEnd"/>
      <w:r w:rsidRPr="009802D1">
        <w:t xml:space="preserve"> yang </w:t>
      </w:r>
      <w:proofErr w:type="spellStart"/>
      <w:r w:rsidRPr="009802D1">
        <w:t>dicapai</w:t>
      </w:r>
      <w:proofErr w:type="spellEnd"/>
      <w:r w:rsidRPr="009802D1">
        <w:t xml:space="preserve">, </w:t>
      </w:r>
      <w:proofErr w:type="spellStart"/>
      <w:r w:rsidRPr="009802D1">
        <w:t>semangat</w:t>
      </w:r>
      <w:proofErr w:type="spellEnd"/>
      <w:r w:rsidRPr="009802D1">
        <w:t xml:space="preserve"> </w:t>
      </w:r>
      <w:proofErr w:type="spellStart"/>
      <w:r w:rsidRPr="009802D1">
        <w:t>kerja</w:t>
      </w:r>
      <w:proofErr w:type="spellEnd"/>
      <w:r w:rsidRPr="009802D1">
        <w:t xml:space="preserve">, </w:t>
      </w:r>
      <w:proofErr w:type="spellStart"/>
      <w:r w:rsidRPr="009802D1">
        <w:t>pengembangan</w:t>
      </w:r>
      <w:proofErr w:type="spellEnd"/>
      <w:r w:rsidRPr="009802D1">
        <w:t xml:space="preserve"> </w:t>
      </w:r>
      <w:proofErr w:type="spellStart"/>
      <w:r w:rsidRPr="009802D1">
        <w:t>diri</w:t>
      </w:r>
      <w:proofErr w:type="spellEnd"/>
      <w:r w:rsidRPr="009802D1">
        <w:t xml:space="preserve">, </w:t>
      </w:r>
      <w:proofErr w:type="spellStart"/>
      <w:r w:rsidRPr="009802D1">
        <w:t>mutu</w:t>
      </w:r>
      <w:proofErr w:type="spellEnd"/>
      <w:r w:rsidRPr="009802D1">
        <w:t xml:space="preserve"> dan </w:t>
      </w:r>
      <w:proofErr w:type="spellStart"/>
      <w:r w:rsidRPr="009802D1">
        <w:t>efisiensi</w:t>
      </w:r>
      <w:proofErr w:type="spellEnd"/>
      <w:r w:rsidRPr="009802D1">
        <w:t>.</w:t>
      </w:r>
      <w:r>
        <w:t xml:space="preserve"> </w:t>
      </w:r>
      <w:proofErr w:type="spellStart"/>
      <w:r w:rsidRPr="00EA117C">
        <w:t>Temuan</w:t>
      </w:r>
      <w:proofErr w:type="spellEnd"/>
      <w:r w:rsidRPr="00EA117C">
        <w:t xml:space="preserve"> </w:t>
      </w:r>
      <w:proofErr w:type="spellStart"/>
      <w:r w:rsidRPr="00EA117C">
        <w:t>tersebut</w:t>
      </w:r>
      <w:proofErr w:type="spellEnd"/>
      <w:r w:rsidRPr="00EA117C">
        <w:t xml:space="preserve"> </w:t>
      </w:r>
      <w:proofErr w:type="spellStart"/>
      <w:r w:rsidRPr="00EA117C">
        <w:t>mendapatkan</w:t>
      </w:r>
      <w:proofErr w:type="spellEnd"/>
      <w:r w:rsidRPr="00EA117C">
        <w:t xml:space="preserve"> </w:t>
      </w:r>
      <w:proofErr w:type="spellStart"/>
      <w:r w:rsidRPr="00EA117C">
        <w:t>pen</w:t>
      </w:r>
      <w:r>
        <w:t>olakan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 w:rsidRPr="00EA6DAC">
        <w:rPr>
          <w:shd w:val="clear" w:color="auto" w:fill="FFFFFF"/>
        </w:rPr>
        <w:t>Panggabean</w:t>
      </w:r>
      <w:proofErr w:type="spellEnd"/>
      <w:r w:rsidRPr="00EA6DAC">
        <w:rPr>
          <w:shd w:val="clear" w:color="auto" w:fill="FFFFFF"/>
        </w:rPr>
        <w:t xml:space="preserve"> et al., (</w:t>
      </w:r>
      <w:r>
        <w:rPr>
          <w:shd w:val="clear" w:color="auto" w:fill="FFFFFF"/>
        </w:rPr>
        <w:t xml:space="preserve">2019) </w:t>
      </w:r>
      <w:r>
        <w:t xml:space="preserve">yang </w:t>
      </w:r>
      <w:proofErr w:type="spellStart"/>
      <w:r>
        <w:t>menyatakan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konflik</w:t>
      </w:r>
      <w:proofErr w:type="spellEnd"/>
      <w:r>
        <w:t xml:space="preserve"> </w:t>
      </w:r>
      <w:proofErr w:type="spellStart"/>
      <w:r>
        <w:t>disfungsional</w:t>
      </w:r>
      <w:proofErr w:type="spellEnd"/>
      <w:r>
        <w:t xml:space="preserve"> yang </w:t>
      </w:r>
      <w:proofErr w:type="spellStart"/>
      <w:r>
        <w:t>diukur</w:t>
      </w:r>
      <w:proofErr w:type="spellEnd"/>
      <w:r w:rsidRPr="00EA117C">
        <w:t xml:space="preserve"> </w:t>
      </w:r>
      <w:proofErr w:type="spellStart"/>
      <w:r w:rsidRPr="00EA117C">
        <w:t>melalui</w:t>
      </w:r>
      <w:proofErr w:type="spellEnd"/>
      <w:r w:rsidRPr="00EA117C">
        <w:t xml:space="preserve"> </w:t>
      </w:r>
      <w:proofErr w:type="spellStart"/>
      <w:r w:rsidRPr="00EA117C">
        <w:t>tanggapan</w:t>
      </w:r>
      <w:proofErr w:type="spellEnd"/>
      <w:r w:rsidRPr="00EA117C">
        <w:t xml:space="preserve"> </w:t>
      </w:r>
      <w:proofErr w:type="spellStart"/>
      <w:r w:rsidRPr="00EA117C">
        <w:t>saat</w:t>
      </w:r>
      <w:proofErr w:type="spellEnd"/>
      <w:r w:rsidRPr="00EA117C">
        <w:t xml:space="preserve"> </w:t>
      </w:r>
      <w:proofErr w:type="spellStart"/>
      <w:r w:rsidRPr="00EA117C">
        <w:t>diberikan</w:t>
      </w:r>
      <w:proofErr w:type="spellEnd"/>
      <w:r w:rsidRPr="00EA117C">
        <w:t xml:space="preserve"> </w:t>
      </w:r>
      <w:proofErr w:type="spellStart"/>
      <w:r w:rsidRPr="00EA117C">
        <w:t>tugas</w:t>
      </w:r>
      <w:proofErr w:type="spellEnd"/>
      <w:r w:rsidRPr="00EA117C">
        <w:t xml:space="preserve"> </w:t>
      </w:r>
      <w:proofErr w:type="spellStart"/>
      <w:r w:rsidRPr="00EA117C">
        <w:t>secara</w:t>
      </w:r>
      <w:proofErr w:type="spellEnd"/>
      <w:r w:rsidRPr="00EA117C">
        <w:t xml:space="preserve"> team, </w:t>
      </w:r>
      <w:proofErr w:type="spellStart"/>
      <w:r w:rsidRPr="00EA117C">
        <w:t>tanggapan</w:t>
      </w:r>
      <w:proofErr w:type="spellEnd"/>
      <w:r w:rsidRPr="00EA117C">
        <w:t xml:space="preserve"> </w:t>
      </w:r>
      <w:proofErr w:type="spellStart"/>
      <w:r w:rsidRPr="00EA117C">
        <w:t>jika</w:t>
      </w:r>
      <w:proofErr w:type="spellEnd"/>
      <w:r w:rsidRPr="00EA117C">
        <w:t xml:space="preserve"> </w:t>
      </w:r>
      <w:proofErr w:type="spellStart"/>
      <w:r w:rsidRPr="00EA117C">
        <w:t>mendapat</w:t>
      </w:r>
      <w:proofErr w:type="spellEnd"/>
      <w:r w:rsidRPr="00EA117C">
        <w:t xml:space="preserve"> </w:t>
      </w:r>
      <w:proofErr w:type="spellStart"/>
      <w:r w:rsidRPr="00EA117C">
        <w:t>benturan</w:t>
      </w:r>
      <w:proofErr w:type="spellEnd"/>
      <w:r w:rsidRPr="00EA117C">
        <w:t xml:space="preserve"> </w:t>
      </w:r>
      <w:proofErr w:type="spellStart"/>
      <w:r w:rsidRPr="00EA117C">
        <w:t>kepribadian</w:t>
      </w:r>
      <w:proofErr w:type="spellEnd"/>
      <w:r w:rsidRPr="00EA117C">
        <w:t xml:space="preserve"> </w:t>
      </w:r>
      <w:proofErr w:type="spellStart"/>
      <w:r w:rsidRPr="00EA117C">
        <w:t>dengan</w:t>
      </w:r>
      <w:proofErr w:type="spellEnd"/>
      <w:r w:rsidRPr="00EA117C">
        <w:t xml:space="preserve"> </w:t>
      </w:r>
      <w:proofErr w:type="spellStart"/>
      <w:r w:rsidRPr="00EA117C">
        <w:t>pegawai</w:t>
      </w:r>
      <w:proofErr w:type="spellEnd"/>
      <w:r w:rsidRPr="00EA117C">
        <w:t xml:space="preserve"> </w:t>
      </w:r>
      <w:proofErr w:type="spellStart"/>
      <w:r w:rsidRPr="00EA117C">
        <w:t>lain</w:t>
      </w:r>
      <w:r>
        <w:t>nya</w:t>
      </w:r>
      <w:proofErr w:type="spellEnd"/>
      <w:r w:rsidRPr="00EA117C">
        <w:t xml:space="preserve">, </w:t>
      </w:r>
      <w:proofErr w:type="spellStart"/>
      <w:r w:rsidRPr="00EA117C">
        <w:t>tanggapan</w:t>
      </w:r>
      <w:proofErr w:type="spellEnd"/>
      <w:r w:rsidRPr="00EA117C">
        <w:t xml:space="preserve"> </w:t>
      </w:r>
      <w:proofErr w:type="spellStart"/>
      <w:r w:rsidRPr="00EA117C">
        <w:t>saat</w:t>
      </w:r>
      <w:proofErr w:type="spellEnd"/>
      <w:r w:rsidRPr="00EA117C">
        <w:t xml:space="preserve"> </w:t>
      </w:r>
      <w:proofErr w:type="spellStart"/>
      <w:r w:rsidRPr="00EA117C">
        <w:t>mengalami</w:t>
      </w:r>
      <w:proofErr w:type="spellEnd"/>
      <w:r w:rsidRPr="00EA117C">
        <w:t xml:space="preserve"> </w:t>
      </w:r>
      <w:proofErr w:type="spellStart"/>
      <w:r w:rsidRPr="00EA117C">
        <w:t>perselisihan</w:t>
      </w:r>
      <w:proofErr w:type="spellEnd"/>
      <w:r w:rsidRPr="00EA117C">
        <w:t xml:space="preserve"> </w:t>
      </w:r>
      <w:proofErr w:type="spellStart"/>
      <w:r w:rsidRPr="00EA117C">
        <w:t>antar</w:t>
      </w:r>
      <w:proofErr w:type="spellEnd"/>
      <w:r w:rsidRPr="00EA117C">
        <w:t xml:space="preserve"> </w:t>
      </w:r>
      <w:proofErr w:type="spellStart"/>
      <w:r w:rsidRPr="00EA117C">
        <w:t>kelompok</w:t>
      </w:r>
      <w:proofErr w:type="spellEnd"/>
      <w:r w:rsidRPr="00EA117C">
        <w:t xml:space="preserve"> </w:t>
      </w:r>
      <w:proofErr w:type="spellStart"/>
      <w:r w:rsidRPr="00EA117C">
        <w:t>kerja</w:t>
      </w:r>
      <w:proofErr w:type="spellEnd"/>
      <w:r w:rsidRPr="00EA117C">
        <w:t xml:space="preserve">, </w:t>
      </w:r>
      <w:proofErr w:type="spellStart"/>
      <w:r w:rsidRPr="00EA117C">
        <w:t>tingkat</w:t>
      </w:r>
      <w:proofErr w:type="spellEnd"/>
      <w:r w:rsidRPr="00EA117C">
        <w:t xml:space="preserve"> </w:t>
      </w:r>
      <w:proofErr w:type="spellStart"/>
      <w:r w:rsidRPr="00EA117C">
        <w:t>ketegangan</w:t>
      </w:r>
      <w:proofErr w:type="spellEnd"/>
      <w:r w:rsidRPr="00EA117C">
        <w:t xml:space="preserve"> </w:t>
      </w:r>
      <w:proofErr w:type="spellStart"/>
      <w:r w:rsidRPr="00EA117C">
        <w:t>pikiran</w:t>
      </w:r>
      <w:proofErr w:type="spellEnd"/>
      <w:r w:rsidRPr="00EA117C">
        <w:t xml:space="preserve"> yang </w:t>
      </w:r>
      <w:proofErr w:type="spellStart"/>
      <w:r w:rsidRPr="00EA117C">
        <w:t>terjadi</w:t>
      </w:r>
      <w:proofErr w:type="spellEnd"/>
      <w:r w:rsidRPr="00EA117C">
        <w:t xml:space="preserve">, dan </w:t>
      </w:r>
      <w:proofErr w:type="spellStart"/>
      <w:r w:rsidRPr="00EA117C">
        <w:t>perasaan</w:t>
      </w:r>
      <w:proofErr w:type="spellEnd"/>
      <w:r w:rsidRPr="00EA117C">
        <w:t xml:space="preserve"> </w:t>
      </w:r>
      <w:proofErr w:type="spellStart"/>
      <w:r w:rsidRPr="00EA117C">
        <w:t>melakukan</w:t>
      </w:r>
      <w:proofErr w:type="spellEnd"/>
      <w:r w:rsidRPr="00EA117C">
        <w:t xml:space="preserve"> </w:t>
      </w:r>
      <w:proofErr w:type="spellStart"/>
      <w:r w:rsidRPr="00EA117C">
        <w:t>diskusi</w:t>
      </w:r>
      <w:proofErr w:type="spellEnd"/>
      <w:r w:rsidRPr="00EA117C">
        <w:t xml:space="preserve"> yang </w:t>
      </w:r>
      <w:proofErr w:type="spellStart"/>
      <w:r w:rsidRPr="00EA117C">
        <w:t>mendominasi</w:t>
      </w:r>
      <w:proofErr w:type="spellEnd"/>
      <w:r w:rsidRPr="00EA117C">
        <w:t>,</w:t>
      </w:r>
      <w:r>
        <w:rPr>
          <w:rFonts w:ascii="Arial" w:hAnsi="Arial" w:cs="Arial"/>
        </w:rPr>
        <w:t xml:space="preserve">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pengaruh</w:t>
      </w:r>
      <w:proofErr w:type="spellEnd"/>
      <w:r>
        <w:t xml:space="preserve"> </w:t>
      </w:r>
      <w:proofErr w:type="spellStart"/>
      <w:r>
        <w:t>negatif</w:t>
      </w:r>
      <w:proofErr w:type="spellEnd"/>
      <w:r>
        <w:t xml:space="preserve"> </w:t>
      </w:r>
      <w:proofErr w:type="spellStart"/>
      <w:r w:rsidRPr="00EA117C">
        <w:t>signifikan</w:t>
      </w:r>
      <w:proofErr w:type="spellEnd"/>
      <w:r w:rsidRPr="00EA117C">
        <w:t xml:space="preserve"> </w:t>
      </w:r>
      <w:proofErr w:type="spellStart"/>
      <w:r w:rsidRPr="00EA117C">
        <w:t>atau</w:t>
      </w:r>
      <w:proofErr w:type="spellEnd"/>
      <w:r w:rsidRPr="00EA117C">
        <w:t xml:space="preserve"> </w:t>
      </w:r>
      <w:proofErr w:type="spellStart"/>
      <w:r w:rsidRPr="00EA117C">
        <w:t>tidak</w:t>
      </w:r>
      <w:proofErr w:type="spellEnd"/>
      <w:r w:rsidRPr="00EA117C">
        <w:t xml:space="preserve"> </w:t>
      </w:r>
      <w:proofErr w:type="spellStart"/>
      <w:r w:rsidRPr="00EA117C">
        <w:t>secara</w:t>
      </w:r>
      <w:proofErr w:type="spellEnd"/>
      <w:r w:rsidRPr="00EA117C">
        <w:t xml:space="preserve"> </w:t>
      </w:r>
      <w:proofErr w:type="spellStart"/>
      <w:r w:rsidRPr="00EA117C">
        <w:t>langsung</w:t>
      </w:r>
      <w:proofErr w:type="spellEnd"/>
      <w:r w:rsidRPr="00EA117C">
        <w:t xml:space="preserve"> </w:t>
      </w:r>
      <w:proofErr w:type="spellStart"/>
      <w:r w:rsidRPr="00EA117C">
        <w:t>meningkatkan</w:t>
      </w:r>
      <w:proofErr w:type="spellEnd"/>
      <w:r w:rsidRPr="00EA117C">
        <w:t xml:space="preserve"> </w:t>
      </w:r>
      <w:proofErr w:type="spellStart"/>
      <w:r>
        <w:t>produktivitas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 w:rsidRPr="00EA117C">
        <w:t>karyawan</w:t>
      </w:r>
      <w:proofErr w:type="spellEnd"/>
      <w:r w:rsidRPr="00EA117C">
        <w:t xml:space="preserve"> yang</w:t>
      </w:r>
      <w:r>
        <w:t xml:space="preserve"> </w:t>
      </w:r>
      <w:proofErr w:type="spellStart"/>
      <w:r>
        <w:t>dicerminkan</w:t>
      </w:r>
      <w:proofErr w:type="spellEnd"/>
      <w:r>
        <w:t xml:space="preserve"> </w:t>
      </w:r>
      <w:proofErr w:type="spellStart"/>
      <w:r>
        <w:t>melalui</w:t>
      </w:r>
      <w:proofErr w:type="spellEnd"/>
      <w:r>
        <w:t xml:space="preserve"> </w:t>
      </w:r>
      <w:proofErr w:type="spellStart"/>
      <w:r>
        <w:t>kinerja</w:t>
      </w:r>
      <w:proofErr w:type="spellEnd"/>
      <w:r>
        <w:t xml:space="preserve"> </w:t>
      </w:r>
      <w:proofErr w:type="spellStart"/>
      <w:r>
        <w:t>pegawai</w:t>
      </w:r>
      <w:proofErr w:type="spellEnd"/>
      <w:r w:rsidRPr="00EA117C">
        <w:t xml:space="preserve"> </w:t>
      </w:r>
      <w:proofErr w:type="spellStart"/>
      <w:r w:rsidRPr="00EA117C">
        <w:t>diukur</w:t>
      </w:r>
      <w:proofErr w:type="spellEnd"/>
      <w:r w:rsidRPr="00EA117C">
        <w:t xml:space="preserve"> </w:t>
      </w:r>
      <w:proofErr w:type="spellStart"/>
      <w:r w:rsidRPr="00EA117C">
        <w:t>dengan</w:t>
      </w:r>
      <w:proofErr w:type="spellEnd"/>
      <w:r w:rsidRPr="00EA117C">
        <w:t xml:space="preserve"> </w:t>
      </w:r>
      <w:proofErr w:type="spellStart"/>
      <w:r w:rsidRPr="00EA117C">
        <w:t>indikator</w:t>
      </w:r>
      <w:proofErr w:type="spellEnd"/>
      <w:r w:rsidRPr="00EA117C">
        <w:t xml:space="preserve"> pada </w:t>
      </w:r>
      <w:proofErr w:type="spellStart"/>
      <w:r w:rsidRPr="00EA117C">
        <w:t>indikator</w:t>
      </w:r>
      <w:proofErr w:type="spellEnd"/>
      <w:r w:rsidRPr="00EA117C">
        <w:t xml:space="preserve">; </w:t>
      </w:r>
      <w:proofErr w:type="spellStart"/>
      <w:r w:rsidRPr="00EA117C">
        <w:t>tingkat</w:t>
      </w:r>
      <w:proofErr w:type="spellEnd"/>
      <w:r w:rsidRPr="00EA117C">
        <w:t xml:space="preserve"> </w:t>
      </w:r>
      <w:proofErr w:type="spellStart"/>
      <w:r w:rsidRPr="00EA117C">
        <w:t>pencapaian</w:t>
      </w:r>
      <w:proofErr w:type="spellEnd"/>
      <w:r w:rsidRPr="00EA117C">
        <w:t xml:space="preserve"> target </w:t>
      </w:r>
      <w:proofErr w:type="spellStart"/>
      <w:r w:rsidRPr="00EA117C">
        <w:t>kerja</w:t>
      </w:r>
      <w:proofErr w:type="spellEnd"/>
      <w:r w:rsidRPr="00EA117C">
        <w:t xml:space="preserve">, </w:t>
      </w:r>
      <w:proofErr w:type="spellStart"/>
      <w:r w:rsidRPr="00EA117C">
        <w:t>menangani</w:t>
      </w:r>
      <w:proofErr w:type="spellEnd"/>
      <w:r w:rsidRPr="00EA117C">
        <w:t xml:space="preserve"> volume </w:t>
      </w:r>
      <w:proofErr w:type="spellStart"/>
      <w:r w:rsidRPr="00EA117C">
        <w:t>pekerjaan</w:t>
      </w:r>
      <w:proofErr w:type="spellEnd"/>
      <w:r w:rsidRPr="00EA117C">
        <w:t xml:space="preserve"> yang </w:t>
      </w:r>
      <w:proofErr w:type="spellStart"/>
      <w:r w:rsidRPr="00EA117C">
        <w:t>cukup</w:t>
      </w:r>
      <w:proofErr w:type="spellEnd"/>
      <w:r w:rsidRPr="00EA117C">
        <w:t xml:space="preserve"> </w:t>
      </w:r>
      <w:proofErr w:type="spellStart"/>
      <w:r w:rsidRPr="00EA117C">
        <w:t>banyak</w:t>
      </w:r>
      <w:proofErr w:type="spellEnd"/>
      <w:r w:rsidRPr="00EA117C">
        <w:t xml:space="preserve">, </w:t>
      </w:r>
      <w:proofErr w:type="spellStart"/>
      <w:r w:rsidRPr="00EA117C">
        <w:t>kualitas</w:t>
      </w:r>
      <w:proofErr w:type="spellEnd"/>
      <w:r w:rsidRPr="00EA117C">
        <w:t xml:space="preserve"> </w:t>
      </w:r>
      <w:proofErr w:type="spellStart"/>
      <w:r w:rsidRPr="00EA117C">
        <w:t>hasil</w:t>
      </w:r>
      <w:proofErr w:type="spellEnd"/>
      <w:r w:rsidRPr="00EA117C">
        <w:t xml:space="preserve"> </w:t>
      </w:r>
      <w:proofErr w:type="spellStart"/>
      <w:r w:rsidRPr="00EA117C">
        <w:t>kerja</w:t>
      </w:r>
      <w:proofErr w:type="spellEnd"/>
      <w:r w:rsidRPr="00EA117C">
        <w:t xml:space="preserve"> yang </w:t>
      </w:r>
      <w:proofErr w:type="spellStart"/>
      <w:r w:rsidRPr="00EA117C">
        <w:t>dicapai</w:t>
      </w:r>
      <w:proofErr w:type="spellEnd"/>
      <w:r w:rsidRPr="00EA117C">
        <w:t xml:space="preserve">, </w:t>
      </w:r>
      <w:proofErr w:type="spellStart"/>
      <w:r w:rsidRPr="00EA117C">
        <w:t>tingkat</w:t>
      </w:r>
      <w:proofErr w:type="spellEnd"/>
      <w:r w:rsidRPr="00EA117C">
        <w:t xml:space="preserve"> </w:t>
      </w:r>
      <w:proofErr w:type="spellStart"/>
      <w:r w:rsidRPr="00EA117C">
        <w:t>ketelitian</w:t>
      </w:r>
      <w:proofErr w:type="spellEnd"/>
      <w:r w:rsidRPr="00EA117C">
        <w:t xml:space="preserve"> </w:t>
      </w:r>
      <w:proofErr w:type="spellStart"/>
      <w:r w:rsidRPr="00EA117C">
        <w:t>dalam</w:t>
      </w:r>
      <w:proofErr w:type="spellEnd"/>
      <w:r w:rsidRPr="00EA117C">
        <w:t xml:space="preserve"> </w:t>
      </w:r>
      <w:proofErr w:type="spellStart"/>
      <w:r w:rsidRPr="00EA117C">
        <w:t>menyelesaikan</w:t>
      </w:r>
      <w:proofErr w:type="spellEnd"/>
      <w:r w:rsidRPr="00EA117C">
        <w:t xml:space="preserve"> </w:t>
      </w:r>
      <w:proofErr w:type="spellStart"/>
      <w:r w:rsidRPr="00EA117C">
        <w:t>pekerjaan</w:t>
      </w:r>
      <w:proofErr w:type="spellEnd"/>
      <w:r w:rsidRPr="00EA117C">
        <w:t xml:space="preserve">, </w:t>
      </w:r>
      <w:proofErr w:type="spellStart"/>
      <w:r w:rsidRPr="00EA117C">
        <w:t>tingkat</w:t>
      </w:r>
      <w:proofErr w:type="spellEnd"/>
      <w:r w:rsidRPr="00EA117C">
        <w:t xml:space="preserve"> </w:t>
      </w:r>
      <w:proofErr w:type="spellStart"/>
      <w:r w:rsidRPr="00EA117C">
        <w:t>efisiensi</w:t>
      </w:r>
      <w:proofErr w:type="spellEnd"/>
      <w:r w:rsidRPr="00EA117C">
        <w:t xml:space="preserve"> </w:t>
      </w:r>
      <w:proofErr w:type="spellStart"/>
      <w:r w:rsidRPr="00EA117C">
        <w:t>waktu</w:t>
      </w:r>
      <w:proofErr w:type="spellEnd"/>
      <w:r w:rsidRPr="00EA117C">
        <w:t xml:space="preserve"> yang </w:t>
      </w:r>
      <w:proofErr w:type="spellStart"/>
      <w:r w:rsidRPr="00EA117C">
        <w:t>dipergunakan</w:t>
      </w:r>
      <w:proofErr w:type="spellEnd"/>
      <w:r w:rsidRPr="00EA117C">
        <w:t xml:space="preserve"> </w:t>
      </w:r>
      <w:proofErr w:type="spellStart"/>
      <w:r w:rsidRPr="00EA117C">
        <w:t>dalam</w:t>
      </w:r>
      <w:proofErr w:type="spellEnd"/>
      <w:r w:rsidRPr="00EA117C">
        <w:t xml:space="preserve"> </w:t>
      </w:r>
      <w:proofErr w:type="spellStart"/>
      <w:r w:rsidRPr="00EA117C">
        <w:t>menyelesaikan</w:t>
      </w:r>
      <w:proofErr w:type="spellEnd"/>
      <w:r w:rsidRPr="00EA117C">
        <w:t xml:space="preserve"> </w:t>
      </w:r>
      <w:proofErr w:type="spellStart"/>
      <w:r w:rsidRPr="00EA117C">
        <w:t>pekerjaan</w:t>
      </w:r>
      <w:proofErr w:type="spellEnd"/>
      <w:r w:rsidRPr="00EA117C">
        <w:t xml:space="preserve">, </w:t>
      </w:r>
      <w:proofErr w:type="spellStart"/>
      <w:r w:rsidRPr="00EA117C">
        <w:t>ketetapan</w:t>
      </w:r>
      <w:proofErr w:type="spellEnd"/>
      <w:r w:rsidRPr="00EA117C">
        <w:t xml:space="preserve"> </w:t>
      </w:r>
      <w:proofErr w:type="spellStart"/>
      <w:r w:rsidRPr="00EA117C">
        <w:t>waktu</w:t>
      </w:r>
      <w:proofErr w:type="spellEnd"/>
      <w:r w:rsidRPr="00EA117C">
        <w:t xml:space="preserve"> </w:t>
      </w:r>
      <w:proofErr w:type="spellStart"/>
      <w:r w:rsidRPr="00EA117C">
        <w:t>dalam</w:t>
      </w:r>
      <w:proofErr w:type="spellEnd"/>
      <w:r w:rsidRPr="00EA117C">
        <w:t xml:space="preserve"> </w:t>
      </w:r>
      <w:proofErr w:type="spellStart"/>
      <w:r w:rsidRPr="00EA117C">
        <w:t>menyelesaikan</w:t>
      </w:r>
      <w:proofErr w:type="spellEnd"/>
      <w:r w:rsidRPr="00EA117C">
        <w:t xml:space="preserve"> </w:t>
      </w:r>
      <w:proofErr w:type="spellStart"/>
      <w:r w:rsidRPr="00EA117C">
        <w:t>tugas</w:t>
      </w:r>
      <w:proofErr w:type="spellEnd"/>
      <w:r w:rsidRPr="00EA117C">
        <w:t xml:space="preserve"> yang </w:t>
      </w:r>
      <w:proofErr w:type="spellStart"/>
      <w:r w:rsidRPr="00EA117C">
        <w:t>diberikan</w:t>
      </w:r>
      <w:proofErr w:type="spellEnd"/>
      <w:r w:rsidRPr="00EA117C">
        <w:t xml:space="preserve">, </w:t>
      </w:r>
      <w:proofErr w:type="spellStart"/>
      <w:r w:rsidRPr="00EA117C">
        <w:t>jumlah</w:t>
      </w:r>
      <w:proofErr w:type="spellEnd"/>
      <w:r w:rsidRPr="00EA117C">
        <w:t xml:space="preserve"> </w:t>
      </w:r>
      <w:proofErr w:type="spellStart"/>
      <w:r w:rsidRPr="00EA117C">
        <w:t>anggaran</w:t>
      </w:r>
      <w:proofErr w:type="spellEnd"/>
      <w:r w:rsidRPr="00EA117C">
        <w:t xml:space="preserve"> yang </w:t>
      </w:r>
      <w:proofErr w:type="spellStart"/>
      <w:r w:rsidRPr="00EA117C">
        <w:t>diberikan</w:t>
      </w:r>
      <w:proofErr w:type="spellEnd"/>
      <w:r w:rsidRPr="00EA117C">
        <w:t xml:space="preserve"> </w:t>
      </w:r>
      <w:proofErr w:type="spellStart"/>
      <w:r w:rsidRPr="00EA117C">
        <w:t>dalam</w:t>
      </w:r>
      <w:proofErr w:type="spellEnd"/>
      <w:r w:rsidRPr="00EA117C">
        <w:t xml:space="preserve"> </w:t>
      </w:r>
      <w:proofErr w:type="spellStart"/>
      <w:r w:rsidRPr="00EA117C">
        <w:t>menyelesaikan</w:t>
      </w:r>
      <w:proofErr w:type="spellEnd"/>
      <w:r w:rsidRPr="00EA117C">
        <w:t xml:space="preserve"> </w:t>
      </w:r>
      <w:proofErr w:type="spellStart"/>
      <w:r w:rsidRPr="00EA117C">
        <w:t>pekerjaan</w:t>
      </w:r>
      <w:proofErr w:type="spellEnd"/>
      <w:r w:rsidRPr="00EA117C">
        <w:t xml:space="preserve">, </w:t>
      </w:r>
      <w:proofErr w:type="spellStart"/>
      <w:r w:rsidRPr="00EA117C">
        <w:t>kemampuan</w:t>
      </w:r>
      <w:proofErr w:type="spellEnd"/>
      <w:r w:rsidRPr="00EA117C">
        <w:t xml:space="preserve"> </w:t>
      </w:r>
      <w:proofErr w:type="spellStart"/>
      <w:r w:rsidRPr="00EA117C">
        <w:t>dalam</w:t>
      </w:r>
      <w:proofErr w:type="spellEnd"/>
      <w:r w:rsidRPr="00EA117C">
        <w:t xml:space="preserve"> </w:t>
      </w:r>
      <w:proofErr w:type="spellStart"/>
      <w:r w:rsidRPr="00EA117C">
        <w:t>mengelolah</w:t>
      </w:r>
      <w:proofErr w:type="spellEnd"/>
      <w:r w:rsidRPr="00EA117C">
        <w:t xml:space="preserve"> </w:t>
      </w:r>
      <w:proofErr w:type="spellStart"/>
      <w:r w:rsidRPr="00EA117C">
        <w:t>biaya</w:t>
      </w:r>
      <w:proofErr w:type="spellEnd"/>
      <w:r w:rsidRPr="00EA117C">
        <w:t xml:space="preserve">, </w:t>
      </w:r>
      <w:proofErr w:type="spellStart"/>
      <w:r w:rsidRPr="00EA117C">
        <w:t>kualitas</w:t>
      </w:r>
      <w:proofErr w:type="spellEnd"/>
      <w:r w:rsidRPr="00EA117C">
        <w:t xml:space="preserve"> </w:t>
      </w:r>
      <w:proofErr w:type="spellStart"/>
      <w:r w:rsidRPr="00EA117C">
        <w:t>pelayanan</w:t>
      </w:r>
      <w:proofErr w:type="spellEnd"/>
      <w:r w:rsidRPr="00EA117C">
        <w:t xml:space="preserve"> yang </w:t>
      </w:r>
      <w:proofErr w:type="spellStart"/>
      <w:r w:rsidRPr="00EA117C">
        <w:t>diberikan</w:t>
      </w:r>
      <w:proofErr w:type="spellEnd"/>
      <w:r w:rsidRPr="00EA117C">
        <w:t xml:space="preserve">, </w:t>
      </w:r>
      <w:proofErr w:type="spellStart"/>
      <w:r w:rsidRPr="00EA117C">
        <w:t>sikap</w:t>
      </w:r>
      <w:proofErr w:type="spellEnd"/>
      <w:r w:rsidRPr="00EA117C">
        <w:t xml:space="preserve"> </w:t>
      </w:r>
      <w:proofErr w:type="spellStart"/>
      <w:r w:rsidRPr="00EA117C">
        <w:t>saat</w:t>
      </w:r>
      <w:proofErr w:type="spellEnd"/>
      <w:r w:rsidRPr="00EA117C">
        <w:t xml:space="preserve"> </w:t>
      </w:r>
      <w:proofErr w:type="spellStart"/>
      <w:r w:rsidRPr="00EA117C">
        <w:t>memberikan</w:t>
      </w:r>
      <w:proofErr w:type="spellEnd"/>
      <w:r w:rsidRPr="00EA117C">
        <w:t xml:space="preserve"> </w:t>
      </w:r>
      <w:proofErr w:type="spellStart"/>
      <w:r w:rsidRPr="00EA117C">
        <w:t>pelayanan</w:t>
      </w:r>
      <w:proofErr w:type="spellEnd"/>
      <w:r w:rsidRPr="00EA117C">
        <w:t xml:space="preserve">, </w:t>
      </w:r>
      <w:proofErr w:type="spellStart"/>
      <w:r w:rsidRPr="00EA117C">
        <w:t>etika</w:t>
      </w:r>
      <w:proofErr w:type="spellEnd"/>
      <w:r w:rsidRPr="00EA117C">
        <w:t xml:space="preserve"> </w:t>
      </w:r>
      <w:proofErr w:type="spellStart"/>
      <w:r w:rsidRPr="00EA117C">
        <w:t>dalam</w:t>
      </w:r>
      <w:proofErr w:type="spellEnd"/>
      <w:r w:rsidRPr="00EA117C">
        <w:t xml:space="preserve"> </w:t>
      </w:r>
      <w:proofErr w:type="spellStart"/>
      <w:r w:rsidRPr="00EA117C">
        <w:t>bekerja</w:t>
      </w:r>
      <w:proofErr w:type="spellEnd"/>
      <w:r w:rsidRPr="00EA117C">
        <w:t xml:space="preserve">, </w:t>
      </w:r>
      <w:proofErr w:type="spellStart"/>
      <w:r w:rsidRPr="00EA117C">
        <w:t>tingkat</w:t>
      </w:r>
      <w:proofErr w:type="spellEnd"/>
      <w:r w:rsidRPr="00EA117C">
        <w:t xml:space="preserve"> </w:t>
      </w:r>
      <w:proofErr w:type="spellStart"/>
      <w:r w:rsidRPr="00EA117C">
        <w:t>kejujuran</w:t>
      </w:r>
      <w:proofErr w:type="spellEnd"/>
      <w:r w:rsidRPr="00EA117C">
        <w:t xml:space="preserve"> </w:t>
      </w:r>
      <w:proofErr w:type="spellStart"/>
      <w:r w:rsidRPr="00EA117C">
        <w:t>dalam</w:t>
      </w:r>
      <w:proofErr w:type="spellEnd"/>
      <w:r w:rsidRPr="00EA117C">
        <w:t xml:space="preserve"> </w:t>
      </w:r>
      <w:proofErr w:type="spellStart"/>
      <w:r w:rsidRPr="00EA117C">
        <w:t>bekerja</w:t>
      </w:r>
      <w:proofErr w:type="spellEnd"/>
      <w:r w:rsidRPr="00EA117C">
        <w:t xml:space="preserve">, </w:t>
      </w:r>
      <w:proofErr w:type="spellStart"/>
      <w:r w:rsidRPr="00EA117C">
        <w:t>tanggung</w:t>
      </w:r>
      <w:proofErr w:type="spellEnd"/>
      <w:r w:rsidRPr="00EA117C">
        <w:t xml:space="preserve"> </w:t>
      </w:r>
      <w:proofErr w:type="spellStart"/>
      <w:r w:rsidRPr="00EA117C">
        <w:t>jawab</w:t>
      </w:r>
      <w:proofErr w:type="spellEnd"/>
      <w:r w:rsidRPr="00EA117C">
        <w:t xml:space="preserve">, </w:t>
      </w:r>
      <w:proofErr w:type="spellStart"/>
      <w:r w:rsidRPr="00EA117C">
        <w:t>tingkat</w:t>
      </w:r>
      <w:proofErr w:type="spellEnd"/>
      <w:r w:rsidRPr="00EA117C">
        <w:t xml:space="preserve"> </w:t>
      </w:r>
      <w:proofErr w:type="spellStart"/>
      <w:r w:rsidRPr="00EA117C">
        <w:t>kehadiran</w:t>
      </w:r>
      <w:proofErr w:type="spellEnd"/>
      <w:r w:rsidRPr="00EA117C">
        <w:t xml:space="preserve"> </w:t>
      </w:r>
      <w:proofErr w:type="spellStart"/>
      <w:r w:rsidRPr="00EA117C">
        <w:t>dalam</w:t>
      </w:r>
      <w:proofErr w:type="spellEnd"/>
      <w:r w:rsidRPr="00EA117C">
        <w:t xml:space="preserve"> </w:t>
      </w:r>
      <w:proofErr w:type="spellStart"/>
      <w:r w:rsidRPr="00EA117C">
        <w:t>bekerja</w:t>
      </w:r>
      <w:proofErr w:type="spellEnd"/>
      <w:r w:rsidRPr="00EA117C">
        <w:t xml:space="preserve">, </w:t>
      </w:r>
      <w:proofErr w:type="spellStart"/>
      <w:r w:rsidRPr="00EA117C">
        <w:t>loyalitas</w:t>
      </w:r>
      <w:proofErr w:type="spellEnd"/>
      <w:r w:rsidRPr="00EA117C">
        <w:t xml:space="preserve"> </w:t>
      </w:r>
      <w:proofErr w:type="spellStart"/>
      <w:r w:rsidRPr="00EA117C">
        <w:t>bekerja</w:t>
      </w:r>
      <w:proofErr w:type="spellEnd"/>
      <w:r w:rsidRPr="00EA117C">
        <w:t xml:space="preserve">, </w:t>
      </w:r>
      <w:proofErr w:type="spellStart"/>
      <w:r w:rsidRPr="00EA117C">
        <w:t>kepatuhan</w:t>
      </w:r>
      <w:proofErr w:type="spellEnd"/>
      <w:r w:rsidRPr="00EA117C">
        <w:t xml:space="preserve"> </w:t>
      </w:r>
      <w:proofErr w:type="spellStart"/>
      <w:r w:rsidRPr="00EA117C">
        <w:t>dalam</w:t>
      </w:r>
      <w:proofErr w:type="spellEnd"/>
      <w:r w:rsidRPr="00EA117C">
        <w:t xml:space="preserve"> </w:t>
      </w:r>
      <w:proofErr w:type="spellStart"/>
      <w:r w:rsidRPr="00EA117C">
        <w:t>menaati</w:t>
      </w:r>
      <w:proofErr w:type="spellEnd"/>
      <w:r w:rsidRPr="00EA117C">
        <w:t xml:space="preserve"> </w:t>
      </w:r>
      <w:proofErr w:type="spellStart"/>
      <w:r w:rsidRPr="00EA117C">
        <w:t>peraturan</w:t>
      </w:r>
      <w:proofErr w:type="spellEnd"/>
      <w:r w:rsidRPr="00EA117C">
        <w:t xml:space="preserve">, </w:t>
      </w:r>
      <w:proofErr w:type="spellStart"/>
      <w:r w:rsidRPr="00EA117C">
        <w:t>hubungan</w:t>
      </w:r>
      <w:proofErr w:type="spellEnd"/>
      <w:r w:rsidRPr="00EA117C">
        <w:t xml:space="preserve"> </w:t>
      </w:r>
      <w:proofErr w:type="spellStart"/>
      <w:r w:rsidRPr="00EA117C">
        <w:t>kerjasama</w:t>
      </w:r>
      <w:proofErr w:type="spellEnd"/>
      <w:r w:rsidRPr="00EA117C">
        <w:t xml:space="preserve"> </w:t>
      </w:r>
      <w:proofErr w:type="spellStart"/>
      <w:r w:rsidRPr="00EA117C">
        <w:t>dengan</w:t>
      </w:r>
      <w:proofErr w:type="spellEnd"/>
      <w:r w:rsidRPr="00EA117C">
        <w:t xml:space="preserve">  </w:t>
      </w:r>
      <w:proofErr w:type="spellStart"/>
      <w:r w:rsidRPr="00EA117C">
        <w:t>pimpinan</w:t>
      </w:r>
      <w:proofErr w:type="spellEnd"/>
      <w:r w:rsidRPr="00EA117C">
        <w:t xml:space="preserve">, </w:t>
      </w:r>
      <w:proofErr w:type="spellStart"/>
      <w:r w:rsidRPr="00EA117C">
        <w:t>hubungan</w:t>
      </w:r>
      <w:proofErr w:type="spellEnd"/>
      <w:r w:rsidRPr="00EA117C">
        <w:t xml:space="preserve"> </w:t>
      </w:r>
      <w:proofErr w:type="spellStart"/>
      <w:r w:rsidRPr="00EA117C">
        <w:t>kerja</w:t>
      </w:r>
      <w:proofErr w:type="spellEnd"/>
      <w:r w:rsidRPr="00EA117C">
        <w:t xml:space="preserve"> </w:t>
      </w:r>
      <w:proofErr w:type="spellStart"/>
      <w:r w:rsidRPr="00EA117C">
        <w:t>sama</w:t>
      </w:r>
      <w:proofErr w:type="spellEnd"/>
      <w:r w:rsidRPr="00EA117C">
        <w:t xml:space="preserve"> </w:t>
      </w:r>
      <w:proofErr w:type="spellStart"/>
      <w:r w:rsidRPr="00EA117C">
        <w:t>dengan</w:t>
      </w:r>
      <w:proofErr w:type="spellEnd"/>
      <w:r w:rsidRPr="00EA117C">
        <w:t xml:space="preserve"> </w:t>
      </w:r>
      <w:proofErr w:type="spellStart"/>
      <w:r w:rsidRPr="00EA117C">
        <w:t>sesama</w:t>
      </w:r>
      <w:proofErr w:type="spellEnd"/>
      <w:r w:rsidRPr="00EA117C">
        <w:t xml:space="preserve"> </w:t>
      </w:r>
      <w:proofErr w:type="spellStart"/>
      <w:r w:rsidRPr="00EA117C">
        <w:t>pegawai</w:t>
      </w:r>
      <w:proofErr w:type="spellEnd"/>
      <w:r w:rsidRPr="00EA117C">
        <w:t xml:space="preserve"> </w:t>
      </w:r>
      <w:proofErr w:type="spellStart"/>
      <w:r w:rsidRPr="00EA117C">
        <w:t>lainnya</w:t>
      </w:r>
      <w:proofErr w:type="spellEnd"/>
      <w:r w:rsidRPr="00EA117C">
        <w:t xml:space="preserve">, </w:t>
      </w:r>
      <w:proofErr w:type="spellStart"/>
      <w:r w:rsidRPr="00EA117C">
        <w:t>kemampuan</w:t>
      </w:r>
      <w:proofErr w:type="spellEnd"/>
      <w:r w:rsidRPr="00EA117C">
        <w:t xml:space="preserve"> </w:t>
      </w:r>
      <w:proofErr w:type="spellStart"/>
      <w:r w:rsidRPr="00EA117C">
        <w:t>pimpinan</w:t>
      </w:r>
      <w:proofErr w:type="spellEnd"/>
      <w:r w:rsidRPr="00EA117C">
        <w:t xml:space="preserve"> </w:t>
      </w:r>
      <w:proofErr w:type="spellStart"/>
      <w:r w:rsidRPr="00EA117C">
        <w:t>dalam</w:t>
      </w:r>
      <w:proofErr w:type="spellEnd"/>
      <w:r w:rsidRPr="00EA117C">
        <w:t xml:space="preserve"> </w:t>
      </w:r>
      <w:proofErr w:type="spellStart"/>
      <w:r w:rsidRPr="00EA117C">
        <w:t>memotivasi</w:t>
      </w:r>
      <w:proofErr w:type="spellEnd"/>
      <w:r w:rsidRPr="00EA117C">
        <w:t xml:space="preserve"> </w:t>
      </w:r>
      <w:proofErr w:type="spellStart"/>
      <w:r w:rsidRPr="00EA117C">
        <w:t>bawahannya</w:t>
      </w:r>
      <w:proofErr w:type="spellEnd"/>
      <w:r w:rsidRPr="00EA117C">
        <w:t xml:space="preserve">, dan </w:t>
      </w:r>
      <w:proofErr w:type="spellStart"/>
      <w:r w:rsidRPr="00EA117C">
        <w:t>kemampuan</w:t>
      </w:r>
      <w:proofErr w:type="spellEnd"/>
      <w:r w:rsidRPr="00EA117C">
        <w:t xml:space="preserve"> </w:t>
      </w:r>
      <w:proofErr w:type="spellStart"/>
      <w:r w:rsidRPr="00EA117C">
        <w:t>pimpinan</w:t>
      </w:r>
      <w:proofErr w:type="spellEnd"/>
      <w:r w:rsidRPr="00EA117C">
        <w:t xml:space="preserve"> </w:t>
      </w:r>
      <w:proofErr w:type="spellStart"/>
      <w:r w:rsidRPr="00EA117C">
        <w:t>dalam</w:t>
      </w:r>
      <w:proofErr w:type="spellEnd"/>
      <w:r w:rsidRPr="00EA117C">
        <w:t xml:space="preserve"> </w:t>
      </w:r>
      <w:proofErr w:type="spellStart"/>
      <w:r w:rsidRPr="00EA117C">
        <w:t>mengarahkan</w:t>
      </w:r>
      <w:proofErr w:type="spellEnd"/>
      <w:r w:rsidRPr="00EA117C">
        <w:t xml:space="preserve"> </w:t>
      </w:r>
      <w:proofErr w:type="spellStart"/>
      <w:r w:rsidRPr="00EA117C">
        <w:t>seluruh</w:t>
      </w:r>
      <w:proofErr w:type="spellEnd"/>
      <w:r w:rsidRPr="00EA117C">
        <w:t xml:space="preserve"> </w:t>
      </w:r>
      <w:proofErr w:type="spellStart"/>
      <w:r w:rsidRPr="00EA117C">
        <w:t>bawahannya</w:t>
      </w:r>
      <w:proofErr w:type="spellEnd"/>
      <w:r w:rsidRPr="00EA117C">
        <w:t>.</w:t>
      </w:r>
      <w:r>
        <w:t xml:space="preserve"> </w:t>
      </w:r>
      <w:proofErr w:type="spellStart"/>
      <w:r>
        <w:rPr>
          <w:shd w:val="clear" w:color="auto" w:fill="FFFFFF"/>
        </w:rPr>
        <w:t>Berdasarkan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fakta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lapangan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dari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hasil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observasi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perusahaan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tersebut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diperoleh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sebagai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berikut</w:t>
      </w:r>
      <w:proofErr w:type="spellEnd"/>
      <w:r>
        <w:rPr>
          <w:shd w:val="clear" w:color="auto" w:fill="FFFFFF"/>
        </w:rPr>
        <w:t>:</w:t>
      </w:r>
    </w:p>
    <w:p w14:paraId="40E8FBA6" w14:textId="5F2DCD0B" w:rsidR="00256257" w:rsidRDefault="00256257" w:rsidP="001E3E1D">
      <w:pPr>
        <w:spacing w:after="0"/>
        <w:jc w:val="center"/>
        <w:rPr>
          <w:bCs/>
          <w:color w:val="000000"/>
          <w:szCs w:val="20"/>
          <w:lang w:val="id-ID"/>
        </w:rPr>
      </w:pPr>
      <w:r w:rsidRPr="00222146">
        <w:rPr>
          <w:noProof/>
          <w:sz w:val="18"/>
          <w:szCs w:val="18"/>
        </w:rPr>
        <w:drawing>
          <wp:inline distT="0" distB="0" distL="0" distR="0" wp14:anchorId="7B1FFB87" wp14:editId="637432F5">
            <wp:extent cx="5765800" cy="1648202"/>
            <wp:effectExtent l="0" t="0" r="635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14"/>
                    <a:srcRect l="18980" t="17516" r="11907" b="12421"/>
                    <a:stretch/>
                  </pic:blipFill>
                  <pic:spPr bwMode="auto">
                    <a:xfrm>
                      <a:off x="0" y="0"/>
                      <a:ext cx="5781546" cy="165270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BC5EEF3" w14:textId="77777777" w:rsidR="00256257" w:rsidRDefault="00256257" w:rsidP="001E3E1D">
      <w:pPr>
        <w:pStyle w:val="ListParagraph"/>
        <w:spacing w:after="0"/>
        <w:ind w:left="0"/>
        <w:jc w:val="center"/>
        <w:rPr>
          <w:shd w:val="clear" w:color="auto" w:fill="FFFFFF"/>
        </w:rPr>
      </w:pPr>
      <w:bookmarkStart w:id="0" w:name="_Hlk67818193"/>
      <w:r>
        <w:t xml:space="preserve">Gambar 1. </w:t>
      </w:r>
      <w:proofErr w:type="spellStart"/>
      <w:r>
        <w:t>Penilaian</w:t>
      </w:r>
      <w:proofErr w:type="spellEnd"/>
      <w:r>
        <w:t xml:space="preserve"> Kinerja </w:t>
      </w:r>
      <w:r w:rsidRPr="0001672A">
        <w:rPr>
          <w:lang w:val="id-ID"/>
        </w:rPr>
        <w:t>Peru</w:t>
      </w:r>
      <w:proofErr w:type="spellStart"/>
      <w:r w:rsidRPr="0001672A">
        <w:t>mda</w:t>
      </w:r>
      <w:proofErr w:type="spellEnd"/>
      <w:r w:rsidRPr="0001672A">
        <w:rPr>
          <w:lang w:val="id-ID"/>
        </w:rPr>
        <w:t xml:space="preserve"> Air M</w:t>
      </w:r>
      <w:r>
        <w:rPr>
          <w:lang w:val="id-ID"/>
        </w:rPr>
        <w:t>inum Kota Makassar</w:t>
      </w:r>
      <w:r>
        <w:t xml:space="preserve"> 2018-</w:t>
      </w:r>
      <w:r w:rsidRPr="0001672A">
        <w:rPr>
          <w:lang w:val="id-ID"/>
        </w:rPr>
        <w:t>20</w:t>
      </w:r>
      <w:r w:rsidRPr="0001672A">
        <w:t>22</w:t>
      </w:r>
    </w:p>
    <w:p w14:paraId="145CC264" w14:textId="77777777" w:rsidR="00256257" w:rsidRDefault="00256257" w:rsidP="001E3E1D">
      <w:pPr>
        <w:spacing w:after="120"/>
        <w:rPr>
          <w:szCs w:val="20"/>
          <w:lang w:val="sv-SE"/>
        </w:rPr>
      </w:pPr>
    </w:p>
    <w:p w14:paraId="4D60D6E7" w14:textId="77777777" w:rsidR="007826CC" w:rsidRDefault="003B58E6" w:rsidP="001E3E1D">
      <w:pPr>
        <w:pStyle w:val="ListParagraph"/>
        <w:spacing w:after="0"/>
        <w:ind w:left="0"/>
      </w:pPr>
      <w:proofErr w:type="spellStart"/>
      <w:r>
        <w:rPr>
          <w:shd w:val="clear" w:color="auto" w:fill="FFFFFF"/>
        </w:rPr>
        <w:lastRenderedPageBreak/>
        <w:t>P</w:t>
      </w:r>
      <w:r w:rsidRPr="00DA10E2">
        <w:rPr>
          <w:shd w:val="clear" w:color="auto" w:fill="FFFFFF"/>
        </w:rPr>
        <w:t>encapaian</w:t>
      </w:r>
      <w:proofErr w:type="spellEnd"/>
      <w:r w:rsidRPr="00DA10E2">
        <w:rPr>
          <w:shd w:val="clear" w:color="auto" w:fill="FFFFFF"/>
        </w:rPr>
        <w:t xml:space="preserve"> </w:t>
      </w:r>
      <w:proofErr w:type="spellStart"/>
      <w:r w:rsidRPr="00DA10E2">
        <w:rPr>
          <w:shd w:val="clear" w:color="auto" w:fill="FFFFFF"/>
        </w:rPr>
        <w:t>kinerja</w:t>
      </w:r>
      <w:proofErr w:type="spellEnd"/>
      <w:r w:rsidRPr="00DA10E2">
        <w:rPr>
          <w:shd w:val="clear" w:color="auto" w:fill="FFFFFF"/>
        </w:rPr>
        <w:t xml:space="preserve"> </w:t>
      </w:r>
      <w:r w:rsidRPr="00DA10E2">
        <w:t xml:space="preserve">yang </w:t>
      </w:r>
      <w:proofErr w:type="spellStart"/>
      <w:r w:rsidRPr="00DA10E2">
        <w:t>diperoleh</w:t>
      </w:r>
      <w:proofErr w:type="spellEnd"/>
      <w:r w:rsidRPr="00DA10E2">
        <w:t xml:space="preserve"> </w:t>
      </w:r>
      <w:proofErr w:type="spellStart"/>
      <w:r w:rsidRPr="00DA10E2">
        <w:t>peneliti</w:t>
      </w:r>
      <w:proofErr w:type="spellEnd"/>
      <w:r w:rsidRPr="00DA10E2">
        <w:t xml:space="preserve"> </w:t>
      </w:r>
      <w:proofErr w:type="spellStart"/>
      <w:r w:rsidRPr="00DA10E2">
        <w:t>dapat</w:t>
      </w:r>
      <w:proofErr w:type="spellEnd"/>
      <w:r w:rsidRPr="00DA10E2">
        <w:t xml:space="preserve"> </w:t>
      </w:r>
      <w:proofErr w:type="spellStart"/>
      <w:r w:rsidRPr="00DA10E2">
        <w:t>dilihat</w:t>
      </w:r>
      <w:proofErr w:type="spellEnd"/>
      <w:r>
        <w:t xml:space="preserve"> pada </w:t>
      </w:r>
      <w:proofErr w:type="spellStart"/>
      <w:r w:rsidRPr="00DA10E2">
        <w:t>produktivitas</w:t>
      </w:r>
      <w:proofErr w:type="spellEnd"/>
      <w:r w:rsidRPr="00DA10E2">
        <w:t xml:space="preserve"> </w:t>
      </w:r>
      <w:proofErr w:type="spellStart"/>
      <w:r w:rsidRPr="00DA10E2">
        <w:t>kerja</w:t>
      </w:r>
      <w:proofErr w:type="spellEnd"/>
      <w:r w:rsidRPr="00DA10E2">
        <w:t xml:space="preserve"> </w:t>
      </w:r>
      <w:proofErr w:type="spellStart"/>
      <w:r w:rsidRPr="00DA10E2">
        <w:t>karyawan</w:t>
      </w:r>
      <w:proofErr w:type="spellEnd"/>
      <w:r w:rsidRPr="00DA10E2">
        <w:t xml:space="preserve"> yang </w:t>
      </w:r>
      <w:proofErr w:type="spellStart"/>
      <w:r w:rsidRPr="00DA10E2">
        <w:t>ditunjukkan</w:t>
      </w:r>
      <w:proofErr w:type="spellEnd"/>
      <w:r w:rsidRPr="00DA10E2">
        <w:t xml:space="preserve"> </w:t>
      </w:r>
      <w:proofErr w:type="spellStart"/>
      <w:r w:rsidRPr="00DA10E2">
        <w:t>melalui</w:t>
      </w:r>
      <w:proofErr w:type="spellEnd"/>
      <w:r w:rsidRPr="00DA10E2">
        <w:t xml:space="preserve"> </w:t>
      </w:r>
      <w:proofErr w:type="spellStart"/>
      <w:r w:rsidRPr="00DA10E2">
        <w:t>kinerja</w:t>
      </w:r>
      <w:proofErr w:type="spellEnd"/>
      <w:r w:rsidRPr="00DA10E2">
        <w:t xml:space="preserve"> </w:t>
      </w:r>
      <w:proofErr w:type="spellStart"/>
      <w:r w:rsidRPr="00DA10E2">
        <w:t>karyawan</w:t>
      </w:r>
      <w:proofErr w:type="spellEnd"/>
      <w:r w:rsidRPr="00DA10E2">
        <w:t xml:space="preserve">, </w:t>
      </w:r>
      <w:proofErr w:type="spellStart"/>
      <w:r w:rsidRPr="00DA10E2">
        <w:t>sebagai</w:t>
      </w:r>
      <w:proofErr w:type="spellEnd"/>
      <w:r w:rsidRPr="00DA10E2">
        <w:t xml:space="preserve"> </w:t>
      </w:r>
      <w:proofErr w:type="spellStart"/>
      <w:r w:rsidRPr="00DA10E2">
        <w:t>gambaran</w:t>
      </w:r>
      <w:proofErr w:type="spellEnd"/>
      <w:r w:rsidRPr="00DA10E2">
        <w:t xml:space="preserve"> </w:t>
      </w:r>
      <w:proofErr w:type="spellStart"/>
      <w:r w:rsidRPr="00DA10E2">
        <w:t>pencapaian</w:t>
      </w:r>
      <w:proofErr w:type="spellEnd"/>
      <w:r w:rsidRPr="00DA10E2">
        <w:t xml:space="preserve"> </w:t>
      </w:r>
      <w:proofErr w:type="spellStart"/>
      <w:r w:rsidRPr="00DA10E2">
        <w:t>kinerja</w:t>
      </w:r>
      <w:proofErr w:type="spellEnd"/>
      <w:r w:rsidRPr="00DA10E2">
        <w:t xml:space="preserve"> </w:t>
      </w:r>
      <w:proofErr w:type="spellStart"/>
      <w:r w:rsidRPr="00DA10E2">
        <w:t>karyawan</w:t>
      </w:r>
      <w:proofErr w:type="spellEnd"/>
      <w:r w:rsidRPr="00DA10E2">
        <w:t xml:space="preserve">. </w:t>
      </w:r>
      <w:proofErr w:type="spellStart"/>
      <w:r w:rsidRPr="00DA10E2">
        <w:t>Produktivitas</w:t>
      </w:r>
      <w:proofErr w:type="spellEnd"/>
      <w:r w:rsidRPr="00DA10E2">
        <w:t xml:space="preserve"> </w:t>
      </w:r>
      <w:proofErr w:type="spellStart"/>
      <w:r w:rsidRPr="00DA10E2">
        <w:t>kerja</w:t>
      </w:r>
      <w:proofErr w:type="spellEnd"/>
      <w:r w:rsidRPr="00DA10E2">
        <w:t xml:space="preserve"> yang pada </w:t>
      </w:r>
      <w:proofErr w:type="spellStart"/>
      <w:r w:rsidRPr="00DA10E2">
        <w:t>gambar</w:t>
      </w:r>
      <w:proofErr w:type="spellEnd"/>
      <w:r w:rsidRPr="00DA10E2">
        <w:t xml:space="preserve"> </w:t>
      </w:r>
      <w:proofErr w:type="spellStart"/>
      <w:r w:rsidRPr="00DA10E2">
        <w:t>tersebut</w:t>
      </w:r>
      <w:proofErr w:type="spellEnd"/>
      <w:r w:rsidRPr="00DA10E2">
        <w:t xml:space="preserve"> </w:t>
      </w:r>
      <w:proofErr w:type="spellStart"/>
      <w:r w:rsidRPr="00DA10E2">
        <w:t>ditunjukkan</w:t>
      </w:r>
      <w:proofErr w:type="spellEnd"/>
      <w:r w:rsidRPr="00DA10E2">
        <w:t xml:space="preserve"> </w:t>
      </w:r>
      <w:proofErr w:type="spellStart"/>
      <w:r w:rsidRPr="00DA10E2">
        <w:t>melalui</w:t>
      </w:r>
      <w:proofErr w:type="spellEnd"/>
      <w:r w:rsidRPr="00DA10E2">
        <w:t xml:space="preserve"> </w:t>
      </w:r>
      <w:proofErr w:type="spellStart"/>
      <w:r w:rsidRPr="00DA10E2">
        <w:t>penilaian</w:t>
      </w:r>
      <w:proofErr w:type="spellEnd"/>
      <w:r w:rsidRPr="00DA10E2">
        <w:t xml:space="preserve"> </w:t>
      </w:r>
      <w:proofErr w:type="spellStart"/>
      <w:r w:rsidRPr="00DA10E2">
        <w:t>kinerja</w:t>
      </w:r>
      <w:proofErr w:type="spellEnd"/>
      <w:r w:rsidRPr="00DA10E2">
        <w:t xml:space="preserve"> </w:t>
      </w:r>
      <w:proofErr w:type="spellStart"/>
      <w:r w:rsidRPr="00DA10E2">
        <w:t>karyawan</w:t>
      </w:r>
      <w:proofErr w:type="spellEnd"/>
      <w:r w:rsidRPr="00DA10E2">
        <w:t xml:space="preserve">, </w:t>
      </w:r>
      <w:proofErr w:type="spellStart"/>
      <w:r w:rsidRPr="00DA10E2">
        <w:t>bahwa</w:t>
      </w:r>
      <w:proofErr w:type="spellEnd"/>
      <w:r w:rsidRPr="00DA10E2">
        <w:t xml:space="preserve"> </w:t>
      </w:r>
      <w:proofErr w:type="spellStart"/>
      <w:r w:rsidRPr="00DA10E2">
        <w:t>produktivitas</w:t>
      </w:r>
      <w:proofErr w:type="spellEnd"/>
      <w:r w:rsidRPr="00DA10E2">
        <w:t xml:space="preserve"> </w:t>
      </w:r>
      <w:proofErr w:type="spellStart"/>
      <w:r w:rsidRPr="00DA10E2">
        <w:t>kerja</w:t>
      </w:r>
      <w:proofErr w:type="spellEnd"/>
      <w:r w:rsidRPr="00DA10E2">
        <w:t xml:space="preserve"> </w:t>
      </w:r>
      <w:proofErr w:type="spellStart"/>
      <w:r w:rsidRPr="00DA10E2">
        <w:t>karyawan</w:t>
      </w:r>
      <w:proofErr w:type="spellEnd"/>
      <w:r w:rsidRPr="00DA10E2">
        <w:t xml:space="preserve"> (</w:t>
      </w:r>
      <w:proofErr w:type="spellStart"/>
      <w:r w:rsidRPr="00DA10E2">
        <w:t>kinerja</w:t>
      </w:r>
      <w:proofErr w:type="spellEnd"/>
      <w:r w:rsidRPr="00DA10E2">
        <w:t xml:space="preserve">) </w:t>
      </w:r>
      <w:proofErr w:type="spellStart"/>
      <w:r w:rsidRPr="00DA10E2">
        <w:t>untuk</w:t>
      </w:r>
      <w:proofErr w:type="spellEnd"/>
      <w:r w:rsidRPr="00DA10E2">
        <w:t xml:space="preserve"> </w:t>
      </w:r>
      <w:proofErr w:type="spellStart"/>
      <w:r w:rsidRPr="00DA10E2">
        <w:t>tahun</w:t>
      </w:r>
      <w:proofErr w:type="spellEnd"/>
      <w:r w:rsidRPr="00DA10E2">
        <w:t xml:space="preserve"> </w:t>
      </w:r>
      <w:proofErr w:type="gramStart"/>
      <w:r w:rsidRPr="00DA10E2">
        <w:t xml:space="preserve">2018  </w:t>
      </w:r>
      <w:proofErr w:type="spellStart"/>
      <w:r w:rsidRPr="00DA10E2">
        <w:t>sebesar</w:t>
      </w:r>
      <w:proofErr w:type="spellEnd"/>
      <w:proofErr w:type="gramEnd"/>
      <w:r w:rsidRPr="00DA10E2">
        <w:t xml:space="preserve"> 3,62, </w:t>
      </w:r>
      <w:proofErr w:type="spellStart"/>
      <w:r w:rsidRPr="00DA10E2">
        <w:t>kemudian</w:t>
      </w:r>
      <w:proofErr w:type="spellEnd"/>
      <w:r w:rsidRPr="00DA10E2">
        <w:t xml:space="preserve"> </w:t>
      </w:r>
      <w:proofErr w:type="spellStart"/>
      <w:r w:rsidRPr="00DA10E2">
        <w:t>mengalami</w:t>
      </w:r>
      <w:proofErr w:type="spellEnd"/>
      <w:r w:rsidRPr="00DA10E2">
        <w:t xml:space="preserve"> </w:t>
      </w:r>
      <w:proofErr w:type="spellStart"/>
      <w:r w:rsidRPr="00DA10E2">
        <w:t>penurunan</w:t>
      </w:r>
      <w:proofErr w:type="spellEnd"/>
      <w:r w:rsidRPr="00DA10E2">
        <w:t xml:space="preserve"> </w:t>
      </w:r>
      <w:proofErr w:type="spellStart"/>
      <w:r w:rsidRPr="00DA10E2">
        <w:t>ditahun</w:t>
      </w:r>
      <w:proofErr w:type="spellEnd"/>
      <w:r w:rsidRPr="00DA10E2">
        <w:t xml:space="preserve"> 2019 </w:t>
      </w:r>
      <w:proofErr w:type="spellStart"/>
      <w:r w:rsidRPr="00DA10E2">
        <w:t>sebesar</w:t>
      </w:r>
      <w:proofErr w:type="spellEnd"/>
      <w:r w:rsidRPr="00DA10E2">
        <w:t xml:space="preserve"> 3,49, </w:t>
      </w:r>
      <w:proofErr w:type="spellStart"/>
      <w:r w:rsidRPr="00DA10E2">
        <w:t>untuk</w:t>
      </w:r>
      <w:proofErr w:type="spellEnd"/>
      <w:r w:rsidRPr="00DA10E2">
        <w:t xml:space="preserve"> </w:t>
      </w:r>
      <w:proofErr w:type="spellStart"/>
      <w:r w:rsidRPr="00DA10E2">
        <w:t>tahun</w:t>
      </w:r>
      <w:proofErr w:type="spellEnd"/>
      <w:r w:rsidRPr="00DA10E2">
        <w:t xml:space="preserve"> 2020 </w:t>
      </w:r>
      <w:proofErr w:type="spellStart"/>
      <w:r w:rsidRPr="00DA10E2">
        <w:t>penilaian</w:t>
      </w:r>
      <w:proofErr w:type="spellEnd"/>
      <w:r w:rsidRPr="00DA10E2">
        <w:t xml:space="preserve"> </w:t>
      </w:r>
      <w:proofErr w:type="spellStart"/>
      <w:r w:rsidRPr="00DA10E2">
        <w:t>kinerja</w:t>
      </w:r>
      <w:proofErr w:type="spellEnd"/>
      <w:r w:rsidRPr="00DA10E2">
        <w:t xml:space="preserve"> </w:t>
      </w:r>
      <w:proofErr w:type="spellStart"/>
      <w:r w:rsidRPr="00DA10E2">
        <w:t>Perumda</w:t>
      </w:r>
      <w:proofErr w:type="spellEnd"/>
      <w:r w:rsidRPr="00DA10E2">
        <w:t xml:space="preserve"> Air </w:t>
      </w:r>
      <w:proofErr w:type="spellStart"/>
      <w:r w:rsidRPr="00DA10E2">
        <w:t>Minum</w:t>
      </w:r>
      <w:proofErr w:type="spellEnd"/>
      <w:r w:rsidRPr="00DA10E2">
        <w:t xml:space="preserve"> Kota Makassar </w:t>
      </w:r>
      <w:proofErr w:type="spellStart"/>
      <w:r w:rsidRPr="00DA10E2">
        <w:t>mengalami</w:t>
      </w:r>
      <w:proofErr w:type="spellEnd"/>
      <w:r w:rsidRPr="00DA10E2">
        <w:t xml:space="preserve"> </w:t>
      </w:r>
      <w:proofErr w:type="spellStart"/>
      <w:r w:rsidRPr="00DA10E2">
        <w:t>peningkatan</w:t>
      </w:r>
      <w:proofErr w:type="spellEnd"/>
      <w:r w:rsidRPr="00DA10E2">
        <w:t xml:space="preserve"> </w:t>
      </w:r>
      <w:proofErr w:type="spellStart"/>
      <w:r w:rsidRPr="00DA10E2">
        <w:t>sebesar</w:t>
      </w:r>
      <w:proofErr w:type="spellEnd"/>
      <w:r w:rsidRPr="00DA10E2">
        <w:t xml:space="preserve"> 3,51, dan pada </w:t>
      </w:r>
      <w:proofErr w:type="spellStart"/>
      <w:r w:rsidRPr="00DA10E2">
        <w:t>tahun</w:t>
      </w:r>
      <w:proofErr w:type="spellEnd"/>
      <w:r w:rsidRPr="00DA10E2">
        <w:t xml:space="preserve"> 2021 </w:t>
      </w:r>
      <w:proofErr w:type="spellStart"/>
      <w:r w:rsidRPr="00DA10E2">
        <w:t>kembali</w:t>
      </w:r>
      <w:proofErr w:type="spellEnd"/>
      <w:r w:rsidRPr="00DA10E2">
        <w:t xml:space="preserve"> </w:t>
      </w:r>
      <w:proofErr w:type="spellStart"/>
      <w:r w:rsidRPr="00DA10E2">
        <w:t>menurun</w:t>
      </w:r>
      <w:proofErr w:type="spellEnd"/>
      <w:r w:rsidRPr="00DA10E2">
        <w:t xml:space="preserve"> </w:t>
      </w:r>
      <w:proofErr w:type="spellStart"/>
      <w:r w:rsidRPr="00DA10E2">
        <w:t>sebesar</w:t>
      </w:r>
      <w:proofErr w:type="spellEnd"/>
      <w:r w:rsidRPr="00DA10E2">
        <w:t xml:space="preserve"> 3,31, </w:t>
      </w:r>
      <w:proofErr w:type="spellStart"/>
      <w:r w:rsidRPr="00DA10E2">
        <w:t>serta</w:t>
      </w:r>
      <w:proofErr w:type="spellEnd"/>
      <w:r w:rsidRPr="00DA10E2">
        <w:t xml:space="preserve"> pada </w:t>
      </w:r>
      <w:proofErr w:type="spellStart"/>
      <w:r w:rsidRPr="00DA10E2">
        <w:t>tahun</w:t>
      </w:r>
      <w:proofErr w:type="spellEnd"/>
      <w:r w:rsidRPr="00DA10E2">
        <w:t xml:space="preserve"> 2022 </w:t>
      </w:r>
      <w:proofErr w:type="spellStart"/>
      <w:r w:rsidRPr="00DA10E2">
        <w:t>kembali</w:t>
      </w:r>
      <w:proofErr w:type="spellEnd"/>
      <w:r w:rsidRPr="00DA10E2">
        <w:t xml:space="preserve"> </w:t>
      </w:r>
      <w:proofErr w:type="spellStart"/>
      <w:r w:rsidRPr="00DA10E2">
        <w:t>menurun</w:t>
      </w:r>
      <w:proofErr w:type="spellEnd"/>
      <w:r w:rsidRPr="00DA10E2">
        <w:t xml:space="preserve"> </w:t>
      </w:r>
      <w:proofErr w:type="spellStart"/>
      <w:r w:rsidRPr="00DA10E2">
        <w:t>sebesar</w:t>
      </w:r>
      <w:proofErr w:type="spellEnd"/>
      <w:r w:rsidRPr="00DA10E2">
        <w:t xml:space="preserve">  3,07. </w:t>
      </w:r>
      <w:proofErr w:type="spellStart"/>
      <w:r w:rsidRPr="00DA10E2">
        <w:t>Penilaian</w:t>
      </w:r>
      <w:proofErr w:type="spellEnd"/>
      <w:r w:rsidRPr="00DA10E2">
        <w:t xml:space="preserve"> </w:t>
      </w:r>
      <w:proofErr w:type="spellStart"/>
      <w:r w:rsidRPr="00DA10E2">
        <w:t>kinerja</w:t>
      </w:r>
      <w:proofErr w:type="spellEnd"/>
      <w:r w:rsidRPr="00DA10E2">
        <w:t xml:space="preserve"> </w:t>
      </w:r>
      <w:proofErr w:type="spellStart"/>
      <w:r w:rsidRPr="00DA10E2">
        <w:t>karyawan</w:t>
      </w:r>
      <w:proofErr w:type="spellEnd"/>
      <w:r w:rsidRPr="00DA10E2">
        <w:t xml:space="preserve"> </w:t>
      </w:r>
      <w:proofErr w:type="spellStart"/>
      <w:r w:rsidRPr="00DA10E2">
        <w:t>tersebut</w:t>
      </w:r>
      <w:proofErr w:type="spellEnd"/>
      <w:r w:rsidRPr="00DA10E2">
        <w:t xml:space="preserve"> </w:t>
      </w:r>
      <w:proofErr w:type="spellStart"/>
      <w:r w:rsidRPr="00DA10E2">
        <w:t>diperoleh</w:t>
      </w:r>
      <w:proofErr w:type="spellEnd"/>
      <w:r w:rsidRPr="00DA10E2">
        <w:t xml:space="preserve"> </w:t>
      </w:r>
      <w:proofErr w:type="spellStart"/>
      <w:r w:rsidRPr="00DA10E2">
        <w:t>secara</w:t>
      </w:r>
      <w:proofErr w:type="spellEnd"/>
      <w:r w:rsidRPr="00DA10E2">
        <w:t xml:space="preserve"> </w:t>
      </w:r>
      <w:proofErr w:type="spellStart"/>
      <w:r w:rsidRPr="00DA10E2">
        <w:t>langsung</w:t>
      </w:r>
      <w:proofErr w:type="spellEnd"/>
      <w:r w:rsidRPr="00DA10E2">
        <w:t xml:space="preserve"> </w:t>
      </w:r>
      <w:proofErr w:type="spellStart"/>
      <w:r w:rsidRPr="00DA10E2">
        <w:t>dari</w:t>
      </w:r>
      <w:proofErr w:type="spellEnd"/>
      <w:r w:rsidRPr="00DA10E2">
        <w:t xml:space="preserve"> </w:t>
      </w:r>
      <w:proofErr w:type="spellStart"/>
      <w:r w:rsidRPr="00DA10E2">
        <w:t>pihak</w:t>
      </w:r>
      <w:proofErr w:type="spellEnd"/>
      <w:r w:rsidRPr="00DA10E2">
        <w:t xml:space="preserve"> </w:t>
      </w:r>
      <w:proofErr w:type="spellStart"/>
      <w:r w:rsidRPr="00DA10E2">
        <w:t>manajemen</w:t>
      </w:r>
      <w:proofErr w:type="spellEnd"/>
      <w:r w:rsidRPr="00DA10E2">
        <w:t xml:space="preserve"> </w:t>
      </w:r>
      <w:proofErr w:type="spellStart"/>
      <w:r w:rsidRPr="00DA10E2">
        <w:t>Perumda</w:t>
      </w:r>
      <w:proofErr w:type="spellEnd"/>
      <w:r w:rsidRPr="00DA10E2">
        <w:t xml:space="preserve"> Air </w:t>
      </w:r>
      <w:proofErr w:type="spellStart"/>
      <w:r w:rsidRPr="00DA10E2">
        <w:t>Minum</w:t>
      </w:r>
      <w:proofErr w:type="spellEnd"/>
      <w:r w:rsidRPr="00DA10E2">
        <w:t xml:space="preserve"> Kota Makassar dan </w:t>
      </w:r>
      <w:proofErr w:type="spellStart"/>
      <w:r w:rsidRPr="00DA10E2">
        <w:t>dapat</w:t>
      </w:r>
      <w:proofErr w:type="spellEnd"/>
      <w:r w:rsidRPr="00DA10E2">
        <w:t xml:space="preserve"> </w:t>
      </w:r>
      <w:proofErr w:type="spellStart"/>
      <w:r w:rsidRPr="00DA10E2">
        <w:t>disimpulkan</w:t>
      </w:r>
      <w:proofErr w:type="spellEnd"/>
      <w:r w:rsidRPr="00DA10E2">
        <w:t xml:space="preserve"> </w:t>
      </w:r>
      <w:proofErr w:type="spellStart"/>
      <w:r w:rsidRPr="00DA10E2">
        <w:t>bahwa</w:t>
      </w:r>
      <w:proofErr w:type="spellEnd"/>
      <w:r w:rsidRPr="00DA10E2">
        <w:t xml:space="preserve"> </w:t>
      </w:r>
      <w:proofErr w:type="spellStart"/>
      <w:r w:rsidRPr="00DA10E2">
        <w:t>produktivitas</w:t>
      </w:r>
      <w:proofErr w:type="spellEnd"/>
      <w:r w:rsidRPr="00DA10E2">
        <w:t xml:space="preserve"> </w:t>
      </w:r>
      <w:proofErr w:type="spellStart"/>
      <w:r w:rsidRPr="00DA10E2">
        <w:t>kerja</w:t>
      </w:r>
      <w:proofErr w:type="spellEnd"/>
      <w:r w:rsidRPr="00DA10E2">
        <w:t xml:space="preserve"> (</w:t>
      </w:r>
      <w:proofErr w:type="spellStart"/>
      <w:r w:rsidRPr="00DA10E2">
        <w:t>kinerja</w:t>
      </w:r>
      <w:proofErr w:type="spellEnd"/>
      <w:r w:rsidRPr="00DA10E2">
        <w:t xml:space="preserve"> </w:t>
      </w:r>
      <w:proofErr w:type="spellStart"/>
      <w:r w:rsidRPr="00DA10E2">
        <w:t>karyawan</w:t>
      </w:r>
      <w:proofErr w:type="spellEnd"/>
      <w:r w:rsidRPr="00DA10E2">
        <w:t xml:space="preserve">) </w:t>
      </w:r>
      <w:proofErr w:type="spellStart"/>
      <w:r w:rsidRPr="00DA10E2">
        <w:t>selama</w:t>
      </w:r>
      <w:proofErr w:type="spellEnd"/>
      <w:r w:rsidRPr="00DA10E2">
        <w:t xml:space="preserve"> 5 </w:t>
      </w:r>
      <w:proofErr w:type="spellStart"/>
      <w:r w:rsidRPr="00DA10E2">
        <w:t>tahun</w:t>
      </w:r>
      <w:proofErr w:type="spellEnd"/>
      <w:r w:rsidRPr="00DA10E2">
        <w:t xml:space="preserve"> </w:t>
      </w:r>
      <w:proofErr w:type="spellStart"/>
      <w:r w:rsidRPr="00DA10E2">
        <w:t>pengamatan</w:t>
      </w:r>
      <w:proofErr w:type="spellEnd"/>
      <w:r w:rsidRPr="00DA10E2">
        <w:t xml:space="preserve"> </w:t>
      </w:r>
      <w:proofErr w:type="spellStart"/>
      <w:r w:rsidRPr="00DA10E2">
        <w:t>mengalami</w:t>
      </w:r>
      <w:proofErr w:type="spellEnd"/>
      <w:r w:rsidRPr="00DA10E2">
        <w:t xml:space="preserve"> </w:t>
      </w:r>
      <w:proofErr w:type="spellStart"/>
      <w:r w:rsidRPr="00DA10E2">
        <w:t>penurunan</w:t>
      </w:r>
      <w:proofErr w:type="spellEnd"/>
      <w:r w:rsidRPr="00DA10E2">
        <w:t xml:space="preserve">, </w:t>
      </w:r>
      <w:proofErr w:type="spellStart"/>
      <w:r w:rsidRPr="00DA10E2">
        <w:t>sehingga</w:t>
      </w:r>
      <w:proofErr w:type="spellEnd"/>
      <w:r w:rsidRPr="00DA10E2">
        <w:t xml:space="preserve"> </w:t>
      </w:r>
      <w:proofErr w:type="spellStart"/>
      <w:r w:rsidRPr="00DA10E2">
        <w:t>menjadi</w:t>
      </w:r>
      <w:proofErr w:type="spellEnd"/>
      <w:r w:rsidRPr="00DA10E2">
        <w:t xml:space="preserve"> </w:t>
      </w:r>
      <w:proofErr w:type="spellStart"/>
      <w:r w:rsidRPr="00DA10E2">
        <w:t>alasan</w:t>
      </w:r>
      <w:proofErr w:type="spellEnd"/>
      <w:r w:rsidRPr="00DA10E2">
        <w:t xml:space="preserve"> </w:t>
      </w:r>
      <w:proofErr w:type="spellStart"/>
      <w:r w:rsidRPr="00DA10E2">
        <w:t>dilakukannya</w:t>
      </w:r>
      <w:proofErr w:type="spellEnd"/>
      <w:r w:rsidRPr="00DA10E2">
        <w:t xml:space="preserve"> </w:t>
      </w:r>
      <w:proofErr w:type="spellStart"/>
      <w:r w:rsidRPr="00DA10E2">
        <w:t>penelitian</w:t>
      </w:r>
      <w:proofErr w:type="spellEnd"/>
      <w:r w:rsidRPr="00DA10E2">
        <w:t xml:space="preserve"> </w:t>
      </w:r>
      <w:proofErr w:type="spellStart"/>
      <w:r w:rsidRPr="00DA10E2">
        <w:t>ini</w:t>
      </w:r>
      <w:proofErr w:type="spellEnd"/>
      <w:r w:rsidRPr="00DA10E2">
        <w:t xml:space="preserve"> pada </w:t>
      </w:r>
      <w:proofErr w:type="spellStart"/>
      <w:r w:rsidRPr="00DA10E2">
        <w:t>Perumda</w:t>
      </w:r>
      <w:proofErr w:type="spellEnd"/>
      <w:r w:rsidRPr="00DA10E2">
        <w:t xml:space="preserve"> Air </w:t>
      </w:r>
      <w:proofErr w:type="spellStart"/>
      <w:r w:rsidRPr="00DA10E2">
        <w:t>Minum</w:t>
      </w:r>
      <w:proofErr w:type="spellEnd"/>
      <w:r w:rsidRPr="00DA10E2">
        <w:t xml:space="preserve"> Kota Makassar.</w:t>
      </w:r>
    </w:p>
    <w:p w14:paraId="7398FCCC" w14:textId="77777777" w:rsidR="007826CC" w:rsidRDefault="007826CC" w:rsidP="001E3E1D">
      <w:pPr>
        <w:pStyle w:val="ListParagraph"/>
        <w:spacing w:after="0"/>
        <w:ind w:left="0"/>
      </w:pPr>
    </w:p>
    <w:p w14:paraId="27599756" w14:textId="28DE36C2" w:rsidR="007826CC" w:rsidRDefault="003B58E6" w:rsidP="001E3E1D">
      <w:pPr>
        <w:pStyle w:val="ListParagraph"/>
        <w:spacing w:after="0"/>
        <w:ind w:left="0"/>
        <w:rPr>
          <w:szCs w:val="20"/>
        </w:rPr>
      </w:pPr>
      <w:r w:rsidRPr="003B58E6">
        <w:rPr>
          <w:szCs w:val="20"/>
        </w:rPr>
        <w:t xml:space="preserve">Tinggi </w:t>
      </w:r>
      <w:proofErr w:type="spellStart"/>
      <w:r w:rsidRPr="003B58E6">
        <w:rPr>
          <w:szCs w:val="20"/>
        </w:rPr>
        <w:t>ataupun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rendahnya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produktivi</w:t>
      </w:r>
      <w:r w:rsidR="00DF3533">
        <w:rPr>
          <w:szCs w:val="20"/>
        </w:rPr>
        <w:t>tas</w:t>
      </w:r>
      <w:proofErr w:type="spellEnd"/>
      <w:r w:rsidR="00DF3533">
        <w:rPr>
          <w:szCs w:val="20"/>
        </w:rPr>
        <w:t xml:space="preserve"> yang </w:t>
      </w:r>
      <w:proofErr w:type="spellStart"/>
      <w:r w:rsidR="00DF3533">
        <w:rPr>
          <w:szCs w:val="20"/>
        </w:rPr>
        <w:t>dicapai</w:t>
      </w:r>
      <w:proofErr w:type="spellEnd"/>
      <w:r w:rsidR="00DF3533">
        <w:rPr>
          <w:szCs w:val="20"/>
        </w:rPr>
        <w:t xml:space="preserve"> oleh </w:t>
      </w:r>
      <w:proofErr w:type="spellStart"/>
      <w:r w:rsidR="00DF3533">
        <w:rPr>
          <w:szCs w:val="20"/>
        </w:rPr>
        <w:t>karyawan</w:t>
      </w:r>
      <w:proofErr w:type="spellEnd"/>
      <w:r w:rsidR="00DF3533">
        <w:rPr>
          <w:szCs w:val="20"/>
        </w:rPr>
        <w:t xml:space="preserve"> </w:t>
      </w:r>
      <w:proofErr w:type="spellStart"/>
      <w:r w:rsidRPr="003B58E6">
        <w:rPr>
          <w:szCs w:val="20"/>
        </w:rPr>
        <w:t>merujuk</w:t>
      </w:r>
      <w:proofErr w:type="spellEnd"/>
      <w:r w:rsidRPr="003B58E6">
        <w:rPr>
          <w:szCs w:val="20"/>
        </w:rPr>
        <w:t xml:space="preserve"> pada </w:t>
      </w:r>
      <w:r w:rsidRPr="003B58E6">
        <w:rPr>
          <w:i/>
          <w:szCs w:val="20"/>
        </w:rPr>
        <w:t>goal setting</w:t>
      </w:r>
      <w:r w:rsidRPr="003B58E6">
        <w:rPr>
          <w:szCs w:val="20"/>
        </w:rPr>
        <w:t xml:space="preserve"> </w:t>
      </w:r>
      <w:r w:rsidRPr="003B58E6">
        <w:rPr>
          <w:i/>
          <w:szCs w:val="20"/>
        </w:rPr>
        <w:t xml:space="preserve">theory </w:t>
      </w:r>
      <w:proofErr w:type="spellStart"/>
      <w:r w:rsidRPr="003B58E6">
        <w:rPr>
          <w:szCs w:val="20"/>
        </w:rPr>
        <w:t>atau</w:t>
      </w:r>
      <w:proofErr w:type="spellEnd"/>
      <w:r w:rsidRPr="003B58E6">
        <w:rPr>
          <w:szCs w:val="20"/>
        </w:rPr>
        <w:t xml:space="preserve"> yang </w:t>
      </w:r>
      <w:proofErr w:type="spellStart"/>
      <w:r w:rsidRPr="003B58E6">
        <w:rPr>
          <w:szCs w:val="20"/>
        </w:rPr>
        <w:t>biasa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disebut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teori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penetapan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tujuan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menjelaskan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bahwa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penetapan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tujuan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merupakan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pengatur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secara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langsung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akan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tingkah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laku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atau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perbuatan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seseorang</w:t>
      </w:r>
      <w:proofErr w:type="spellEnd"/>
      <w:r w:rsidRPr="003B58E6">
        <w:rPr>
          <w:szCs w:val="20"/>
        </w:rPr>
        <w:t xml:space="preserve">. </w:t>
      </w:r>
      <w:proofErr w:type="spellStart"/>
      <w:r w:rsidRPr="003B58E6">
        <w:rPr>
          <w:szCs w:val="20"/>
        </w:rPr>
        <w:t>Kemampuan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atau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sikap</w:t>
      </w:r>
      <w:proofErr w:type="spellEnd"/>
      <w:r w:rsidRPr="003B58E6">
        <w:rPr>
          <w:szCs w:val="20"/>
        </w:rPr>
        <w:t xml:space="preserve"> dan </w:t>
      </w:r>
      <w:proofErr w:type="spellStart"/>
      <w:r w:rsidRPr="003B58E6">
        <w:rPr>
          <w:szCs w:val="20"/>
        </w:rPr>
        <w:t>tingkah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laku</w:t>
      </w:r>
      <w:proofErr w:type="spellEnd"/>
      <w:r w:rsidRPr="003B58E6">
        <w:rPr>
          <w:szCs w:val="20"/>
        </w:rPr>
        <w:t xml:space="preserve"> (</w:t>
      </w:r>
      <w:proofErr w:type="spellStart"/>
      <w:r w:rsidRPr="003B58E6">
        <w:rPr>
          <w:szCs w:val="20"/>
        </w:rPr>
        <w:t>perbuatan</w:t>
      </w:r>
      <w:proofErr w:type="spellEnd"/>
      <w:r w:rsidRPr="003B58E6">
        <w:rPr>
          <w:szCs w:val="20"/>
        </w:rPr>
        <w:t xml:space="preserve">) </w:t>
      </w:r>
      <w:proofErr w:type="spellStart"/>
      <w:r w:rsidRPr="003B58E6">
        <w:rPr>
          <w:szCs w:val="20"/>
        </w:rPr>
        <w:t>seseorang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merupakan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faktor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penting</w:t>
      </w:r>
      <w:proofErr w:type="spellEnd"/>
      <w:r w:rsidRPr="003B58E6">
        <w:rPr>
          <w:szCs w:val="20"/>
        </w:rPr>
        <w:t xml:space="preserve"> yang </w:t>
      </w:r>
      <w:proofErr w:type="spellStart"/>
      <w:r w:rsidRPr="003B58E6">
        <w:rPr>
          <w:szCs w:val="20"/>
        </w:rPr>
        <w:t>berpengaruh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menghasilkan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kemampuan</w:t>
      </w:r>
      <w:proofErr w:type="spellEnd"/>
      <w:r w:rsidRPr="003B58E6">
        <w:rPr>
          <w:szCs w:val="20"/>
        </w:rPr>
        <w:t xml:space="preserve"> pada </w:t>
      </w:r>
      <w:proofErr w:type="spellStart"/>
      <w:r w:rsidRPr="003B58E6">
        <w:rPr>
          <w:szCs w:val="20"/>
        </w:rPr>
        <w:t>komitmen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serta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tingkat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keterlibatan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seseorang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dalam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meningkatan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produktivi</w:t>
      </w:r>
      <w:r w:rsidR="00DF3533">
        <w:rPr>
          <w:szCs w:val="20"/>
        </w:rPr>
        <w:t>tas</w:t>
      </w:r>
      <w:proofErr w:type="spellEnd"/>
      <w:r w:rsidR="00DF3533">
        <w:rPr>
          <w:szCs w:val="20"/>
        </w:rPr>
        <w:t xml:space="preserve"> </w:t>
      </w:r>
      <w:proofErr w:type="spellStart"/>
      <w:r w:rsidR="00DF3533">
        <w:rPr>
          <w:szCs w:val="20"/>
        </w:rPr>
        <w:t>kerja</w:t>
      </w:r>
      <w:proofErr w:type="spellEnd"/>
      <w:r w:rsidR="00DF3533">
        <w:rPr>
          <w:szCs w:val="20"/>
        </w:rPr>
        <w:t xml:space="preserve"> (Locke &amp; Latham, 2006</w:t>
      </w:r>
      <w:r w:rsidRPr="003B58E6">
        <w:rPr>
          <w:szCs w:val="20"/>
        </w:rPr>
        <w:t xml:space="preserve">; </w:t>
      </w:r>
      <w:proofErr w:type="spellStart"/>
      <w:r w:rsidRPr="003B58E6">
        <w:rPr>
          <w:szCs w:val="20"/>
        </w:rPr>
        <w:t>dalam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  <w:shd w:val="clear" w:color="auto" w:fill="FFFFFF"/>
        </w:rPr>
        <w:t>Alficandra</w:t>
      </w:r>
      <w:proofErr w:type="spellEnd"/>
      <w:r w:rsidRPr="003B58E6">
        <w:rPr>
          <w:szCs w:val="20"/>
          <w:shd w:val="clear" w:color="auto" w:fill="FFFFFF"/>
        </w:rPr>
        <w:t xml:space="preserve"> et al., 2025)</w:t>
      </w:r>
      <w:r w:rsidRPr="003B58E6">
        <w:rPr>
          <w:szCs w:val="20"/>
        </w:rPr>
        <w:t xml:space="preserve">. Pada </w:t>
      </w:r>
      <w:proofErr w:type="spellStart"/>
      <w:r w:rsidRPr="003B58E6">
        <w:rPr>
          <w:szCs w:val="20"/>
        </w:rPr>
        <w:t>penelitian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ini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ditunjukkan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melalui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konflik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fungsional</w:t>
      </w:r>
      <w:proofErr w:type="spellEnd"/>
      <w:r w:rsidRPr="003B58E6">
        <w:rPr>
          <w:szCs w:val="20"/>
        </w:rPr>
        <w:t xml:space="preserve"> yang </w:t>
      </w:r>
      <w:proofErr w:type="spellStart"/>
      <w:r w:rsidRPr="003B58E6">
        <w:rPr>
          <w:szCs w:val="20"/>
        </w:rPr>
        <w:t>merupakan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sebuah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konflik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berdampak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positif</w:t>
      </w:r>
      <w:proofErr w:type="spellEnd"/>
      <w:r w:rsidRPr="003B58E6">
        <w:rPr>
          <w:szCs w:val="20"/>
        </w:rPr>
        <w:t xml:space="preserve">, </w:t>
      </w:r>
      <w:proofErr w:type="spellStart"/>
      <w:r w:rsidRPr="003B58E6">
        <w:rPr>
          <w:szCs w:val="20"/>
        </w:rPr>
        <w:t>keterhubungan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antara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konflik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fungsional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terhadap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produktivitas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kerja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karyawan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dapat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dijelaskan</w:t>
      </w:r>
      <w:proofErr w:type="spellEnd"/>
      <w:r w:rsidRPr="003B58E6">
        <w:rPr>
          <w:szCs w:val="20"/>
        </w:rPr>
        <w:t xml:space="preserve">, </w:t>
      </w:r>
      <w:proofErr w:type="spellStart"/>
      <w:r w:rsidRPr="003B58E6">
        <w:rPr>
          <w:szCs w:val="20"/>
        </w:rPr>
        <w:t>bahwa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  <w:shd w:val="clear" w:color="auto" w:fill="FFFFFF"/>
        </w:rPr>
        <w:t>konflik</w:t>
      </w:r>
      <w:proofErr w:type="spellEnd"/>
      <w:r w:rsidRPr="003B58E6">
        <w:rPr>
          <w:szCs w:val="20"/>
          <w:shd w:val="clear" w:color="auto" w:fill="FFFFFF"/>
        </w:rPr>
        <w:t xml:space="preserve"> </w:t>
      </w:r>
      <w:proofErr w:type="spellStart"/>
      <w:r w:rsidRPr="003B58E6">
        <w:rPr>
          <w:szCs w:val="20"/>
          <w:shd w:val="clear" w:color="auto" w:fill="FFFFFF"/>
        </w:rPr>
        <w:t>fungsional</w:t>
      </w:r>
      <w:proofErr w:type="spellEnd"/>
      <w:r w:rsidRPr="003B58E6">
        <w:rPr>
          <w:szCs w:val="20"/>
          <w:shd w:val="clear" w:color="auto" w:fill="FFFFFF"/>
        </w:rPr>
        <w:t xml:space="preserve"> </w:t>
      </w:r>
      <w:proofErr w:type="spellStart"/>
      <w:r w:rsidRPr="003B58E6">
        <w:rPr>
          <w:szCs w:val="20"/>
          <w:shd w:val="clear" w:color="auto" w:fill="FFFFFF"/>
        </w:rPr>
        <w:t>terjadi</w:t>
      </w:r>
      <w:proofErr w:type="spellEnd"/>
      <w:r w:rsidRPr="003B58E6">
        <w:rPr>
          <w:szCs w:val="20"/>
          <w:shd w:val="clear" w:color="auto" w:fill="FFFFFF"/>
        </w:rPr>
        <w:t xml:space="preserve"> </w:t>
      </w:r>
      <w:proofErr w:type="spellStart"/>
      <w:r w:rsidRPr="003B58E6">
        <w:rPr>
          <w:szCs w:val="20"/>
          <w:shd w:val="clear" w:color="auto" w:fill="FFFFFF"/>
        </w:rPr>
        <w:t>ketika</w:t>
      </w:r>
      <w:proofErr w:type="spellEnd"/>
      <w:r w:rsidRPr="003B58E6">
        <w:rPr>
          <w:szCs w:val="20"/>
          <w:shd w:val="clear" w:color="auto" w:fill="FFFFFF"/>
        </w:rPr>
        <w:t xml:space="preserve"> </w:t>
      </w:r>
      <w:proofErr w:type="spellStart"/>
      <w:r w:rsidRPr="003B58E6">
        <w:rPr>
          <w:szCs w:val="20"/>
          <w:shd w:val="clear" w:color="auto" w:fill="FFFFFF"/>
        </w:rPr>
        <w:t>perbedaan</w:t>
      </w:r>
      <w:proofErr w:type="spellEnd"/>
      <w:r w:rsidRPr="003B58E6">
        <w:rPr>
          <w:szCs w:val="20"/>
          <w:shd w:val="clear" w:color="auto" w:fill="FFFFFF"/>
        </w:rPr>
        <w:t xml:space="preserve"> </w:t>
      </w:r>
      <w:proofErr w:type="spellStart"/>
      <w:r w:rsidRPr="003B58E6">
        <w:rPr>
          <w:szCs w:val="20"/>
          <w:shd w:val="clear" w:color="auto" w:fill="FFFFFF"/>
        </w:rPr>
        <w:t>pendapat</w:t>
      </w:r>
      <w:proofErr w:type="spellEnd"/>
      <w:r w:rsidRPr="003B58E6">
        <w:rPr>
          <w:szCs w:val="20"/>
          <w:shd w:val="clear" w:color="auto" w:fill="FFFFFF"/>
        </w:rPr>
        <w:t xml:space="preserve"> </w:t>
      </w:r>
      <w:proofErr w:type="spellStart"/>
      <w:r w:rsidRPr="003B58E6">
        <w:rPr>
          <w:szCs w:val="20"/>
          <w:shd w:val="clear" w:color="auto" w:fill="FFFFFF"/>
        </w:rPr>
        <w:t>dikelola</w:t>
      </w:r>
      <w:proofErr w:type="spellEnd"/>
      <w:r w:rsidRPr="003B58E6">
        <w:rPr>
          <w:szCs w:val="20"/>
          <w:shd w:val="clear" w:color="auto" w:fill="FFFFFF"/>
        </w:rPr>
        <w:t xml:space="preserve"> </w:t>
      </w:r>
      <w:proofErr w:type="spellStart"/>
      <w:r w:rsidRPr="003B58E6">
        <w:rPr>
          <w:szCs w:val="20"/>
          <w:shd w:val="clear" w:color="auto" w:fill="FFFFFF"/>
        </w:rPr>
        <w:t>secara</w:t>
      </w:r>
      <w:proofErr w:type="spellEnd"/>
      <w:r w:rsidRPr="003B58E6">
        <w:rPr>
          <w:szCs w:val="20"/>
          <w:shd w:val="clear" w:color="auto" w:fill="FFFFFF"/>
        </w:rPr>
        <w:t xml:space="preserve"> </w:t>
      </w:r>
      <w:proofErr w:type="spellStart"/>
      <w:r w:rsidRPr="003B58E6">
        <w:rPr>
          <w:szCs w:val="20"/>
          <w:shd w:val="clear" w:color="auto" w:fill="FFFFFF"/>
        </w:rPr>
        <w:t>konstruktif</w:t>
      </w:r>
      <w:proofErr w:type="spellEnd"/>
      <w:r w:rsidRPr="003B58E6">
        <w:rPr>
          <w:szCs w:val="20"/>
          <w:shd w:val="clear" w:color="auto" w:fill="FFFFFF"/>
        </w:rPr>
        <w:t xml:space="preserve">, dan </w:t>
      </w:r>
      <w:proofErr w:type="spellStart"/>
      <w:r w:rsidRPr="003B58E6">
        <w:rPr>
          <w:szCs w:val="20"/>
          <w:shd w:val="clear" w:color="auto" w:fill="FFFFFF"/>
        </w:rPr>
        <w:t>perbedaan</w:t>
      </w:r>
      <w:proofErr w:type="spellEnd"/>
      <w:r w:rsidRPr="003B58E6">
        <w:rPr>
          <w:szCs w:val="20"/>
          <w:shd w:val="clear" w:color="auto" w:fill="FFFFFF"/>
        </w:rPr>
        <w:t xml:space="preserve"> </w:t>
      </w:r>
      <w:proofErr w:type="spellStart"/>
      <w:r w:rsidRPr="003B58E6">
        <w:rPr>
          <w:szCs w:val="20"/>
          <w:shd w:val="clear" w:color="auto" w:fill="FFFFFF"/>
        </w:rPr>
        <w:t>sudut</w:t>
      </w:r>
      <w:proofErr w:type="spellEnd"/>
      <w:r w:rsidRPr="003B58E6">
        <w:rPr>
          <w:szCs w:val="20"/>
          <w:shd w:val="clear" w:color="auto" w:fill="FFFFFF"/>
        </w:rPr>
        <w:t xml:space="preserve"> </w:t>
      </w:r>
      <w:proofErr w:type="spellStart"/>
      <w:r w:rsidRPr="003B58E6">
        <w:rPr>
          <w:szCs w:val="20"/>
          <w:shd w:val="clear" w:color="auto" w:fill="FFFFFF"/>
        </w:rPr>
        <w:t>pandang</w:t>
      </w:r>
      <w:proofErr w:type="spellEnd"/>
      <w:r w:rsidRPr="003B58E6">
        <w:rPr>
          <w:szCs w:val="20"/>
          <w:shd w:val="clear" w:color="auto" w:fill="FFFFFF"/>
        </w:rPr>
        <w:t xml:space="preserve"> </w:t>
      </w:r>
      <w:proofErr w:type="spellStart"/>
      <w:r w:rsidRPr="003B58E6">
        <w:rPr>
          <w:szCs w:val="20"/>
          <w:shd w:val="clear" w:color="auto" w:fill="FFFFFF"/>
        </w:rPr>
        <w:t>dianggap</w:t>
      </w:r>
      <w:proofErr w:type="spellEnd"/>
      <w:r w:rsidRPr="003B58E6">
        <w:rPr>
          <w:szCs w:val="20"/>
          <w:shd w:val="clear" w:color="auto" w:fill="FFFFFF"/>
        </w:rPr>
        <w:t xml:space="preserve"> </w:t>
      </w:r>
      <w:proofErr w:type="spellStart"/>
      <w:r w:rsidRPr="003B58E6">
        <w:rPr>
          <w:szCs w:val="20"/>
          <w:shd w:val="clear" w:color="auto" w:fill="FFFFFF"/>
        </w:rPr>
        <w:t>sebagai</w:t>
      </w:r>
      <w:proofErr w:type="spellEnd"/>
      <w:r w:rsidRPr="003B58E6">
        <w:rPr>
          <w:szCs w:val="20"/>
          <w:shd w:val="clear" w:color="auto" w:fill="FFFFFF"/>
        </w:rPr>
        <w:t xml:space="preserve"> </w:t>
      </w:r>
      <w:proofErr w:type="spellStart"/>
      <w:r w:rsidRPr="003B58E6">
        <w:rPr>
          <w:szCs w:val="20"/>
          <w:shd w:val="clear" w:color="auto" w:fill="FFFFFF"/>
        </w:rPr>
        <w:t>peluang</w:t>
      </w:r>
      <w:proofErr w:type="spellEnd"/>
      <w:r w:rsidRPr="003B58E6">
        <w:rPr>
          <w:szCs w:val="20"/>
          <w:shd w:val="clear" w:color="auto" w:fill="FFFFFF"/>
        </w:rPr>
        <w:t xml:space="preserve"> </w:t>
      </w:r>
      <w:proofErr w:type="spellStart"/>
      <w:r w:rsidRPr="003B58E6">
        <w:rPr>
          <w:szCs w:val="20"/>
          <w:shd w:val="clear" w:color="auto" w:fill="FFFFFF"/>
        </w:rPr>
        <w:t>untuk</w:t>
      </w:r>
      <w:proofErr w:type="spellEnd"/>
      <w:r w:rsidRPr="003B58E6">
        <w:rPr>
          <w:szCs w:val="20"/>
          <w:shd w:val="clear" w:color="auto" w:fill="FFFFFF"/>
        </w:rPr>
        <w:t xml:space="preserve"> </w:t>
      </w:r>
      <w:proofErr w:type="spellStart"/>
      <w:r w:rsidRPr="003B58E6">
        <w:rPr>
          <w:szCs w:val="20"/>
          <w:shd w:val="clear" w:color="auto" w:fill="FFFFFF"/>
        </w:rPr>
        <w:t>berdiskusi</w:t>
      </w:r>
      <w:proofErr w:type="spellEnd"/>
      <w:r w:rsidRPr="003B58E6">
        <w:rPr>
          <w:szCs w:val="20"/>
          <w:shd w:val="clear" w:color="auto" w:fill="FFFFFF"/>
        </w:rPr>
        <w:t xml:space="preserve"> </w:t>
      </w:r>
      <w:proofErr w:type="spellStart"/>
      <w:r w:rsidRPr="003B58E6">
        <w:rPr>
          <w:szCs w:val="20"/>
          <w:shd w:val="clear" w:color="auto" w:fill="FFFFFF"/>
        </w:rPr>
        <w:t>serta</w:t>
      </w:r>
      <w:proofErr w:type="spellEnd"/>
      <w:r w:rsidRPr="003B58E6">
        <w:rPr>
          <w:szCs w:val="20"/>
          <w:shd w:val="clear" w:color="auto" w:fill="FFFFFF"/>
        </w:rPr>
        <w:t xml:space="preserve"> </w:t>
      </w:r>
      <w:proofErr w:type="spellStart"/>
      <w:r w:rsidRPr="003B58E6">
        <w:rPr>
          <w:szCs w:val="20"/>
          <w:shd w:val="clear" w:color="auto" w:fill="FFFFFF"/>
        </w:rPr>
        <w:t>mengeksplorasi</w:t>
      </w:r>
      <w:proofErr w:type="spellEnd"/>
      <w:r w:rsidRPr="003B58E6">
        <w:rPr>
          <w:szCs w:val="20"/>
          <w:shd w:val="clear" w:color="auto" w:fill="FFFFFF"/>
        </w:rPr>
        <w:t xml:space="preserve"> ide-ide </w:t>
      </w:r>
      <w:proofErr w:type="spellStart"/>
      <w:r w:rsidRPr="003B58E6">
        <w:rPr>
          <w:szCs w:val="20"/>
          <w:shd w:val="clear" w:color="auto" w:fill="FFFFFF"/>
        </w:rPr>
        <w:t>baru</w:t>
      </w:r>
      <w:proofErr w:type="spellEnd"/>
      <w:r w:rsidRPr="003B58E6">
        <w:rPr>
          <w:szCs w:val="20"/>
          <w:shd w:val="clear" w:color="auto" w:fill="FFFFFF"/>
        </w:rPr>
        <w:t xml:space="preserve">. </w:t>
      </w:r>
      <w:proofErr w:type="spellStart"/>
      <w:r w:rsidRPr="003B58E6">
        <w:rPr>
          <w:szCs w:val="20"/>
        </w:rPr>
        <w:t>Semakin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tinggi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konflik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fungsional</w:t>
      </w:r>
      <w:proofErr w:type="spellEnd"/>
      <w:r w:rsidRPr="003B58E6">
        <w:rPr>
          <w:szCs w:val="20"/>
        </w:rPr>
        <w:t xml:space="preserve"> yang </w:t>
      </w:r>
      <w:proofErr w:type="spellStart"/>
      <w:r w:rsidRPr="003B58E6">
        <w:rPr>
          <w:szCs w:val="20"/>
        </w:rPr>
        <w:t>ditunjukkan</w:t>
      </w:r>
      <w:proofErr w:type="spellEnd"/>
      <w:r w:rsidRPr="003B58E6">
        <w:rPr>
          <w:szCs w:val="20"/>
        </w:rPr>
        <w:t xml:space="preserve"> oleh </w:t>
      </w:r>
      <w:proofErr w:type="spellStart"/>
      <w:r w:rsidRPr="003B58E6">
        <w:rPr>
          <w:szCs w:val="20"/>
        </w:rPr>
        <w:t>karyawan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maka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semakin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tinggi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produktivitas</w:t>
      </w:r>
      <w:proofErr w:type="spellEnd"/>
      <w:r w:rsidRPr="003B58E6">
        <w:rPr>
          <w:szCs w:val="20"/>
        </w:rPr>
        <w:t xml:space="preserve"> yang </w:t>
      </w:r>
      <w:proofErr w:type="spellStart"/>
      <w:r w:rsidRPr="003B58E6">
        <w:rPr>
          <w:szCs w:val="20"/>
        </w:rPr>
        <w:t>dihasilkannya</w:t>
      </w:r>
      <w:proofErr w:type="spellEnd"/>
      <w:r w:rsidRPr="003B58E6">
        <w:rPr>
          <w:szCs w:val="20"/>
        </w:rPr>
        <w:t xml:space="preserve">. </w:t>
      </w:r>
      <w:proofErr w:type="spellStart"/>
      <w:r w:rsidRPr="003B58E6">
        <w:rPr>
          <w:szCs w:val="20"/>
        </w:rPr>
        <w:t>Konflik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dapat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menguntungkan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dalam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kehidupan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organisasi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secara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nyata</w:t>
      </w:r>
      <w:proofErr w:type="spellEnd"/>
      <w:r w:rsidRPr="003B58E6">
        <w:rPr>
          <w:szCs w:val="20"/>
        </w:rPr>
        <w:t xml:space="preserve">, </w:t>
      </w:r>
      <w:proofErr w:type="spellStart"/>
      <w:r w:rsidRPr="003B58E6">
        <w:rPr>
          <w:szCs w:val="20"/>
        </w:rPr>
        <w:t>konflik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akan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menjadi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fungsional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atau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bermanfaat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apabila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kedua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belah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pihak</w:t>
      </w:r>
      <w:proofErr w:type="spellEnd"/>
      <w:r w:rsidRPr="003B58E6">
        <w:rPr>
          <w:szCs w:val="20"/>
        </w:rPr>
        <w:t xml:space="preserve"> yang </w:t>
      </w:r>
      <w:proofErr w:type="spellStart"/>
      <w:r w:rsidRPr="003B58E6">
        <w:rPr>
          <w:szCs w:val="20"/>
        </w:rPr>
        <w:t>berkonflik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saling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menyemangati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untuk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saling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memperbaiki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kesalahan</w:t>
      </w:r>
      <w:proofErr w:type="spellEnd"/>
      <w:r w:rsidRPr="003B58E6">
        <w:rPr>
          <w:szCs w:val="20"/>
        </w:rPr>
        <w:t xml:space="preserve"> masing-masing.</w:t>
      </w:r>
    </w:p>
    <w:p w14:paraId="7866EE01" w14:textId="77777777" w:rsidR="007826CC" w:rsidRDefault="007826CC" w:rsidP="001E3E1D">
      <w:pPr>
        <w:pStyle w:val="ListParagraph"/>
        <w:spacing w:after="0"/>
        <w:ind w:left="0"/>
        <w:rPr>
          <w:szCs w:val="20"/>
        </w:rPr>
      </w:pPr>
    </w:p>
    <w:p w14:paraId="5DAB3467" w14:textId="0C2CFA05" w:rsidR="007826CC" w:rsidRDefault="007826CC" w:rsidP="001E3E1D">
      <w:pPr>
        <w:pStyle w:val="ListParagraph"/>
        <w:spacing w:after="0"/>
        <w:ind w:left="0"/>
        <w:rPr>
          <w:szCs w:val="20"/>
        </w:rPr>
      </w:pPr>
      <w:proofErr w:type="spellStart"/>
      <w:r w:rsidRPr="003B58E6">
        <w:rPr>
          <w:szCs w:val="20"/>
        </w:rPr>
        <w:t>Produktivitas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kerja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dijelaskan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sebagai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hubungan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antara</w:t>
      </w:r>
      <w:proofErr w:type="spellEnd"/>
      <w:r w:rsidRPr="003B58E6">
        <w:rPr>
          <w:szCs w:val="20"/>
        </w:rPr>
        <w:t xml:space="preserve"> </w:t>
      </w:r>
      <w:r w:rsidRPr="003B58E6">
        <w:rPr>
          <w:i/>
          <w:szCs w:val="20"/>
        </w:rPr>
        <w:t>output</w:t>
      </w:r>
      <w:r w:rsidRPr="003B58E6">
        <w:rPr>
          <w:szCs w:val="20"/>
        </w:rPr>
        <w:t xml:space="preserve"> yang </w:t>
      </w:r>
      <w:proofErr w:type="spellStart"/>
      <w:r w:rsidRPr="003B58E6">
        <w:rPr>
          <w:szCs w:val="20"/>
        </w:rPr>
        <w:t>diproduksi</w:t>
      </w:r>
      <w:proofErr w:type="spellEnd"/>
      <w:r w:rsidRPr="003B58E6">
        <w:rPr>
          <w:szCs w:val="20"/>
        </w:rPr>
        <w:t xml:space="preserve"> oleh </w:t>
      </w:r>
      <w:proofErr w:type="spellStart"/>
      <w:r w:rsidRPr="003B58E6">
        <w:rPr>
          <w:szCs w:val="20"/>
        </w:rPr>
        <w:t>suatu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sistem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serta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kuantitas</w:t>
      </w:r>
      <w:proofErr w:type="spellEnd"/>
      <w:r w:rsidRPr="003B58E6">
        <w:rPr>
          <w:szCs w:val="20"/>
        </w:rPr>
        <w:t xml:space="preserve"> </w:t>
      </w:r>
      <w:r w:rsidRPr="003B58E6">
        <w:rPr>
          <w:i/>
          <w:szCs w:val="20"/>
        </w:rPr>
        <w:t>input</w:t>
      </w:r>
      <w:r w:rsidRPr="003B58E6">
        <w:rPr>
          <w:szCs w:val="20"/>
        </w:rPr>
        <w:t xml:space="preserve"> yang </w:t>
      </w:r>
      <w:proofErr w:type="spellStart"/>
      <w:r w:rsidRPr="003B58E6">
        <w:rPr>
          <w:szCs w:val="20"/>
        </w:rPr>
        <w:t>digunakan</w:t>
      </w:r>
      <w:proofErr w:type="spellEnd"/>
      <w:r w:rsidRPr="003B58E6">
        <w:rPr>
          <w:szCs w:val="20"/>
        </w:rPr>
        <w:t xml:space="preserve"> oleh </w:t>
      </w:r>
      <w:proofErr w:type="spellStart"/>
      <w:r w:rsidRPr="003B58E6">
        <w:rPr>
          <w:szCs w:val="20"/>
        </w:rPr>
        <w:t>sistem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tersebut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untuk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menghasilkan</w:t>
      </w:r>
      <w:proofErr w:type="spellEnd"/>
      <w:r w:rsidRPr="003B58E6">
        <w:rPr>
          <w:szCs w:val="20"/>
        </w:rPr>
        <w:t xml:space="preserve"> </w:t>
      </w:r>
      <w:r w:rsidRPr="003B58E6">
        <w:rPr>
          <w:i/>
          <w:szCs w:val="20"/>
        </w:rPr>
        <w:t>output</w:t>
      </w:r>
      <w:r w:rsidRPr="003B58E6">
        <w:rPr>
          <w:szCs w:val="20"/>
        </w:rPr>
        <w:t xml:space="preserve">. </w:t>
      </w:r>
      <w:r w:rsidRPr="003B58E6">
        <w:rPr>
          <w:i/>
          <w:szCs w:val="20"/>
        </w:rPr>
        <w:t>Output</w:t>
      </w:r>
      <w:r w:rsidRPr="003B58E6">
        <w:rPr>
          <w:szCs w:val="20"/>
        </w:rPr>
        <w:t xml:space="preserve"> yang </w:t>
      </w:r>
      <w:proofErr w:type="spellStart"/>
      <w:r w:rsidRPr="003B58E6">
        <w:rPr>
          <w:szCs w:val="20"/>
        </w:rPr>
        <w:t>dimaksud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dapat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berupa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hasil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apapun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dari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sistem</w:t>
      </w:r>
      <w:proofErr w:type="spellEnd"/>
      <w:r w:rsidRPr="003B58E6">
        <w:rPr>
          <w:szCs w:val="20"/>
        </w:rPr>
        <w:t xml:space="preserve">, </w:t>
      </w:r>
      <w:proofErr w:type="spellStart"/>
      <w:r w:rsidRPr="003B58E6">
        <w:rPr>
          <w:szCs w:val="20"/>
        </w:rPr>
        <w:t>baik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berupa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produk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atau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jasa</w:t>
      </w:r>
      <w:proofErr w:type="spellEnd"/>
      <w:r w:rsidRPr="003B58E6">
        <w:rPr>
          <w:szCs w:val="20"/>
        </w:rPr>
        <w:t xml:space="preserve">, </w:t>
      </w:r>
      <w:proofErr w:type="spellStart"/>
      <w:r w:rsidRPr="003B58E6">
        <w:rPr>
          <w:szCs w:val="20"/>
        </w:rPr>
        <w:t>sedangkan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faktor</w:t>
      </w:r>
      <w:proofErr w:type="spellEnd"/>
      <w:r w:rsidRPr="003B58E6">
        <w:rPr>
          <w:szCs w:val="20"/>
        </w:rPr>
        <w:t xml:space="preserve"> input </w:t>
      </w:r>
      <w:proofErr w:type="spellStart"/>
      <w:r w:rsidRPr="003B58E6">
        <w:rPr>
          <w:szCs w:val="20"/>
        </w:rPr>
        <w:t>terdiri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atas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sumber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daya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manusia</w:t>
      </w:r>
      <w:proofErr w:type="spellEnd"/>
      <w:r w:rsidRPr="003B58E6">
        <w:rPr>
          <w:szCs w:val="20"/>
        </w:rPr>
        <w:t xml:space="preserve"> dan </w:t>
      </w:r>
      <w:proofErr w:type="spellStart"/>
      <w:r w:rsidRPr="003B58E6">
        <w:rPr>
          <w:szCs w:val="20"/>
        </w:rPr>
        <w:t>fisik</w:t>
      </w:r>
      <w:proofErr w:type="spellEnd"/>
      <w:r w:rsidRPr="003B58E6">
        <w:rPr>
          <w:szCs w:val="20"/>
        </w:rPr>
        <w:t xml:space="preserve"> yang </w:t>
      </w:r>
      <w:proofErr w:type="spellStart"/>
      <w:r w:rsidRPr="003B58E6">
        <w:rPr>
          <w:szCs w:val="20"/>
        </w:rPr>
        <w:t>digunakan</w:t>
      </w:r>
      <w:proofErr w:type="spellEnd"/>
      <w:r w:rsidRPr="003B58E6">
        <w:rPr>
          <w:szCs w:val="20"/>
        </w:rPr>
        <w:t xml:space="preserve">. </w:t>
      </w:r>
      <w:proofErr w:type="spellStart"/>
      <w:r w:rsidRPr="003B58E6">
        <w:rPr>
          <w:szCs w:val="20"/>
        </w:rPr>
        <w:t>Produktivitas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kerja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dinyatakan</w:t>
      </w:r>
      <w:proofErr w:type="spellEnd"/>
      <w:r w:rsidRPr="003B58E6">
        <w:rPr>
          <w:szCs w:val="20"/>
        </w:rPr>
        <w:t xml:space="preserve"> juga </w:t>
      </w:r>
      <w:proofErr w:type="spellStart"/>
      <w:r w:rsidRPr="003B58E6">
        <w:rPr>
          <w:szCs w:val="20"/>
        </w:rPr>
        <w:t>sebagai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potensi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individu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atau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kelompok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dalam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menciptakan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hasil</w:t>
      </w:r>
      <w:proofErr w:type="spellEnd"/>
      <w:r w:rsidRPr="003B58E6">
        <w:rPr>
          <w:szCs w:val="20"/>
        </w:rPr>
        <w:t xml:space="preserve"> yang </w:t>
      </w:r>
      <w:proofErr w:type="spellStart"/>
      <w:r w:rsidRPr="003B58E6">
        <w:rPr>
          <w:szCs w:val="20"/>
        </w:rPr>
        <w:t>baik</w:t>
      </w:r>
      <w:proofErr w:type="spellEnd"/>
      <w:r w:rsidRPr="003B58E6">
        <w:rPr>
          <w:szCs w:val="20"/>
        </w:rPr>
        <w:t xml:space="preserve"> dan </w:t>
      </w:r>
      <w:proofErr w:type="spellStart"/>
      <w:r w:rsidRPr="003B58E6">
        <w:rPr>
          <w:szCs w:val="20"/>
        </w:rPr>
        <w:t>efektif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dalam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periode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tertentu</w:t>
      </w:r>
      <w:proofErr w:type="spellEnd"/>
      <w:r w:rsidRPr="003B58E6">
        <w:rPr>
          <w:szCs w:val="20"/>
        </w:rPr>
        <w:t xml:space="preserve">, yang </w:t>
      </w:r>
      <w:proofErr w:type="spellStart"/>
      <w:r w:rsidRPr="003B58E6">
        <w:rPr>
          <w:szCs w:val="20"/>
        </w:rPr>
        <w:t>meliputi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banyaknya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tugas</w:t>
      </w:r>
      <w:proofErr w:type="spellEnd"/>
      <w:r w:rsidRPr="003B58E6">
        <w:rPr>
          <w:szCs w:val="20"/>
        </w:rPr>
        <w:t xml:space="preserve"> yang </w:t>
      </w:r>
      <w:proofErr w:type="spellStart"/>
      <w:r w:rsidRPr="003B58E6">
        <w:rPr>
          <w:szCs w:val="20"/>
        </w:rPr>
        <w:t>berhasil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diselesaikan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dalam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jangka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waktu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tertentu</w:t>
      </w:r>
      <w:proofErr w:type="spellEnd"/>
      <w:r w:rsidRPr="003B58E6">
        <w:rPr>
          <w:szCs w:val="20"/>
        </w:rPr>
        <w:t xml:space="preserve">, </w:t>
      </w:r>
      <w:proofErr w:type="spellStart"/>
      <w:r w:rsidRPr="003B58E6">
        <w:rPr>
          <w:szCs w:val="20"/>
        </w:rPr>
        <w:t>tingkat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mutu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dari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hasil</w:t>
      </w:r>
      <w:proofErr w:type="spellEnd"/>
      <w:r w:rsidRPr="003B58E6">
        <w:rPr>
          <w:szCs w:val="20"/>
        </w:rPr>
        <w:t xml:space="preserve"> yang </w:t>
      </w:r>
      <w:proofErr w:type="spellStart"/>
      <w:r w:rsidRPr="003B58E6">
        <w:rPr>
          <w:szCs w:val="20"/>
        </w:rPr>
        <w:t>dicapai</w:t>
      </w:r>
      <w:proofErr w:type="spellEnd"/>
      <w:r w:rsidRPr="003B58E6">
        <w:rPr>
          <w:szCs w:val="20"/>
        </w:rPr>
        <w:t xml:space="preserve">, </w:t>
      </w:r>
      <w:proofErr w:type="spellStart"/>
      <w:r w:rsidRPr="003B58E6">
        <w:rPr>
          <w:szCs w:val="20"/>
        </w:rPr>
        <w:t>pemanfaatan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waktu</w:t>
      </w:r>
      <w:proofErr w:type="spellEnd"/>
      <w:r w:rsidRPr="003B58E6">
        <w:rPr>
          <w:szCs w:val="20"/>
        </w:rPr>
        <w:t xml:space="preserve"> dan </w:t>
      </w:r>
      <w:proofErr w:type="spellStart"/>
      <w:r w:rsidRPr="003B58E6">
        <w:rPr>
          <w:szCs w:val="20"/>
        </w:rPr>
        <w:t>sumber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daya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dengan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baik</w:t>
      </w:r>
      <w:proofErr w:type="spellEnd"/>
      <w:r w:rsidRPr="003B58E6">
        <w:rPr>
          <w:szCs w:val="20"/>
        </w:rPr>
        <w:t xml:space="preserve">, </w:t>
      </w:r>
      <w:proofErr w:type="spellStart"/>
      <w:r w:rsidRPr="003B58E6">
        <w:rPr>
          <w:szCs w:val="20"/>
        </w:rPr>
        <w:t>kemampuan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untuk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meraih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sasaran</w:t>
      </w:r>
      <w:proofErr w:type="spellEnd"/>
      <w:r w:rsidRPr="003B58E6">
        <w:rPr>
          <w:szCs w:val="20"/>
        </w:rPr>
        <w:t xml:space="preserve"> dan ta</w:t>
      </w:r>
      <w:r w:rsidR="00DF3533">
        <w:rPr>
          <w:szCs w:val="20"/>
        </w:rPr>
        <w:t xml:space="preserve">rget yang </w:t>
      </w:r>
      <w:proofErr w:type="spellStart"/>
      <w:r w:rsidR="00DF3533">
        <w:rPr>
          <w:szCs w:val="20"/>
        </w:rPr>
        <w:t>ditetapkan</w:t>
      </w:r>
      <w:proofErr w:type="spellEnd"/>
      <w:r w:rsidR="00DF3533">
        <w:rPr>
          <w:szCs w:val="20"/>
        </w:rPr>
        <w:t xml:space="preserve"> (Rahman</w:t>
      </w:r>
      <w:r w:rsidRPr="003B58E6">
        <w:rPr>
          <w:szCs w:val="20"/>
        </w:rPr>
        <w:t xml:space="preserve"> et al.</w:t>
      </w:r>
      <w:proofErr w:type="gramStart"/>
      <w:r w:rsidRPr="003B58E6">
        <w:rPr>
          <w:szCs w:val="20"/>
        </w:rPr>
        <w:t>,  2022</w:t>
      </w:r>
      <w:proofErr w:type="gramEnd"/>
      <w:r w:rsidRPr="003B58E6">
        <w:rPr>
          <w:szCs w:val="20"/>
        </w:rPr>
        <w:t xml:space="preserve">). Pada </w:t>
      </w:r>
      <w:proofErr w:type="spellStart"/>
      <w:r w:rsidRPr="003B58E6">
        <w:rPr>
          <w:szCs w:val="20"/>
        </w:rPr>
        <w:t>penelitian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ini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produktivitas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kerja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mengadopsi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pengukuran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yaitu</w:t>
      </w:r>
      <w:proofErr w:type="spellEnd"/>
      <w:r w:rsidRPr="003B58E6">
        <w:rPr>
          <w:szCs w:val="20"/>
        </w:rPr>
        <w:t xml:space="preserve">; </w:t>
      </w:r>
      <w:proofErr w:type="spellStart"/>
      <w:r w:rsidRPr="003B58E6">
        <w:rPr>
          <w:szCs w:val="20"/>
        </w:rPr>
        <w:t>kemampuan</w:t>
      </w:r>
      <w:proofErr w:type="spellEnd"/>
      <w:r w:rsidRPr="003B58E6">
        <w:rPr>
          <w:szCs w:val="20"/>
        </w:rPr>
        <w:t xml:space="preserve">, </w:t>
      </w:r>
      <w:proofErr w:type="spellStart"/>
      <w:r w:rsidRPr="003B58E6">
        <w:rPr>
          <w:szCs w:val="20"/>
        </w:rPr>
        <w:t>meningkatkan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hasil</w:t>
      </w:r>
      <w:proofErr w:type="spellEnd"/>
      <w:r w:rsidRPr="003B58E6">
        <w:rPr>
          <w:szCs w:val="20"/>
        </w:rPr>
        <w:t xml:space="preserve"> yang </w:t>
      </w:r>
      <w:proofErr w:type="spellStart"/>
      <w:r w:rsidRPr="003B58E6">
        <w:rPr>
          <w:szCs w:val="20"/>
        </w:rPr>
        <w:t>dicapai</w:t>
      </w:r>
      <w:proofErr w:type="spellEnd"/>
      <w:r w:rsidRPr="003B58E6">
        <w:rPr>
          <w:szCs w:val="20"/>
        </w:rPr>
        <w:t xml:space="preserve">, </w:t>
      </w:r>
      <w:proofErr w:type="spellStart"/>
      <w:r w:rsidRPr="003B58E6">
        <w:rPr>
          <w:szCs w:val="20"/>
        </w:rPr>
        <w:t>semangat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kerja</w:t>
      </w:r>
      <w:proofErr w:type="spellEnd"/>
      <w:r w:rsidRPr="003B58E6">
        <w:rPr>
          <w:szCs w:val="20"/>
        </w:rPr>
        <w:t xml:space="preserve">, </w:t>
      </w:r>
      <w:proofErr w:type="spellStart"/>
      <w:r w:rsidRPr="003B58E6">
        <w:rPr>
          <w:szCs w:val="20"/>
        </w:rPr>
        <w:t>pengembangan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diri</w:t>
      </w:r>
      <w:proofErr w:type="spellEnd"/>
      <w:r w:rsidRPr="003B58E6">
        <w:rPr>
          <w:szCs w:val="20"/>
        </w:rPr>
        <w:t xml:space="preserve">, </w:t>
      </w:r>
      <w:proofErr w:type="spellStart"/>
      <w:r w:rsidRPr="003B58E6">
        <w:rPr>
          <w:szCs w:val="20"/>
        </w:rPr>
        <w:t>mutu</w:t>
      </w:r>
      <w:proofErr w:type="spellEnd"/>
      <w:r w:rsidRPr="003B58E6">
        <w:rPr>
          <w:szCs w:val="20"/>
        </w:rPr>
        <w:t xml:space="preserve">, </w:t>
      </w:r>
      <w:r w:rsidR="00DF3533">
        <w:rPr>
          <w:szCs w:val="20"/>
        </w:rPr>
        <w:t xml:space="preserve">dan </w:t>
      </w:r>
      <w:proofErr w:type="spellStart"/>
      <w:r w:rsidR="00DF3533">
        <w:rPr>
          <w:szCs w:val="20"/>
        </w:rPr>
        <w:t>efisiensi</w:t>
      </w:r>
      <w:proofErr w:type="spellEnd"/>
      <w:r w:rsidR="00DF3533">
        <w:rPr>
          <w:szCs w:val="20"/>
        </w:rPr>
        <w:t xml:space="preserve"> (Lase, 2021</w:t>
      </w:r>
      <w:r w:rsidRPr="003B58E6">
        <w:rPr>
          <w:szCs w:val="20"/>
        </w:rPr>
        <w:t xml:space="preserve">; </w:t>
      </w:r>
      <w:proofErr w:type="spellStart"/>
      <w:r w:rsidRPr="003B58E6">
        <w:rPr>
          <w:szCs w:val="20"/>
        </w:rPr>
        <w:t>dalam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Sutrisno</w:t>
      </w:r>
      <w:proofErr w:type="spellEnd"/>
      <w:r w:rsidRPr="003B58E6">
        <w:rPr>
          <w:szCs w:val="20"/>
        </w:rPr>
        <w:t xml:space="preserve"> 2009).</w:t>
      </w:r>
    </w:p>
    <w:p w14:paraId="64F483C8" w14:textId="77777777" w:rsidR="007826CC" w:rsidRDefault="007826CC" w:rsidP="001E3E1D">
      <w:pPr>
        <w:pStyle w:val="ListParagraph"/>
        <w:spacing w:after="0"/>
        <w:ind w:left="0"/>
        <w:rPr>
          <w:szCs w:val="20"/>
        </w:rPr>
      </w:pPr>
    </w:p>
    <w:p w14:paraId="15520A89" w14:textId="38BB36BD" w:rsidR="003B58E6" w:rsidRPr="007826CC" w:rsidRDefault="003B58E6" w:rsidP="001E3E1D">
      <w:pPr>
        <w:pStyle w:val="ListParagraph"/>
        <w:ind w:left="0"/>
      </w:pPr>
      <w:proofErr w:type="spellStart"/>
      <w:r w:rsidRPr="003B58E6">
        <w:rPr>
          <w:szCs w:val="20"/>
          <w:shd w:val="clear" w:color="auto" w:fill="FFFFFF"/>
        </w:rPr>
        <w:t>Konflik</w:t>
      </w:r>
      <w:proofErr w:type="spellEnd"/>
      <w:r w:rsidRPr="003B58E6">
        <w:rPr>
          <w:szCs w:val="20"/>
          <w:shd w:val="clear" w:color="auto" w:fill="FFFFFF"/>
        </w:rPr>
        <w:t xml:space="preserve"> </w:t>
      </w:r>
      <w:proofErr w:type="spellStart"/>
      <w:r w:rsidRPr="003B58E6">
        <w:rPr>
          <w:szCs w:val="20"/>
          <w:shd w:val="clear" w:color="auto" w:fill="FFFFFF"/>
        </w:rPr>
        <w:t>fungsional</w:t>
      </w:r>
      <w:proofErr w:type="spellEnd"/>
      <w:r w:rsidRPr="003B58E6">
        <w:rPr>
          <w:szCs w:val="20"/>
          <w:shd w:val="clear" w:color="auto" w:fill="FFFFFF"/>
        </w:rPr>
        <w:t xml:space="preserve"> </w:t>
      </w:r>
      <w:proofErr w:type="spellStart"/>
      <w:r w:rsidRPr="003B58E6">
        <w:rPr>
          <w:szCs w:val="20"/>
          <w:shd w:val="clear" w:color="auto" w:fill="FFFFFF"/>
        </w:rPr>
        <w:t>adalah</w:t>
      </w:r>
      <w:proofErr w:type="spellEnd"/>
      <w:r w:rsidRPr="003B58E6">
        <w:rPr>
          <w:szCs w:val="20"/>
          <w:shd w:val="clear" w:color="auto" w:fill="FFFFFF"/>
        </w:rPr>
        <w:t xml:space="preserve"> </w:t>
      </w:r>
      <w:proofErr w:type="spellStart"/>
      <w:r w:rsidRPr="003B58E6">
        <w:rPr>
          <w:szCs w:val="20"/>
        </w:rPr>
        <w:t>konflik</w:t>
      </w:r>
      <w:proofErr w:type="spellEnd"/>
      <w:r w:rsidRPr="003B58E6">
        <w:rPr>
          <w:szCs w:val="20"/>
        </w:rPr>
        <w:t xml:space="preserve"> yang </w:t>
      </w:r>
      <w:proofErr w:type="spellStart"/>
      <w:r w:rsidRPr="003B58E6">
        <w:rPr>
          <w:szCs w:val="20"/>
        </w:rPr>
        <w:t>mendukung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pencapaian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tujuan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kelompok</w:t>
      </w:r>
      <w:proofErr w:type="spellEnd"/>
      <w:r w:rsidRPr="003B58E6">
        <w:rPr>
          <w:szCs w:val="20"/>
        </w:rPr>
        <w:t xml:space="preserve"> (</w:t>
      </w:r>
      <w:proofErr w:type="spellStart"/>
      <w:r w:rsidRPr="003B58E6">
        <w:rPr>
          <w:szCs w:val="20"/>
        </w:rPr>
        <w:t>organisasi</w:t>
      </w:r>
      <w:proofErr w:type="spellEnd"/>
      <w:r w:rsidRPr="003B58E6">
        <w:rPr>
          <w:szCs w:val="20"/>
        </w:rPr>
        <w:t xml:space="preserve">), </w:t>
      </w:r>
      <w:proofErr w:type="spellStart"/>
      <w:r w:rsidRPr="003B58E6">
        <w:rPr>
          <w:szCs w:val="20"/>
        </w:rPr>
        <w:t>perbedaan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sudut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pandang</w:t>
      </w:r>
      <w:proofErr w:type="spellEnd"/>
      <w:r w:rsidRPr="003B58E6">
        <w:rPr>
          <w:szCs w:val="20"/>
        </w:rPr>
        <w:t xml:space="preserve"> dan </w:t>
      </w:r>
      <w:proofErr w:type="spellStart"/>
      <w:r w:rsidRPr="003B58E6">
        <w:rPr>
          <w:szCs w:val="20"/>
        </w:rPr>
        <w:t>opini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bisa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menjadi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peluang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untuk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belajar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serta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meningkatkan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hasil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kerja</w:t>
      </w:r>
      <w:proofErr w:type="spellEnd"/>
      <w:r w:rsidRPr="003B58E6">
        <w:rPr>
          <w:szCs w:val="20"/>
        </w:rPr>
        <w:t xml:space="preserve">, </w:t>
      </w:r>
      <w:proofErr w:type="spellStart"/>
      <w:r w:rsidRPr="003B58E6">
        <w:rPr>
          <w:szCs w:val="20"/>
        </w:rPr>
        <w:t>bukan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sebagai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risiko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atau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halangan</w:t>
      </w:r>
      <w:proofErr w:type="spellEnd"/>
      <w:r w:rsidRPr="003B58E6">
        <w:rPr>
          <w:szCs w:val="20"/>
        </w:rPr>
        <w:t xml:space="preserve"> (Robbins, 2018:124). Adapun </w:t>
      </w:r>
      <w:proofErr w:type="spellStart"/>
      <w:r w:rsidRPr="003B58E6">
        <w:rPr>
          <w:szCs w:val="20"/>
        </w:rPr>
        <w:t>ciri-ciri</w:t>
      </w:r>
      <w:proofErr w:type="spellEnd"/>
      <w:r w:rsidRPr="003B58E6">
        <w:rPr>
          <w:szCs w:val="20"/>
        </w:rPr>
        <w:t xml:space="preserve"> pada </w:t>
      </w:r>
      <w:proofErr w:type="spellStart"/>
      <w:r w:rsidRPr="003B58E6">
        <w:rPr>
          <w:szCs w:val="20"/>
        </w:rPr>
        <w:t>konflik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ini</w:t>
      </w:r>
      <w:proofErr w:type="spellEnd"/>
      <w:r w:rsidRPr="003B58E6">
        <w:rPr>
          <w:szCs w:val="20"/>
        </w:rPr>
        <w:t xml:space="preserve">, </w:t>
      </w:r>
      <w:proofErr w:type="spellStart"/>
      <w:r w:rsidRPr="003B58E6">
        <w:rPr>
          <w:szCs w:val="20"/>
        </w:rPr>
        <w:t>yaitu</w:t>
      </w:r>
      <w:proofErr w:type="spellEnd"/>
      <w:r w:rsidRPr="003B58E6">
        <w:rPr>
          <w:szCs w:val="20"/>
        </w:rPr>
        <w:t xml:space="preserve">: </w:t>
      </w:r>
      <w:proofErr w:type="spellStart"/>
      <w:r w:rsidRPr="003B58E6">
        <w:rPr>
          <w:szCs w:val="20"/>
        </w:rPr>
        <w:t>berfokus</w:t>
      </w:r>
      <w:proofErr w:type="spellEnd"/>
      <w:r w:rsidRPr="003B58E6">
        <w:rPr>
          <w:szCs w:val="20"/>
        </w:rPr>
        <w:t xml:space="preserve"> pada </w:t>
      </w:r>
      <w:proofErr w:type="spellStart"/>
      <w:r w:rsidRPr="003B58E6">
        <w:rPr>
          <w:szCs w:val="20"/>
        </w:rPr>
        <w:t>isu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atau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masalah</w:t>
      </w:r>
      <w:proofErr w:type="spellEnd"/>
      <w:r w:rsidRPr="003B58E6">
        <w:rPr>
          <w:szCs w:val="20"/>
        </w:rPr>
        <w:t xml:space="preserve"> yang </w:t>
      </w:r>
      <w:proofErr w:type="spellStart"/>
      <w:r w:rsidRPr="003B58E6">
        <w:rPr>
          <w:szCs w:val="20"/>
        </w:rPr>
        <w:t>spesifik</w:t>
      </w:r>
      <w:proofErr w:type="spellEnd"/>
      <w:r w:rsidRPr="003B58E6">
        <w:rPr>
          <w:szCs w:val="20"/>
        </w:rPr>
        <w:t xml:space="preserve">, </w:t>
      </w:r>
      <w:proofErr w:type="spellStart"/>
      <w:r w:rsidRPr="003B58E6">
        <w:rPr>
          <w:szCs w:val="20"/>
        </w:rPr>
        <w:t>menghasilkan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diskusi</w:t>
      </w:r>
      <w:proofErr w:type="spellEnd"/>
      <w:r w:rsidRPr="003B58E6">
        <w:rPr>
          <w:szCs w:val="20"/>
        </w:rPr>
        <w:t xml:space="preserve"> yang </w:t>
      </w:r>
      <w:proofErr w:type="spellStart"/>
      <w:r w:rsidRPr="003B58E6">
        <w:rPr>
          <w:szCs w:val="20"/>
        </w:rPr>
        <w:t>konstruktif</w:t>
      </w:r>
      <w:proofErr w:type="spellEnd"/>
      <w:r w:rsidRPr="003B58E6">
        <w:rPr>
          <w:szCs w:val="20"/>
        </w:rPr>
        <w:t xml:space="preserve"> dan </w:t>
      </w:r>
      <w:proofErr w:type="spellStart"/>
      <w:r w:rsidRPr="003B58E6">
        <w:rPr>
          <w:szCs w:val="20"/>
        </w:rPr>
        <w:t>terbuka</w:t>
      </w:r>
      <w:proofErr w:type="spellEnd"/>
      <w:r w:rsidRPr="003B58E6">
        <w:rPr>
          <w:szCs w:val="20"/>
        </w:rPr>
        <w:t xml:space="preserve">, </w:t>
      </w:r>
      <w:proofErr w:type="spellStart"/>
      <w:r w:rsidRPr="003B58E6">
        <w:rPr>
          <w:szCs w:val="20"/>
        </w:rPr>
        <w:t>mendorong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kreativitas</w:t>
      </w:r>
      <w:proofErr w:type="spellEnd"/>
      <w:r w:rsidRPr="003B58E6">
        <w:rPr>
          <w:szCs w:val="20"/>
        </w:rPr>
        <w:t xml:space="preserve"> dan </w:t>
      </w:r>
      <w:proofErr w:type="spellStart"/>
      <w:r w:rsidRPr="003B58E6">
        <w:rPr>
          <w:szCs w:val="20"/>
        </w:rPr>
        <w:t>inovasi</w:t>
      </w:r>
      <w:proofErr w:type="spellEnd"/>
      <w:r w:rsidRPr="003B58E6">
        <w:rPr>
          <w:szCs w:val="20"/>
        </w:rPr>
        <w:t xml:space="preserve">, </w:t>
      </w:r>
      <w:proofErr w:type="spellStart"/>
      <w:r w:rsidRPr="003B58E6">
        <w:rPr>
          <w:szCs w:val="20"/>
        </w:rPr>
        <w:t>meningkatkan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kinerja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tim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atau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organisasi</w:t>
      </w:r>
      <w:proofErr w:type="spellEnd"/>
      <w:r w:rsidRPr="003B58E6">
        <w:rPr>
          <w:szCs w:val="20"/>
        </w:rPr>
        <w:t xml:space="preserve">, </w:t>
      </w:r>
      <w:proofErr w:type="spellStart"/>
      <w:r w:rsidRPr="003B58E6">
        <w:rPr>
          <w:szCs w:val="20"/>
        </w:rPr>
        <w:t>tidak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melibatkan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serangan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pribadi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atau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emosi</w:t>
      </w:r>
      <w:proofErr w:type="spellEnd"/>
      <w:r w:rsidRPr="003B58E6">
        <w:rPr>
          <w:szCs w:val="20"/>
        </w:rPr>
        <w:t xml:space="preserve"> yang </w:t>
      </w:r>
      <w:proofErr w:type="spellStart"/>
      <w:r w:rsidRPr="003B58E6">
        <w:rPr>
          <w:szCs w:val="20"/>
        </w:rPr>
        <w:t>negatif</w:t>
      </w:r>
      <w:proofErr w:type="spellEnd"/>
      <w:r w:rsidRPr="003B58E6">
        <w:rPr>
          <w:szCs w:val="20"/>
        </w:rPr>
        <w:t xml:space="preserve">. </w:t>
      </w:r>
      <w:proofErr w:type="spellStart"/>
      <w:r w:rsidRPr="003B58E6">
        <w:rPr>
          <w:szCs w:val="20"/>
        </w:rPr>
        <w:t>Penelitian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ini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mengkonfirmasi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beberapa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pengukuran</w:t>
      </w:r>
      <w:proofErr w:type="spellEnd"/>
      <w:r w:rsidRPr="003B58E6">
        <w:rPr>
          <w:szCs w:val="20"/>
        </w:rPr>
        <w:t xml:space="preserve">, </w:t>
      </w:r>
      <w:proofErr w:type="spellStart"/>
      <w:r w:rsidRPr="003B58E6">
        <w:rPr>
          <w:szCs w:val="20"/>
        </w:rPr>
        <w:t>yaitu</w:t>
      </w:r>
      <w:proofErr w:type="spellEnd"/>
      <w:r w:rsidRPr="003B58E6">
        <w:rPr>
          <w:szCs w:val="20"/>
        </w:rPr>
        <w:t xml:space="preserve">; </w:t>
      </w:r>
      <w:proofErr w:type="spellStart"/>
      <w:r w:rsidRPr="003B58E6">
        <w:rPr>
          <w:szCs w:val="20"/>
        </w:rPr>
        <w:t>bersaing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untuk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meraih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prestasi</w:t>
      </w:r>
      <w:proofErr w:type="spellEnd"/>
      <w:r w:rsidRPr="003B58E6">
        <w:rPr>
          <w:szCs w:val="20"/>
        </w:rPr>
        <w:t xml:space="preserve">, </w:t>
      </w:r>
      <w:proofErr w:type="spellStart"/>
      <w:r w:rsidRPr="003B58E6">
        <w:rPr>
          <w:szCs w:val="20"/>
        </w:rPr>
        <w:t>pergerakan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positif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menuju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tujuan</w:t>
      </w:r>
      <w:proofErr w:type="spellEnd"/>
      <w:r w:rsidRPr="003B58E6">
        <w:rPr>
          <w:szCs w:val="20"/>
        </w:rPr>
        <w:t xml:space="preserve">, </w:t>
      </w:r>
      <w:proofErr w:type="spellStart"/>
      <w:r w:rsidRPr="003B58E6">
        <w:rPr>
          <w:szCs w:val="20"/>
        </w:rPr>
        <w:t>merangsang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kreativitas</w:t>
      </w:r>
      <w:proofErr w:type="spellEnd"/>
      <w:r w:rsidRPr="003B58E6">
        <w:rPr>
          <w:szCs w:val="20"/>
        </w:rPr>
        <w:t xml:space="preserve"> dan </w:t>
      </w:r>
      <w:proofErr w:type="spellStart"/>
      <w:r w:rsidRPr="003B58E6">
        <w:rPr>
          <w:szCs w:val="20"/>
        </w:rPr>
        <w:t>inovasi</w:t>
      </w:r>
      <w:proofErr w:type="spellEnd"/>
      <w:r w:rsidRPr="003B58E6">
        <w:rPr>
          <w:szCs w:val="20"/>
        </w:rPr>
        <w:t xml:space="preserve">, dan </w:t>
      </w:r>
      <w:proofErr w:type="spellStart"/>
      <w:r w:rsidRPr="003B58E6">
        <w:rPr>
          <w:szCs w:val="20"/>
        </w:rPr>
        <w:t>dorongan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melakukan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perubahan</w:t>
      </w:r>
      <w:proofErr w:type="spellEnd"/>
      <w:r w:rsidRPr="003B58E6">
        <w:rPr>
          <w:szCs w:val="20"/>
        </w:rPr>
        <w:t xml:space="preserve">. </w:t>
      </w:r>
      <w:proofErr w:type="spellStart"/>
      <w:r w:rsidRPr="003B58E6">
        <w:rPr>
          <w:szCs w:val="20"/>
        </w:rPr>
        <w:t>Teori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penetapan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tujuan</w:t>
      </w:r>
      <w:proofErr w:type="spellEnd"/>
      <w:r w:rsidRPr="003B58E6">
        <w:rPr>
          <w:szCs w:val="20"/>
        </w:rPr>
        <w:t xml:space="preserve"> (</w:t>
      </w:r>
      <w:r w:rsidRPr="003B58E6">
        <w:rPr>
          <w:i/>
          <w:szCs w:val="20"/>
        </w:rPr>
        <w:t>goal setting theory</w:t>
      </w:r>
      <w:r w:rsidR="00DF3533">
        <w:rPr>
          <w:szCs w:val="20"/>
        </w:rPr>
        <w:t>) Locke &amp; Latham, (2006)</w:t>
      </w:r>
      <w:r w:rsidRPr="003B58E6">
        <w:rPr>
          <w:szCs w:val="20"/>
        </w:rPr>
        <w:t xml:space="preserve">; </w:t>
      </w:r>
      <w:proofErr w:type="spellStart"/>
      <w:r w:rsidRPr="003B58E6">
        <w:rPr>
          <w:szCs w:val="20"/>
        </w:rPr>
        <w:t>dalam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  <w:shd w:val="clear" w:color="auto" w:fill="FFFFFF"/>
        </w:rPr>
        <w:t>Alficandra</w:t>
      </w:r>
      <w:proofErr w:type="spellEnd"/>
      <w:r w:rsidRPr="003B58E6">
        <w:rPr>
          <w:szCs w:val="20"/>
          <w:shd w:val="clear" w:color="auto" w:fill="FFFFFF"/>
        </w:rPr>
        <w:t xml:space="preserve"> et al., (2025)</w:t>
      </w:r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  <w:shd w:val="clear" w:color="auto" w:fill="FFFFFF"/>
        </w:rPr>
        <w:t>menjelaskan</w:t>
      </w:r>
      <w:proofErr w:type="spellEnd"/>
      <w:r w:rsidRPr="003B58E6">
        <w:rPr>
          <w:szCs w:val="20"/>
          <w:shd w:val="clear" w:color="auto" w:fill="FFFFFF"/>
        </w:rPr>
        <w:t xml:space="preserve"> </w:t>
      </w:r>
      <w:proofErr w:type="spellStart"/>
      <w:r w:rsidRPr="003B58E6">
        <w:rPr>
          <w:szCs w:val="20"/>
          <w:shd w:val="clear" w:color="auto" w:fill="FFFFFF"/>
        </w:rPr>
        <w:t>bahwa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setiap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individu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memiliki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suatu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keinginan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untuk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mencapai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hasil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spesifik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atau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tujuan</w:t>
      </w:r>
      <w:proofErr w:type="spellEnd"/>
      <w:r w:rsidRPr="003B58E6">
        <w:rPr>
          <w:szCs w:val="20"/>
        </w:rPr>
        <w:t xml:space="preserve"> yang </w:t>
      </w:r>
      <w:proofErr w:type="spellStart"/>
      <w:r w:rsidRPr="003B58E6">
        <w:rPr>
          <w:szCs w:val="20"/>
        </w:rPr>
        <w:t>diharapkan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dapat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tercapai</w:t>
      </w:r>
      <w:proofErr w:type="spellEnd"/>
      <w:r w:rsidRPr="003B58E6">
        <w:rPr>
          <w:szCs w:val="20"/>
        </w:rPr>
        <w:t xml:space="preserve"> yang pada </w:t>
      </w:r>
      <w:proofErr w:type="spellStart"/>
      <w:r w:rsidRPr="003B58E6">
        <w:rPr>
          <w:szCs w:val="20"/>
        </w:rPr>
        <w:t>penelitian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ini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ditunjukkan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melalui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konflik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fungsional</w:t>
      </w:r>
      <w:proofErr w:type="spellEnd"/>
      <w:r w:rsidRPr="003B58E6">
        <w:rPr>
          <w:szCs w:val="20"/>
        </w:rPr>
        <w:t xml:space="preserve">. </w:t>
      </w:r>
      <w:proofErr w:type="spellStart"/>
      <w:r w:rsidRPr="003B58E6">
        <w:rPr>
          <w:szCs w:val="20"/>
        </w:rPr>
        <w:t>Semakin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tinggi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konflik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fungsional</w:t>
      </w:r>
      <w:proofErr w:type="spellEnd"/>
      <w:r w:rsidRPr="003B58E6">
        <w:rPr>
          <w:szCs w:val="20"/>
        </w:rPr>
        <w:t xml:space="preserve"> pada </w:t>
      </w:r>
      <w:proofErr w:type="spellStart"/>
      <w:r w:rsidRPr="003B58E6">
        <w:rPr>
          <w:szCs w:val="20"/>
        </w:rPr>
        <w:t>karyawan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maka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semakin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tinggi</w:t>
      </w:r>
      <w:proofErr w:type="spellEnd"/>
      <w:r w:rsidRPr="003B58E6">
        <w:rPr>
          <w:szCs w:val="20"/>
        </w:rPr>
        <w:t xml:space="preserve"> juga </w:t>
      </w:r>
      <w:proofErr w:type="spellStart"/>
      <w:r w:rsidRPr="003B58E6">
        <w:rPr>
          <w:szCs w:val="20"/>
        </w:rPr>
        <w:t>produktivitas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kerja</w:t>
      </w:r>
      <w:proofErr w:type="spellEnd"/>
      <w:r w:rsidRPr="003B58E6">
        <w:rPr>
          <w:szCs w:val="20"/>
        </w:rPr>
        <w:t xml:space="preserve"> yang </w:t>
      </w:r>
      <w:proofErr w:type="spellStart"/>
      <w:r w:rsidRPr="003B58E6">
        <w:rPr>
          <w:szCs w:val="20"/>
        </w:rPr>
        <w:t>dihasilkannya</w:t>
      </w:r>
      <w:proofErr w:type="spellEnd"/>
      <w:r w:rsidRPr="003B58E6">
        <w:rPr>
          <w:szCs w:val="20"/>
        </w:rPr>
        <w:t xml:space="preserve">. </w:t>
      </w:r>
      <w:proofErr w:type="spellStart"/>
      <w:r w:rsidRPr="003B58E6">
        <w:rPr>
          <w:szCs w:val="20"/>
        </w:rPr>
        <w:t>Penelitian</w:t>
      </w:r>
      <w:proofErr w:type="spellEnd"/>
      <w:r w:rsidRPr="003B58E6">
        <w:rPr>
          <w:szCs w:val="20"/>
        </w:rPr>
        <w:t xml:space="preserve"> yang </w:t>
      </w:r>
      <w:proofErr w:type="spellStart"/>
      <w:r w:rsidRPr="003B58E6">
        <w:rPr>
          <w:szCs w:val="20"/>
        </w:rPr>
        <w:t>dilakukan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memberikan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bukti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bahwa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konflik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fungsional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berpengaruh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positif</w:t>
      </w:r>
      <w:proofErr w:type="spellEnd"/>
      <w:r w:rsidRPr="003B58E6">
        <w:rPr>
          <w:szCs w:val="20"/>
        </w:rPr>
        <w:t xml:space="preserve"> dan </w:t>
      </w:r>
      <w:proofErr w:type="spellStart"/>
      <w:r w:rsidRPr="003B58E6">
        <w:rPr>
          <w:szCs w:val="20"/>
        </w:rPr>
        <w:t>signifikan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terhadap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produktivitas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kerja</w:t>
      </w:r>
      <w:proofErr w:type="spellEnd"/>
      <w:r w:rsidRPr="003B58E6">
        <w:rPr>
          <w:szCs w:val="20"/>
        </w:rPr>
        <w:t>.</w:t>
      </w:r>
      <w:r w:rsidR="007826CC">
        <w:rPr>
          <w:szCs w:val="20"/>
        </w:rPr>
        <w:t xml:space="preserve"> </w:t>
      </w:r>
      <w:proofErr w:type="spellStart"/>
      <w:r w:rsidRPr="003B58E6">
        <w:rPr>
          <w:szCs w:val="20"/>
        </w:rPr>
        <w:t>Berdasarkan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pernyataan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tersebut</w:t>
      </w:r>
      <w:proofErr w:type="spellEnd"/>
      <w:r w:rsidRPr="003B58E6">
        <w:rPr>
          <w:szCs w:val="20"/>
        </w:rPr>
        <w:t xml:space="preserve">, </w:t>
      </w:r>
      <w:proofErr w:type="spellStart"/>
      <w:r w:rsidRPr="003B58E6">
        <w:rPr>
          <w:szCs w:val="20"/>
        </w:rPr>
        <w:t>maka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dirumuskan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hipotesis</w:t>
      </w:r>
      <w:proofErr w:type="spellEnd"/>
      <w:r w:rsidRPr="003B58E6">
        <w:rPr>
          <w:szCs w:val="20"/>
        </w:rPr>
        <w:t xml:space="preserve">, </w:t>
      </w:r>
      <w:proofErr w:type="spellStart"/>
      <w:r w:rsidRPr="003B58E6">
        <w:rPr>
          <w:szCs w:val="20"/>
        </w:rPr>
        <w:t>sebagai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berikut</w:t>
      </w:r>
      <w:proofErr w:type="spellEnd"/>
      <w:r w:rsidRPr="003B58E6">
        <w:rPr>
          <w:szCs w:val="20"/>
        </w:rPr>
        <w:t>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83"/>
        <w:gridCol w:w="8356"/>
      </w:tblGrid>
      <w:tr w:rsidR="007826CC" w14:paraId="1979A58F" w14:textId="77777777" w:rsidTr="007826CC">
        <w:tc>
          <w:tcPr>
            <w:tcW w:w="426" w:type="dxa"/>
          </w:tcPr>
          <w:p w14:paraId="26847940" w14:textId="2B091E29" w:rsidR="007826CC" w:rsidRDefault="007826CC" w:rsidP="001E3E1D">
            <w:pPr>
              <w:spacing w:after="0"/>
              <w:rPr>
                <w:szCs w:val="20"/>
              </w:rPr>
            </w:pPr>
            <w:r w:rsidRPr="003B58E6">
              <w:rPr>
                <w:szCs w:val="20"/>
              </w:rPr>
              <w:t>H</w:t>
            </w:r>
            <w:r w:rsidRPr="007826CC">
              <w:rPr>
                <w:szCs w:val="20"/>
                <w:vertAlign w:val="subscript"/>
              </w:rPr>
              <w:t>1</w:t>
            </w:r>
          </w:p>
        </w:tc>
        <w:tc>
          <w:tcPr>
            <w:tcW w:w="283" w:type="dxa"/>
          </w:tcPr>
          <w:p w14:paraId="432C4831" w14:textId="0C89FC87" w:rsidR="007826CC" w:rsidRDefault="007826CC" w:rsidP="001E3E1D">
            <w:pPr>
              <w:spacing w:after="0"/>
              <w:rPr>
                <w:szCs w:val="20"/>
              </w:rPr>
            </w:pPr>
            <w:r w:rsidRPr="003B58E6">
              <w:rPr>
                <w:szCs w:val="20"/>
              </w:rPr>
              <w:t>:</w:t>
            </w:r>
          </w:p>
        </w:tc>
        <w:tc>
          <w:tcPr>
            <w:tcW w:w="8356" w:type="dxa"/>
          </w:tcPr>
          <w:p w14:paraId="14DA65A2" w14:textId="4669C921" w:rsidR="007826CC" w:rsidRDefault="007826CC" w:rsidP="001E3E1D">
            <w:pPr>
              <w:spacing w:after="0"/>
              <w:rPr>
                <w:szCs w:val="20"/>
              </w:rPr>
            </w:pPr>
            <w:proofErr w:type="spellStart"/>
            <w:r w:rsidRPr="003B58E6">
              <w:rPr>
                <w:szCs w:val="20"/>
              </w:rPr>
              <w:t>Konflik</w:t>
            </w:r>
            <w:proofErr w:type="spellEnd"/>
            <w:r w:rsidRPr="003B58E6">
              <w:rPr>
                <w:szCs w:val="20"/>
              </w:rPr>
              <w:t xml:space="preserve"> </w:t>
            </w:r>
            <w:proofErr w:type="spellStart"/>
            <w:r w:rsidRPr="003B58E6">
              <w:rPr>
                <w:szCs w:val="20"/>
              </w:rPr>
              <w:t>fungsional</w:t>
            </w:r>
            <w:proofErr w:type="spellEnd"/>
            <w:r w:rsidRPr="003B58E6">
              <w:rPr>
                <w:szCs w:val="20"/>
              </w:rPr>
              <w:t xml:space="preserve"> </w:t>
            </w:r>
            <w:proofErr w:type="spellStart"/>
            <w:r w:rsidRPr="003B58E6">
              <w:rPr>
                <w:szCs w:val="20"/>
              </w:rPr>
              <w:t>berpengaruh</w:t>
            </w:r>
            <w:proofErr w:type="spellEnd"/>
            <w:r w:rsidRPr="003B58E6">
              <w:rPr>
                <w:szCs w:val="20"/>
              </w:rPr>
              <w:t xml:space="preserve"> </w:t>
            </w:r>
            <w:proofErr w:type="spellStart"/>
            <w:r w:rsidRPr="003B58E6">
              <w:rPr>
                <w:szCs w:val="20"/>
              </w:rPr>
              <w:t>positif</w:t>
            </w:r>
            <w:proofErr w:type="spellEnd"/>
            <w:r w:rsidRPr="003B58E6">
              <w:rPr>
                <w:szCs w:val="20"/>
              </w:rPr>
              <w:t xml:space="preserve"> </w:t>
            </w:r>
            <w:proofErr w:type="spellStart"/>
            <w:r w:rsidRPr="003B58E6">
              <w:rPr>
                <w:szCs w:val="20"/>
              </w:rPr>
              <w:t>signifikan</w:t>
            </w:r>
            <w:proofErr w:type="spellEnd"/>
            <w:r w:rsidRPr="003B58E6">
              <w:rPr>
                <w:szCs w:val="20"/>
              </w:rPr>
              <w:t xml:space="preserve"> </w:t>
            </w:r>
            <w:proofErr w:type="spellStart"/>
            <w:r w:rsidRPr="003B58E6">
              <w:rPr>
                <w:szCs w:val="20"/>
              </w:rPr>
              <w:t>terhadap</w:t>
            </w:r>
            <w:proofErr w:type="spellEnd"/>
            <w:r w:rsidRPr="003B58E6">
              <w:rPr>
                <w:szCs w:val="20"/>
              </w:rPr>
              <w:t xml:space="preserve"> </w:t>
            </w:r>
            <w:proofErr w:type="spellStart"/>
            <w:r w:rsidRPr="003B58E6">
              <w:rPr>
                <w:szCs w:val="20"/>
              </w:rPr>
              <w:t>produktivitas</w:t>
            </w:r>
            <w:proofErr w:type="spellEnd"/>
            <w:r w:rsidRPr="003B58E6">
              <w:rPr>
                <w:szCs w:val="20"/>
              </w:rPr>
              <w:t xml:space="preserve"> </w:t>
            </w:r>
            <w:proofErr w:type="spellStart"/>
            <w:r w:rsidRPr="003B58E6">
              <w:rPr>
                <w:szCs w:val="20"/>
              </w:rPr>
              <w:t>kerja</w:t>
            </w:r>
            <w:proofErr w:type="spellEnd"/>
            <w:r w:rsidRPr="003B58E6">
              <w:rPr>
                <w:szCs w:val="20"/>
              </w:rPr>
              <w:t xml:space="preserve"> </w:t>
            </w:r>
            <w:proofErr w:type="spellStart"/>
            <w:r w:rsidRPr="003B58E6">
              <w:rPr>
                <w:szCs w:val="20"/>
              </w:rPr>
              <w:t>karyawan</w:t>
            </w:r>
            <w:proofErr w:type="spellEnd"/>
            <w:r w:rsidRPr="003B58E6">
              <w:rPr>
                <w:szCs w:val="20"/>
              </w:rPr>
              <w:t xml:space="preserve"> </w:t>
            </w:r>
            <w:r>
              <w:rPr>
                <w:szCs w:val="20"/>
              </w:rPr>
              <w:tab/>
            </w:r>
            <w:proofErr w:type="spellStart"/>
            <w:r w:rsidR="00DF3533">
              <w:rPr>
                <w:szCs w:val="20"/>
              </w:rPr>
              <w:t>Perumda</w:t>
            </w:r>
            <w:proofErr w:type="spellEnd"/>
            <w:r w:rsidR="00DF3533">
              <w:rPr>
                <w:szCs w:val="20"/>
              </w:rPr>
              <w:t xml:space="preserve"> </w:t>
            </w:r>
            <w:r w:rsidRPr="003B58E6">
              <w:rPr>
                <w:szCs w:val="20"/>
              </w:rPr>
              <w:t xml:space="preserve">Air </w:t>
            </w:r>
            <w:proofErr w:type="spellStart"/>
            <w:r w:rsidRPr="003B58E6">
              <w:rPr>
                <w:szCs w:val="20"/>
              </w:rPr>
              <w:t>Minum</w:t>
            </w:r>
            <w:proofErr w:type="spellEnd"/>
            <w:r w:rsidRPr="003B58E6">
              <w:rPr>
                <w:szCs w:val="20"/>
              </w:rPr>
              <w:t xml:space="preserve"> Kota Makassar</w:t>
            </w:r>
          </w:p>
        </w:tc>
      </w:tr>
    </w:tbl>
    <w:p w14:paraId="4EBA473F" w14:textId="77777777" w:rsidR="007826CC" w:rsidRDefault="007826CC" w:rsidP="001E3E1D">
      <w:pPr>
        <w:tabs>
          <w:tab w:val="left" w:pos="284"/>
          <w:tab w:val="left" w:pos="567"/>
          <w:tab w:val="left" w:pos="1134"/>
        </w:tabs>
        <w:spacing w:after="0"/>
        <w:rPr>
          <w:szCs w:val="20"/>
        </w:rPr>
      </w:pPr>
    </w:p>
    <w:p w14:paraId="0F6D71A2" w14:textId="7BD3BF09" w:rsidR="003B58E6" w:rsidRPr="003B58E6" w:rsidRDefault="003B58E6" w:rsidP="001E3E1D">
      <w:pPr>
        <w:tabs>
          <w:tab w:val="left" w:pos="284"/>
          <w:tab w:val="left" w:pos="567"/>
          <w:tab w:val="left" w:pos="1134"/>
        </w:tabs>
        <w:spacing w:after="0"/>
        <w:rPr>
          <w:szCs w:val="20"/>
        </w:rPr>
      </w:pPr>
      <w:proofErr w:type="spellStart"/>
      <w:r w:rsidRPr="003B58E6">
        <w:rPr>
          <w:szCs w:val="20"/>
        </w:rPr>
        <w:t>Konflik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disfungsional</w:t>
      </w:r>
      <w:proofErr w:type="spellEnd"/>
      <w:r w:rsidRPr="003B58E6">
        <w:rPr>
          <w:szCs w:val="20"/>
        </w:rPr>
        <w:t xml:space="preserve"> </w:t>
      </w:r>
      <w:proofErr w:type="spellStart"/>
      <w:r w:rsidR="007826CC">
        <w:rPr>
          <w:szCs w:val="20"/>
        </w:rPr>
        <w:t>merupakan</w:t>
      </w:r>
      <w:proofErr w:type="spellEnd"/>
      <w:r w:rsidR="007826CC">
        <w:rPr>
          <w:szCs w:val="20"/>
        </w:rPr>
        <w:t xml:space="preserve"> </w:t>
      </w:r>
      <w:proofErr w:type="spellStart"/>
      <w:r w:rsidRPr="003B58E6">
        <w:rPr>
          <w:szCs w:val="20"/>
        </w:rPr>
        <w:t>jenis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konflik</w:t>
      </w:r>
      <w:proofErr w:type="spellEnd"/>
      <w:r w:rsidRPr="003B58E6">
        <w:rPr>
          <w:szCs w:val="20"/>
        </w:rPr>
        <w:t xml:space="preserve"> yang </w:t>
      </w:r>
      <w:proofErr w:type="spellStart"/>
      <w:r w:rsidRPr="003B58E6">
        <w:rPr>
          <w:szCs w:val="20"/>
        </w:rPr>
        <w:t>terjadi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ketika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dua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pihak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atau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lebih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mencapai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kesepakatan</w:t>
      </w:r>
      <w:proofErr w:type="spellEnd"/>
      <w:r w:rsidRPr="003B58E6">
        <w:rPr>
          <w:szCs w:val="20"/>
        </w:rPr>
        <w:t xml:space="preserve"> yang </w:t>
      </w:r>
      <w:proofErr w:type="spellStart"/>
      <w:r w:rsidRPr="003B58E6">
        <w:rPr>
          <w:szCs w:val="20"/>
        </w:rPr>
        <w:t>tidak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menguntungkan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semua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pihak</w:t>
      </w:r>
      <w:proofErr w:type="spellEnd"/>
      <w:r w:rsidRPr="003B58E6">
        <w:rPr>
          <w:szCs w:val="20"/>
        </w:rPr>
        <w:t xml:space="preserve"> yang </w:t>
      </w:r>
      <w:proofErr w:type="spellStart"/>
      <w:r w:rsidRPr="003B58E6">
        <w:rPr>
          <w:szCs w:val="20"/>
        </w:rPr>
        <w:t>terlibat</w:t>
      </w:r>
      <w:proofErr w:type="spellEnd"/>
      <w:r w:rsidRPr="003B58E6">
        <w:rPr>
          <w:szCs w:val="20"/>
        </w:rPr>
        <w:t xml:space="preserve">. </w:t>
      </w:r>
      <w:proofErr w:type="spellStart"/>
      <w:r w:rsidRPr="003B58E6">
        <w:rPr>
          <w:szCs w:val="20"/>
        </w:rPr>
        <w:t>Jenis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konflik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ini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dapat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menyebabkan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kerugian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emosional</w:t>
      </w:r>
      <w:proofErr w:type="spellEnd"/>
      <w:r w:rsidRPr="003B58E6">
        <w:rPr>
          <w:szCs w:val="20"/>
        </w:rPr>
        <w:t xml:space="preserve">, </w:t>
      </w:r>
      <w:proofErr w:type="spellStart"/>
      <w:r w:rsidRPr="003B58E6">
        <w:rPr>
          <w:szCs w:val="20"/>
        </w:rPr>
        <w:t>kesusahan</w:t>
      </w:r>
      <w:proofErr w:type="spellEnd"/>
      <w:r w:rsidRPr="003B58E6">
        <w:rPr>
          <w:szCs w:val="20"/>
        </w:rPr>
        <w:t xml:space="preserve">, </w:t>
      </w:r>
      <w:proofErr w:type="spellStart"/>
      <w:r w:rsidRPr="003B58E6">
        <w:rPr>
          <w:szCs w:val="20"/>
        </w:rPr>
        <w:t>kerusakan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hubungan</w:t>
      </w:r>
      <w:proofErr w:type="spellEnd"/>
      <w:r w:rsidRPr="003B58E6">
        <w:rPr>
          <w:szCs w:val="20"/>
        </w:rPr>
        <w:t xml:space="preserve">, dan </w:t>
      </w:r>
      <w:proofErr w:type="spellStart"/>
      <w:r w:rsidRPr="003B58E6">
        <w:rPr>
          <w:szCs w:val="20"/>
        </w:rPr>
        <w:t>menciptakan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perebutan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kekuasaan</w:t>
      </w:r>
      <w:proofErr w:type="spellEnd"/>
      <w:r w:rsidRPr="003B58E6">
        <w:rPr>
          <w:szCs w:val="20"/>
        </w:rPr>
        <w:t xml:space="preserve"> (</w:t>
      </w:r>
      <w:proofErr w:type="spellStart"/>
      <w:r w:rsidRPr="003B58E6">
        <w:rPr>
          <w:szCs w:val="20"/>
          <w:shd w:val="clear" w:color="auto" w:fill="FFFFFF"/>
        </w:rPr>
        <w:t>Sholahuddin</w:t>
      </w:r>
      <w:proofErr w:type="spellEnd"/>
      <w:r w:rsidRPr="003B58E6">
        <w:rPr>
          <w:szCs w:val="20"/>
          <w:shd w:val="clear" w:color="auto" w:fill="FFFFFF"/>
        </w:rPr>
        <w:t>, 2023).</w:t>
      </w:r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Terdapat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ciri-ciri</w:t>
      </w:r>
      <w:proofErr w:type="spellEnd"/>
      <w:r w:rsidRPr="003B58E6">
        <w:rPr>
          <w:szCs w:val="20"/>
        </w:rPr>
        <w:t xml:space="preserve"> pada </w:t>
      </w:r>
      <w:proofErr w:type="spellStart"/>
      <w:r w:rsidRPr="003B58E6">
        <w:rPr>
          <w:szCs w:val="20"/>
        </w:rPr>
        <w:t>konflik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disfungsional</w:t>
      </w:r>
      <w:proofErr w:type="spellEnd"/>
      <w:r w:rsidRPr="003B58E6">
        <w:rPr>
          <w:szCs w:val="20"/>
        </w:rPr>
        <w:t xml:space="preserve">, </w:t>
      </w:r>
      <w:proofErr w:type="spellStart"/>
      <w:r w:rsidRPr="003B58E6">
        <w:rPr>
          <w:szCs w:val="20"/>
        </w:rPr>
        <w:t>yaitu</w:t>
      </w:r>
      <w:proofErr w:type="spellEnd"/>
      <w:r w:rsidRPr="003B58E6">
        <w:rPr>
          <w:szCs w:val="20"/>
        </w:rPr>
        <w:t xml:space="preserve">; </w:t>
      </w:r>
      <w:proofErr w:type="spellStart"/>
      <w:r w:rsidRPr="003B58E6">
        <w:rPr>
          <w:szCs w:val="20"/>
        </w:rPr>
        <w:t>menyoroti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serangan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terhadap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pribadi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atau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emosi</w:t>
      </w:r>
      <w:proofErr w:type="spellEnd"/>
      <w:r w:rsidRPr="003B58E6">
        <w:rPr>
          <w:szCs w:val="20"/>
        </w:rPr>
        <w:t xml:space="preserve"> yang </w:t>
      </w:r>
      <w:proofErr w:type="spellStart"/>
      <w:r w:rsidRPr="003B58E6">
        <w:rPr>
          <w:szCs w:val="20"/>
        </w:rPr>
        <w:t>merugikan</w:t>
      </w:r>
      <w:proofErr w:type="spellEnd"/>
      <w:r w:rsidRPr="003B58E6">
        <w:rPr>
          <w:szCs w:val="20"/>
        </w:rPr>
        <w:t xml:space="preserve">, </w:t>
      </w:r>
      <w:proofErr w:type="spellStart"/>
      <w:r w:rsidRPr="003B58E6">
        <w:rPr>
          <w:szCs w:val="20"/>
        </w:rPr>
        <w:t>menyebabkan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percakapan</w:t>
      </w:r>
      <w:proofErr w:type="spellEnd"/>
      <w:r w:rsidRPr="003B58E6">
        <w:rPr>
          <w:szCs w:val="20"/>
        </w:rPr>
        <w:t xml:space="preserve"> yang </w:t>
      </w:r>
      <w:proofErr w:type="spellStart"/>
      <w:r w:rsidRPr="003B58E6">
        <w:rPr>
          <w:szCs w:val="20"/>
        </w:rPr>
        <w:t>tidak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produktif</w:t>
      </w:r>
      <w:proofErr w:type="spellEnd"/>
      <w:r w:rsidRPr="003B58E6">
        <w:rPr>
          <w:szCs w:val="20"/>
        </w:rPr>
        <w:t xml:space="preserve"> dan </w:t>
      </w:r>
      <w:proofErr w:type="spellStart"/>
      <w:r w:rsidRPr="003B58E6">
        <w:rPr>
          <w:szCs w:val="20"/>
        </w:rPr>
        <w:t>bersikap</w:t>
      </w:r>
      <w:proofErr w:type="spellEnd"/>
      <w:r w:rsidRPr="003B58E6">
        <w:rPr>
          <w:szCs w:val="20"/>
        </w:rPr>
        <w:t xml:space="preserve"> </w:t>
      </w:r>
      <w:r w:rsidRPr="003B58E6">
        <w:rPr>
          <w:i/>
          <w:szCs w:val="20"/>
        </w:rPr>
        <w:t>defensive</w:t>
      </w:r>
      <w:r w:rsidRPr="003B58E6">
        <w:rPr>
          <w:szCs w:val="20"/>
        </w:rPr>
        <w:t xml:space="preserve">, </w:t>
      </w:r>
      <w:proofErr w:type="spellStart"/>
      <w:r w:rsidRPr="003B58E6">
        <w:rPr>
          <w:szCs w:val="20"/>
        </w:rPr>
        <w:t>menghalangi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efektivitas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tim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atau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organisasi</w:t>
      </w:r>
      <w:proofErr w:type="spellEnd"/>
      <w:r w:rsidRPr="003B58E6">
        <w:rPr>
          <w:szCs w:val="20"/>
        </w:rPr>
        <w:t xml:space="preserve">, </w:t>
      </w:r>
      <w:proofErr w:type="spellStart"/>
      <w:r w:rsidRPr="003B58E6">
        <w:rPr>
          <w:szCs w:val="20"/>
        </w:rPr>
        <w:t>meningkatkan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tekanan</w:t>
      </w:r>
      <w:proofErr w:type="spellEnd"/>
      <w:r w:rsidRPr="003B58E6">
        <w:rPr>
          <w:szCs w:val="20"/>
        </w:rPr>
        <w:t xml:space="preserve"> dan </w:t>
      </w:r>
      <w:proofErr w:type="spellStart"/>
      <w:r w:rsidRPr="003B58E6">
        <w:rPr>
          <w:szCs w:val="20"/>
        </w:rPr>
        <w:t>kelelahan</w:t>
      </w:r>
      <w:proofErr w:type="spellEnd"/>
      <w:r w:rsidRPr="003B58E6">
        <w:rPr>
          <w:szCs w:val="20"/>
        </w:rPr>
        <w:t xml:space="preserve">, </w:t>
      </w:r>
      <w:proofErr w:type="spellStart"/>
      <w:r w:rsidRPr="003B58E6">
        <w:rPr>
          <w:szCs w:val="20"/>
        </w:rPr>
        <w:t>dapat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merugikan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hubungan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antara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individu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atau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kelompok</w:t>
      </w:r>
      <w:proofErr w:type="spellEnd"/>
      <w:r w:rsidRPr="003B58E6">
        <w:rPr>
          <w:szCs w:val="20"/>
        </w:rPr>
        <w:t>.</w:t>
      </w:r>
      <w:r w:rsidRPr="003B58E6">
        <w:rPr>
          <w:rFonts w:ascii="Arial" w:hAnsi="Arial" w:cs="Arial"/>
          <w:szCs w:val="20"/>
        </w:rPr>
        <w:t xml:space="preserve"> </w:t>
      </w:r>
      <w:r w:rsidRPr="003B58E6">
        <w:rPr>
          <w:szCs w:val="20"/>
        </w:rPr>
        <w:t xml:space="preserve">Pada </w:t>
      </w:r>
      <w:proofErr w:type="spellStart"/>
      <w:r w:rsidRPr="003B58E6">
        <w:rPr>
          <w:szCs w:val="20"/>
        </w:rPr>
        <w:t>penelitian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ini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menggunakan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indikator</w:t>
      </w:r>
      <w:proofErr w:type="spellEnd"/>
      <w:r w:rsidRPr="003B58E6">
        <w:rPr>
          <w:szCs w:val="20"/>
        </w:rPr>
        <w:t xml:space="preserve">; </w:t>
      </w:r>
      <w:proofErr w:type="spellStart"/>
      <w:r w:rsidRPr="003B58E6">
        <w:rPr>
          <w:szCs w:val="20"/>
        </w:rPr>
        <w:t>mendominasi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diskusi</w:t>
      </w:r>
      <w:proofErr w:type="spellEnd"/>
      <w:r w:rsidRPr="003B58E6">
        <w:rPr>
          <w:szCs w:val="20"/>
        </w:rPr>
        <w:t xml:space="preserve">, </w:t>
      </w:r>
      <w:proofErr w:type="spellStart"/>
      <w:r w:rsidRPr="003B58E6">
        <w:rPr>
          <w:szCs w:val="20"/>
        </w:rPr>
        <w:t>tidak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senang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bekerja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dalam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kelompok</w:t>
      </w:r>
      <w:proofErr w:type="spellEnd"/>
      <w:r w:rsidRPr="003B58E6">
        <w:rPr>
          <w:szCs w:val="20"/>
        </w:rPr>
        <w:t xml:space="preserve">, </w:t>
      </w:r>
      <w:proofErr w:type="spellStart"/>
      <w:r w:rsidRPr="003B58E6">
        <w:rPr>
          <w:szCs w:val="20"/>
        </w:rPr>
        <w:t>benturan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kepribadian</w:t>
      </w:r>
      <w:proofErr w:type="spellEnd"/>
      <w:r w:rsidRPr="003B58E6">
        <w:rPr>
          <w:szCs w:val="20"/>
        </w:rPr>
        <w:t xml:space="preserve">, dan </w:t>
      </w:r>
      <w:proofErr w:type="spellStart"/>
      <w:r w:rsidRPr="003B58E6">
        <w:rPr>
          <w:szCs w:val="20"/>
        </w:rPr>
        <w:t>perselisihan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antar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individu</w:t>
      </w:r>
      <w:proofErr w:type="spellEnd"/>
      <w:r w:rsidRPr="003B58E6">
        <w:rPr>
          <w:szCs w:val="20"/>
        </w:rPr>
        <w:t xml:space="preserve">. </w:t>
      </w:r>
      <w:proofErr w:type="spellStart"/>
      <w:r w:rsidRPr="003B58E6">
        <w:rPr>
          <w:szCs w:val="20"/>
        </w:rPr>
        <w:t>Berdasarkan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teori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penetapan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tujuan</w:t>
      </w:r>
      <w:proofErr w:type="spellEnd"/>
      <w:r w:rsidRPr="003B58E6">
        <w:rPr>
          <w:szCs w:val="20"/>
        </w:rPr>
        <w:t xml:space="preserve"> (</w:t>
      </w:r>
      <w:r w:rsidRPr="003B58E6">
        <w:rPr>
          <w:i/>
          <w:szCs w:val="20"/>
        </w:rPr>
        <w:t>goal setting theory</w:t>
      </w:r>
      <w:r w:rsidRPr="003B58E6">
        <w:rPr>
          <w:szCs w:val="20"/>
        </w:rPr>
        <w:t xml:space="preserve">) Locke &amp; Latham, (2006); </w:t>
      </w:r>
      <w:proofErr w:type="spellStart"/>
      <w:r w:rsidRPr="003B58E6">
        <w:rPr>
          <w:szCs w:val="20"/>
        </w:rPr>
        <w:lastRenderedPageBreak/>
        <w:t>dalam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  <w:shd w:val="clear" w:color="auto" w:fill="FFFFFF"/>
        </w:rPr>
        <w:t>Alficandra</w:t>
      </w:r>
      <w:proofErr w:type="spellEnd"/>
      <w:r w:rsidRPr="003B58E6">
        <w:rPr>
          <w:szCs w:val="20"/>
          <w:shd w:val="clear" w:color="auto" w:fill="FFFFFF"/>
        </w:rPr>
        <w:t xml:space="preserve"> et al., (2025)</w:t>
      </w:r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menjelaskan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bahwa</w:t>
      </w:r>
      <w:proofErr w:type="spellEnd"/>
      <w:r w:rsidRPr="003B58E6">
        <w:rPr>
          <w:szCs w:val="20"/>
        </w:rPr>
        <w:t xml:space="preserve"> </w:t>
      </w:r>
      <w:r w:rsidRPr="003B58E6">
        <w:rPr>
          <w:i/>
          <w:szCs w:val="20"/>
        </w:rPr>
        <w:t>goal setting</w:t>
      </w:r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membantu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individu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mengarahkan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perilakunya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sehingga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dapat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memperkirakan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seberapa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besar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kemampuannya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sendiri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berdasarkan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usaha-usaha</w:t>
      </w:r>
      <w:proofErr w:type="spellEnd"/>
      <w:r w:rsidRPr="003B58E6">
        <w:rPr>
          <w:szCs w:val="20"/>
        </w:rPr>
        <w:t xml:space="preserve"> yang </w:t>
      </w:r>
      <w:proofErr w:type="spellStart"/>
      <w:r w:rsidRPr="003B58E6">
        <w:rPr>
          <w:szCs w:val="20"/>
        </w:rPr>
        <w:t>sudah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dilakukan</w:t>
      </w:r>
      <w:proofErr w:type="spellEnd"/>
      <w:r w:rsidRPr="003B58E6">
        <w:rPr>
          <w:szCs w:val="20"/>
        </w:rPr>
        <w:t xml:space="preserve">. </w:t>
      </w:r>
      <w:proofErr w:type="spellStart"/>
      <w:r w:rsidRPr="003B58E6">
        <w:rPr>
          <w:szCs w:val="20"/>
        </w:rPr>
        <w:t>Semakin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rendah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kemampuan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seseorang</w:t>
      </w:r>
      <w:proofErr w:type="spellEnd"/>
      <w:r w:rsidRPr="003B58E6">
        <w:rPr>
          <w:szCs w:val="20"/>
        </w:rPr>
        <w:t xml:space="preserve"> (</w:t>
      </w:r>
      <w:proofErr w:type="spellStart"/>
      <w:r w:rsidRPr="003B58E6">
        <w:rPr>
          <w:szCs w:val="20"/>
        </w:rPr>
        <w:t>karyawan</w:t>
      </w:r>
      <w:proofErr w:type="spellEnd"/>
      <w:r w:rsidRPr="003B58E6">
        <w:rPr>
          <w:szCs w:val="20"/>
        </w:rPr>
        <w:t xml:space="preserve">) </w:t>
      </w:r>
      <w:proofErr w:type="spellStart"/>
      <w:r w:rsidRPr="003B58E6">
        <w:rPr>
          <w:szCs w:val="20"/>
        </w:rPr>
        <w:t>untuk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penetapan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tujuan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maka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semakin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rendah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kemampuan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karyawan</w:t>
      </w:r>
      <w:proofErr w:type="spellEnd"/>
      <w:r w:rsidRPr="003B58E6">
        <w:rPr>
          <w:szCs w:val="20"/>
        </w:rPr>
        <w:t xml:space="preserve"> pada </w:t>
      </w:r>
      <w:proofErr w:type="spellStart"/>
      <w:r w:rsidRPr="003B58E6">
        <w:rPr>
          <w:szCs w:val="20"/>
        </w:rPr>
        <w:t>produktivitas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kerja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serta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keterlibatan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karyawan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dalam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meningkatkan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kemampuan</w:t>
      </w:r>
      <w:proofErr w:type="spellEnd"/>
      <w:r w:rsidRPr="003B58E6">
        <w:rPr>
          <w:szCs w:val="20"/>
        </w:rPr>
        <w:t xml:space="preserve"> yang </w:t>
      </w:r>
      <w:proofErr w:type="spellStart"/>
      <w:r w:rsidRPr="003B58E6">
        <w:rPr>
          <w:szCs w:val="20"/>
        </w:rPr>
        <w:t>dihasilkan</w:t>
      </w:r>
      <w:proofErr w:type="spellEnd"/>
      <w:r w:rsidRPr="003B58E6">
        <w:rPr>
          <w:szCs w:val="20"/>
        </w:rPr>
        <w:t xml:space="preserve">. </w:t>
      </w:r>
      <w:proofErr w:type="spellStart"/>
      <w:r w:rsidRPr="003B58E6">
        <w:rPr>
          <w:szCs w:val="20"/>
        </w:rPr>
        <w:t>Konflik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disfungsional</w:t>
      </w:r>
      <w:proofErr w:type="spellEnd"/>
      <w:r w:rsidRPr="003B58E6">
        <w:rPr>
          <w:szCs w:val="20"/>
        </w:rPr>
        <w:t xml:space="preserve"> yang </w:t>
      </w:r>
      <w:proofErr w:type="spellStart"/>
      <w:r w:rsidRPr="003B58E6">
        <w:rPr>
          <w:szCs w:val="20"/>
        </w:rPr>
        <w:t>terjadi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relatif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terkendali</w:t>
      </w:r>
      <w:proofErr w:type="spellEnd"/>
      <w:r w:rsidRPr="003B58E6">
        <w:rPr>
          <w:szCs w:val="20"/>
        </w:rPr>
        <w:t xml:space="preserve"> dan </w:t>
      </w:r>
      <w:proofErr w:type="spellStart"/>
      <w:r w:rsidRPr="003B58E6">
        <w:rPr>
          <w:szCs w:val="20"/>
        </w:rPr>
        <w:t>tidak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sampai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mengganggu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pencapaian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tujuan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secara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nyata</w:t>
      </w:r>
      <w:proofErr w:type="spellEnd"/>
      <w:r w:rsidRPr="003B58E6">
        <w:rPr>
          <w:szCs w:val="20"/>
        </w:rPr>
        <w:t xml:space="preserve">, </w:t>
      </w:r>
      <w:proofErr w:type="spellStart"/>
      <w:r w:rsidRPr="003B58E6">
        <w:rPr>
          <w:szCs w:val="20"/>
        </w:rPr>
        <w:t>sehingga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keterlibatan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karyawan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tetap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dapat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terjaga</w:t>
      </w:r>
      <w:proofErr w:type="spellEnd"/>
      <w:r w:rsidRPr="003B58E6">
        <w:rPr>
          <w:szCs w:val="20"/>
        </w:rPr>
        <w:t xml:space="preserve">. </w:t>
      </w:r>
      <w:proofErr w:type="spellStart"/>
      <w:r w:rsidRPr="003B58E6">
        <w:rPr>
          <w:szCs w:val="20"/>
        </w:rPr>
        <w:t>Pernyataan</w:t>
      </w:r>
      <w:proofErr w:type="spellEnd"/>
      <w:r w:rsidRPr="003B58E6">
        <w:rPr>
          <w:szCs w:val="20"/>
        </w:rPr>
        <w:t xml:space="preserve"> pada </w:t>
      </w:r>
      <w:proofErr w:type="spellStart"/>
      <w:r w:rsidRPr="003B58E6">
        <w:rPr>
          <w:szCs w:val="20"/>
        </w:rPr>
        <w:t>penelitian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tersebut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terbukti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bahwa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konflik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disfungsional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berpengaruh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negatif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tidak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signifikan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terhadap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produktivitas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kerja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karyawan</w:t>
      </w:r>
      <w:proofErr w:type="spellEnd"/>
      <w:r w:rsidRPr="003B58E6">
        <w:rPr>
          <w:szCs w:val="20"/>
        </w:rPr>
        <w:t xml:space="preserve">. </w:t>
      </w:r>
    </w:p>
    <w:p w14:paraId="74ACFFD5" w14:textId="77777777" w:rsidR="003B58E6" w:rsidRDefault="003B58E6" w:rsidP="001E3E1D">
      <w:pPr>
        <w:tabs>
          <w:tab w:val="left" w:pos="284"/>
          <w:tab w:val="left" w:pos="1134"/>
        </w:tabs>
        <w:rPr>
          <w:szCs w:val="20"/>
        </w:rPr>
      </w:pPr>
      <w:proofErr w:type="spellStart"/>
      <w:r w:rsidRPr="003B58E6">
        <w:rPr>
          <w:szCs w:val="20"/>
        </w:rPr>
        <w:t>Berdasarkan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penelitian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diatas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maka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dibuat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hipotesis</w:t>
      </w:r>
      <w:proofErr w:type="spellEnd"/>
      <w:r w:rsidRPr="003B58E6">
        <w:rPr>
          <w:szCs w:val="20"/>
        </w:rPr>
        <w:t xml:space="preserve">, </w:t>
      </w:r>
      <w:proofErr w:type="spellStart"/>
      <w:r w:rsidRPr="003B58E6">
        <w:rPr>
          <w:szCs w:val="20"/>
        </w:rPr>
        <w:t>sebagai</w:t>
      </w:r>
      <w:proofErr w:type="spellEnd"/>
      <w:r w:rsidRPr="003B58E6">
        <w:rPr>
          <w:szCs w:val="20"/>
        </w:rPr>
        <w:t xml:space="preserve"> </w:t>
      </w:r>
      <w:proofErr w:type="spellStart"/>
      <w:r w:rsidRPr="003B58E6">
        <w:rPr>
          <w:szCs w:val="20"/>
        </w:rPr>
        <w:t>berikut</w:t>
      </w:r>
      <w:proofErr w:type="spellEnd"/>
      <w:r w:rsidRPr="003B58E6">
        <w:rPr>
          <w:szCs w:val="20"/>
        </w:rPr>
        <w:t xml:space="preserve">: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283"/>
        <w:gridCol w:w="8356"/>
      </w:tblGrid>
      <w:tr w:rsidR="007826CC" w14:paraId="62B3EDD7" w14:textId="77777777" w:rsidTr="00947048">
        <w:tc>
          <w:tcPr>
            <w:tcW w:w="426" w:type="dxa"/>
          </w:tcPr>
          <w:p w14:paraId="62A95AD0" w14:textId="549EE8B6" w:rsidR="007826CC" w:rsidRDefault="007826CC" w:rsidP="001E3E1D">
            <w:pPr>
              <w:spacing w:after="0"/>
              <w:rPr>
                <w:szCs w:val="20"/>
              </w:rPr>
            </w:pPr>
            <w:r w:rsidRPr="003B58E6">
              <w:rPr>
                <w:szCs w:val="20"/>
              </w:rPr>
              <w:t>H</w:t>
            </w:r>
            <w:r>
              <w:rPr>
                <w:szCs w:val="20"/>
                <w:vertAlign w:val="subscript"/>
              </w:rPr>
              <w:t>2</w:t>
            </w:r>
          </w:p>
        </w:tc>
        <w:tc>
          <w:tcPr>
            <w:tcW w:w="283" w:type="dxa"/>
          </w:tcPr>
          <w:p w14:paraId="160DBB73" w14:textId="77777777" w:rsidR="007826CC" w:rsidRDefault="007826CC" w:rsidP="001E3E1D">
            <w:pPr>
              <w:spacing w:after="0"/>
              <w:rPr>
                <w:szCs w:val="20"/>
              </w:rPr>
            </w:pPr>
            <w:r w:rsidRPr="003B58E6">
              <w:rPr>
                <w:szCs w:val="20"/>
              </w:rPr>
              <w:t>:</w:t>
            </w:r>
          </w:p>
        </w:tc>
        <w:tc>
          <w:tcPr>
            <w:tcW w:w="8356" w:type="dxa"/>
          </w:tcPr>
          <w:p w14:paraId="27DCF51C" w14:textId="5BDAF8F4" w:rsidR="007826CC" w:rsidRDefault="007826CC" w:rsidP="001E3E1D">
            <w:pPr>
              <w:spacing w:after="0"/>
              <w:rPr>
                <w:szCs w:val="20"/>
              </w:rPr>
            </w:pPr>
            <w:proofErr w:type="spellStart"/>
            <w:r w:rsidRPr="003B58E6">
              <w:rPr>
                <w:szCs w:val="20"/>
              </w:rPr>
              <w:t>Konflik</w:t>
            </w:r>
            <w:proofErr w:type="spellEnd"/>
            <w:r w:rsidRPr="003B58E6">
              <w:rPr>
                <w:szCs w:val="20"/>
              </w:rPr>
              <w:t xml:space="preserve"> </w:t>
            </w:r>
            <w:proofErr w:type="spellStart"/>
            <w:r w:rsidRPr="003B58E6">
              <w:rPr>
                <w:szCs w:val="20"/>
              </w:rPr>
              <w:t>disfungsional</w:t>
            </w:r>
            <w:proofErr w:type="spellEnd"/>
            <w:r w:rsidRPr="003B58E6">
              <w:rPr>
                <w:szCs w:val="20"/>
              </w:rPr>
              <w:t xml:space="preserve"> </w:t>
            </w:r>
            <w:proofErr w:type="spellStart"/>
            <w:r w:rsidRPr="003B58E6">
              <w:rPr>
                <w:szCs w:val="20"/>
              </w:rPr>
              <w:t>berpengaruh</w:t>
            </w:r>
            <w:proofErr w:type="spellEnd"/>
            <w:r w:rsidRPr="003B58E6">
              <w:rPr>
                <w:szCs w:val="20"/>
              </w:rPr>
              <w:t xml:space="preserve"> </w:t>
            </w:r>
            <w:proofErr w:type="spellStart"/>
            <w:r w:rsidRPr="003B58E6">
              <w:rPr>
                <w:szCs w:val="20"/>
              </w:rPr>
              <w:t>negatif</w:t>
            </w:r>
            <w:proofErr w:type="spellEnd"/>
            <w:r w:rsidRPr="003B58E6">
              <w:rPr>
                <w:szCs w:val="20"/>
              </w:rPr>
              <w:t xml:space="preserve"> </w:t>
            </w:r>
            <w:proofErr w:type="spellStart"/>
            <w:r w:rsidRPr="003B58E6">
              <w:rPr>
                <w:szCs w:val="20"/>
              </w:rPr>
              <w:t>tidak</w:t>
            </w:r>
            <w:proofErr w:type="spellEnd"/>
            <w:r w:rsidRPr="003B58E6">
              <w:rPr>
                <w:szCs w:val="20"/>
              </w:rPr>
              <w:t xml:space="preserve"> </w:t>
            </w:r>
            <w:proofErr w:type="spellStart"/>
            <w:r w:rsidRPr="003B58E6">
              <w:rPr>
                <w:szCs w:val="20"/>
              </w:rPr>
              <w:t>signifikan</w:t>
            </w:r>
            <w:proofErr w:type="spellEnd"/>
            <w:r w:rsidRPr="003B58E6"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terhadap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produktivitas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>
              <w:rPr>
                <w:szCs w:val="20"/>
              </w:rPr>
              <w:t>kerja</w:t>
            </w:r>
            <w:proofErr w:type="spellEnd"/>
            <w:r>
              <w:rPr>
                <w:szCs w:val="20"/>
              </w:rPr>
              <w:t xml:space="preserve"> </w:t>
            </w:r>
            <w:proofErr w:type="spellStart"/>
            <w:r w:rsidRPr="003B58E6">
              <w:rPr>
                <w:szCs w:val="20"/>
              </w:rPr>
              <w:t>karyawan</w:t>
            </w:r>
            <w:proofErr w:type="spellEnd"/>
            <w:r w:rsidRPr="003B58E6">
              <w:rPr>
                <w:szCs w:val="20"/>
              </w:rPr>
              <w:t xml:space="preserve"> </w:t>
            </w:r>
            <w:proofErr w:type="spellStart"/>
            <w:r w:rsidRPr="003B58E6">
              <w:rPr>
                <w:szCs w:val="20"/>
              </w:rPr>
              <w:t>Perumda</w:t>
            </w:r>
            <w:proofErr w:type="spellEnd"/>
            <w:r w:rsidRPr="003B58E6">
              <w:rPr>
                <w:szCs w:val="20"/>
              </w:rPr>
              <w:t xml:space="preserve"> Air </w:t>
            </w:r>
            <w:proofErr w:type="spellStart"/>
            <w:r w:rsidRPr="003B58E6">
              <w:rPr>
                <w:szCs w:val="20"/>
              </w:rPr>
              <w:t>Minum</w:t>
            </w:r>
            <w:proofErr w:type="spellEnd"/>
            <w:r w:rsidRPr="003B58E6">
              <w:rPr>
                <w:szCs w:val="20"/>
              </w:rPr>
              <w:t xml:space="preserve"> Kota Makassar</w:t>
            </w:r>
          </w:p>
        </w:tc>
      </w:tr>
    </w:tbl>
    <w:bookmarkEnd w:id="0"/>
    <w:p w14:paraId="19F807EC" w14:textId="77777777" w:rsidR="006802FA" w:rsidRPr="00CA2057" w:rsidRDefault="006802FA" w:rsidP="001E3E1D">
      <w:pPr>
        <w:pStyle w:val="Heading1"/>
        <w:numPr>
          <w:ilvl w:val="0"/>
          <w:numId w:val="10"/>
        </w:numPr>
        <w:tabs>
          <w:tab w:val="clear" w:pos="720"/>
        </w:tabs>
        <w:ind w:left="284" w:hanging="284"/>
        <w:rPr>
          <w:szCs w:val="20"/>
        </w:rPr>
      </w:pPr>
      <w:proofErr w:type="spellStart"/>
      <w:r w:rsidRPr="00CA2057">
        <w:rPr>
          <w:szCs w:val="20"/>
        </w:rPr>
        <w:t>Metode</w:t>
      </w:r>
      <w:proofErr w:type="spellEnd"/>
      <w:r w:rsidRPr="00CA2057">
        <w:rPr>
          <w:szCs w:val="20"/>
        </w:rPr>
        <w:t xml:space="preserve"> </w:t>
      </w:r>
      <w:proofErr w:type="spellStart"/>
      <w:r w:rsidRPr="00CA2057">
        <w:rPr>
          <w:szCs w:val="20"/>
        </w:rPr>
        <w:t>Penelitian</w:t>
      </w:r>
      <w:proofErr w:type="spellEnd"/>
    </w:p>
    <w:p w14:paraId="3750DF31" w14:textId="4DA0F3A3" w:rsidR="00A30518" w:rsidRPr="00A30518" w:rsidRDefault="00A30518" w:rsidP="001E3E1D">
      <w:pPr>
        <w:spacing w:after="120"/>
        <w:rPr>
          <w:b/>
          <w:bCs/>
          <w:color w:val="FF0000"/>
          <w:szCs w:val="20"/>
          <w:lang w:val="sv-SE"/>
        </w:rPr>
      </w:pPr>
      <w:proofErr w:type="spellStart"/>
      <w:r w:rsidRPr="00F75F9D">
        <w:rPr>
          <w:shd w:val="clear" w:color="auto" w:fill="FFFFFF"/>
        </w:rPr>
        <w:t>Penelitian</w:t>
      </w:r>
      <w:proofErr w:type="spellEnd"/>
      <w:r w:rsidRPr="00F75F9D"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menggunakan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paradigm</w:t>
      </w:r>
      <w:r w:rsidR="0041775C">
        <w:rPr>
          <w:shd w:val="clear" w:color="auto" w:fill="FFFFFF"/>
        </w:rPr>
        <w:t>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riset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kuantitatif</w:t>
      </w:r>
      <w:proofErr w:type="spellEnd"/>
      <w:r>
        <w:rPr>
          <w:shd w:val="clear" w:color="auto" w:fill="FFFFFF"/>
        </w:rPr>
        <w:t xml:space="preserve">, yang </w:t>
      </w:r>
      <w:proofErr w:type="spellStart"/>
      <w:r>
        <w:rPr>
          <w:shd w:val="clear" w:color="auto" w:fill="FFFFFF"/>
        </w:rPr>
        <w:t>dilakukan</w:t>
      </w:r>
      <w:proofErr w:type="spellEnd"/>
      <w:r>
        <w:rPr>
          <w:shd w:val="clear" w:color="auto" w:fill="FFFFFF"/>
        </w:rPr>
        <w:t xml:space="preserve"> pada </w:t>
      </w:r>
      <w:proofErr w:type="spellStart"/>
      <w:r>
        <w:rPr>
          <w:shd w:val="clear" w:color="auto" w:fill="FFFFFF"/>
        </w:rPr>
        <w:t>seluruh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karyawan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Perumda</w:t>
      </w:r>
      <w:proofErr w:type="spellEnd"/>
      <w:r>
        <w:rPr>
          <w:shd w:val="clear" w:color="auto" w:fill="FFFFFF"/>
        </w:rPr>
        <w:t xml:space="preserve"> Air </w:t>
      </w:r>
      <w:proofErr w:type="spellStart"/>
      <w:r>
        <w:rPr>
          <w:shd w:val="clear" w:color="auto" w:fill="FFFFFF"/>
        </w:rPr>
        <w:t>Minum</w:t>
      </w:r>
      <w:proofErr w:type="spellEnd"/>
      <w:r>
        <w:rPr>
          <w:shd w:val="clear" w:color="auto" w:fill="FFFFFF"/>
        </w:rPr>
        <w:t xml:space="preserve"> Kota Makassar </w:t>
      </w:r>
      <w:proofErr w:type="spellStart"/>
      <w:r>
        <w:rPr>
          <w:shd w:val="clear" w:color="auto" w:fill="FFFFFF"/>
        </w:rPr>
        <w:t>sebanyak</w:t>
      </w:r>
      <w:proofErr w:type="spellEnd"/>
      <w:r>
        <w:rPr>
          <w:shd w:val="clear" w:color="auto" w:fill="FFFFFF"/>
        </w:rPr>
        <w:t xml:space="preserve"> </w:t>
      </w:r>
      <w:r>
        <w:rPr>
          <w:rStyle w:val="resultpara4"/>
          <w:shd w:val="clear" w:color="auto" w:fill="FFFFFF"/>
        </w:rPr>
        <w:t xml:space="preserve">1.400 </w:t>
      </w:r>
      <w:proofErr w:type="spellStart"/>
      <w:r>
        <w:rPr>
          <w:rStyle w:val="resultpara4"/>
          <w:shd w:val="clear" w:color="auto" w:fill="FFFFFF"/>
        </w:rPr>
        <w:t>k</w:t>
      </w:r>
      <w:r w:rsidRPr="00450BBC">
        <w:rPr>
          <w:rStyle w:val="resultpara4"/>
          <w:shd w:val="clear" w:color="auto" w:fill="FFFFFF"/>
        </w:rPr>
        <w:t>aryawan</w:t>
      </w:r>
      <w:proofErr w:type="spellEnd"/>
      <w:r>
        <w:rPr>
          <w:rStyle w:val="resultpara4"/>
          <w:shd w:val="clear" w:color="auto" w:fill="FFFFFF"/>
        </w:rPr>
        <w:t xml:space="preserve"> yang </w:t>
      </w:r>
      <w:proofErr w:type="spellStart"/>
      <w:r>
        <w:rPr>
          <w:rStyle w:val="resultpara4"/>
          <w:shd w:val="clear" w:color="auto" w:fill="FFFFFF"/>
        </w:rPr>
        <w:t>menjadi</w:t>
      </w:r>
      <w:proofErr w:type="spellEnd"/>
      <w:r>
        <w:rPr>
          <w:rStyle w:val="resultpara4"/>
          <w:shd w:val="clear" w:color="auto" w:fill="FFFFFF"/>
        </w:rPr>
        <w:t xml:space="preserve"> </w:t>
      </w:r>
      <w:proofErr w:type="spellStart"/>
      <w:r>
        <w:rPr>
          <w:rStyle w:val="resultpara4"/>
          <w:shd w:val="clear" w:color="auto" w:fill="FFFFFF"/>
        </w:rPr>
        <w:t>populasi</w:t>
      </w:r>
      <w:proofErr w:type="spellEnd"/>
      <w:r w:rsidRPr="00450BBC">
        <w:rPr>
          <w:rStyle w:val="resultpara4"/>
          <w:shd w:val="clear" w:color="auto" w:fill="FFFFFF"/>
        </w:rPr>
        <w:t xml:space="preserve">, </w:t>
      </w:r>
      <w:proofErr w:type="spellStart"/>
      <w:r w:rsidRPr="00450BBC">
        <w:rPr>
          <w:rStyle w:val="resultpara4"/>
          <w:shd w:val="clear" w:color="auto" w:fill="FFFFFF"/>
        </w:rPr>
        <w:t>mengingat</w:t>
      </w:r>
      <w:proofErr w:type="spellEnd"/>
      <w:r w:rsidRPr="00450BBC">
        <w:rPr>
          <w:rStyle w:val="resultpara4"/>
          <w:shd w:val="clear" w:color="auto" w:fill="FFFFFF"/>
        </w:rPr>
        <w:t xml:space="preserve"> </w:t>
      </w:r>
      <w:proofErr w:type="spellStart"/>
      <w:r w:rsidRPr="00450BBC">
        <w:rPr>
          <w:rStyle w:val="resultpara4"/>
          <w:shd w:val="clear" w:color="auto" w:fill="FFFFFF"/>
        </w:rPr>
        <w:t>jum</w:t>
      </w:r>
      <w:r>
        <w:rPr>
          <w:rStyle w:val="resultpara4"/>
          <w:shd w:val="clear" w:color="auto" w:fill="FFFFFF"/>
        </w:rPr>
        <w:t>lah</w:t>
      </w:r>
      <w:proofErr w:type="spellEnd"/>
      <w:r>
        <w:rPr>
          <w:rStyle w:val="resultpara4"/>
          <w:shd w:val="clear" w:color="auto" w:fill="FFFFFF"/>
        </w:rPr>
        <w:t xml:space="preserve"> </w:t>
      </w:r>
      <w:proofErr w:type="spellStart"/>
      <w:r>
        <w:rPr>
          <w:rStyle w:val="resultpara4"/>
          <w:shd w:val="clear" w:color="auto" w:fill="FFFFFF"/>
        </w:rPr>
        <w:t>populasi</w:t>
      </w:r>
      <w:proofErr w:type="spellEnd"/>
      <w:r>
        <w:rPr>
          <w:rStyle w:val="resultpara4"/>
          <w:shd w:val="clear" w:color="auto" w:fill="FFFFFF"/>
        </w:rPr>
        <w:t xml:space="preserve"> yang sangat </w:t>
      </w:r>
      <w:proofErr w:type="spellStart"/>
      <w:r>
        <w:rPr>
          <w:rStyle w:val="resultpara4"/>
          <w:shd w:val="clear" w:color="auto" w:fill="FFFFFF"/>
        </w:rPr>
        <w:t>besar</w:t>
      </w:r>
      <w:proofErr w:type="spellEnd"/>
      <w:r>
        <w:rPr>
          <w:rStyle w:val="resultpara4"/>
          <w:shd w:val="clear" w:color="auto" w:fill="FFFFFF"/>
        </w:rPr>
        <w:t xml:space="preserve">, </w:t>
      </w:r>
      <w:proofErr w:type="spellStart"/>
      <w:r>
        <w:rPr>
          <w:rStyle w:val="resultpara4"/>
          <w:shd w:val="clear" w:color="auto" w:fill="FFFFFF"/>
        </w:rPr>
        <w:t>maka</w:t>
      </w:r>
      <w:proofErr w:type="spellEnd"/>
      <w:r>
        <w:rPr>
          <w:rStyle w:val="resultpara4"/>
          <w:shd w:val="clear" w:color="auto" w:fill="FFFFFF"/>
        </w:rPr>
        <w:t xml:space="preserve"> </w:t>
      </w:r>
      <w:proofErr w:type="spellStart"/>
      <w:r w:rsidRPr="00450BBC">
        <w:t>penarikan</w:t>
      </w:r>
      <w:proofErr w:type="spellEnd"/>
      <w:r w:rsidRPr="00450BBC">
        <w:t xml:space="preserve"> </w:t>
      </w:r>
      <w:proofErr w:type="spellStart"/>
      <w:r w:rsidRPr="00450BBC">
        <w:t>sampel</w:t>
      </w:r>
      <w:proofErr w:type="spellEnd"/>
      <w:r w:rsidRPr="00450BBC">
        <w:t xml:space="preserve"> </w:t>
      </w:r>
      <w:proofErr w:type="spellStart"/>
      <w:r w:rsidRPr="00450BBC">
        <w:t>menggunakan</w:t>
      </w:r>
      <w:proofErr w:type="spellEnd"/>
      <w:r w:rsidRPr="00450BBC">
        <w:t xml:space="preserve"> </w:t>
      </w:r>
      <w:proofErr w:type="spellStart"/>
      <w:r w:rsidRPr="00450BBC">
        <w:t>jumlah</w:t>
      </w:r>
      <w:proofErr w:type="spellEnd"/>
      <w:r w:rsidRPr="00450BBC">
        <w:t xml:space="preserve"> </w:t>
      </w:r>
      <w:proofErr w:type="spellStart"/>
      <w:r w:rsidRPr="00450BBC">
        <w:t>indikator</w:t>
      </w:r>
      <w:proofErr w:type="spellEnd"/>
      <w:r w:rsidRPr="00450BBC">
        <w:t xml:space="preserve"> </w:t>
      </w:r>
      <w:proofErr w:type="spellStart"/>
      <w:r w:rsidRPr="00450BBC">
        <w:t>penelitian</w:t>
      </w:r>
      <w:proofErr w:type="spellEnd"/>
      <w:r w:rsidRPr="00450BBC">
        <w:t xml:space="preserve"> </w:t>
      </w:r>
      <w:proofErr w:type="spellStart"/>
      <w:r w:rsidRPr="00450BBC">
        <w:t>dikalikan</w:t>
      </w:r>
      <w:proofErr w:type="spellEnd"/>
      <w:r w:rsidRPr="00450BBC">
        <w:t xml:space="preserve"> 10, </w:t>
      </w:r>
      <w:proofErr w:type="spellStart"/>
      <w:r w:rsidRPr="00450BBC">
        <w:t>sehingga</w:t>
      </w:r>
      <w:proofErr w:type="spellEnd"/>
      <w:r w:rsidRPr="00450BBC">
        <w:t xml:space="preserve"> 14 x 8 = 112 (</w:t>
      </w:r>
      <w:proofErr w:type="spellStart"/>
      <w:r w:rsidRPr="00450BBC">
        <w:t>termasuk</w:t>
      </w:r>
      <w:proofErr w:type="spellEnd"/>
      <w:r w:rsidRPr="00450BBC">
        <w:t xml:space="preserve"> </w:t>
      </w:r>
      <w:proofErr w:type="spellStart"/>
      <w:r w:rsidRPr="00450BBC">
        <w:t>dalam</w:t>
      </w:r>
      <w:proofErr w:type="spellEnd"/>
      <w:r w:rsidRPr="00450BBC">
        <w:t xml:space="preserve"> </w:t>
      </w:r>
      <w:r w:rsidRPr="00F4005F">
        <w:rPr>
          <w:i/>
        </w:rPr>
        <w:t>convenience</w:t>
      </w:r>
      <w:r w:rsidRPr="00450BBC">
        <w:t xml:space="preserve"> </w:t>
      </w:r>
      <w:r w:rsidRPr="00F4005F">
        <w:rPr>
          <w:i/>
        </w:rPr>
        <w:t>sampling</w:t>
      </w:r>
      <w:r w:rsidRPr="00450BBC">
        <w:t xml:space="preserve"> </w:t>
      </w:r>
      <w:r w:rsidRPr="00F4005F">
        <w:rPr>
          <w:i/>
        </w:rPr>
        <w:t>method</w:t>
      </w:r>
      <w:r w:rsidRPr="00450BBC">
        <w:t xml:space="preserve">), </w:t>
      </w:r>
      <w:proofErr w:type="spellStart"/>
      <w:r w:rsidRPr="00450BBC">
        <w:t>namun</w:t>
      </w:r>
      <w:proofErr w:type="spellEnd"/>
      <w:r w:rsidRPr="00450BBC">
        <w:t xml:space="preserve"> </w:t>
      </w:r>
      <w:proofErr w:type="spellStart"/>
      <w:r w:rsidRPr="00450BBC">
        <w:t>terdapat</w:t>
      </w:r>
      <w:proofErr w:type="spellEnd"/>
      <w:r w:rsidRPr="00450BBC">
        <w:t xml:space="preserve"> 11 </w:t>
      </w:r>
      <w:proofErr w:type="spellStart"/>
      <w:r w:rsidRPr="00450BBC">
        <w:t>diantaranya</w:t>
      </w:r>
      <w:proofErr w:type="spellEnd"/>
      <w:r w:rsidRPr="00450BBC">
        <w:t xml:space="preserve"> yang </w:t>
      </w:r>
      <w:proofErr w:type="spellStart"/>
      <w:r w:rsidRPr="00450BBC">
        <w:t>cacat</w:t>
      </w:r>
      <w:proofErr w:type="spellEnd"/>
      <w:r w:rsidRPr="00450BBC">
        <w:t xml:space="preserve"> </w:t>
      </w:r>
      <w:proofErr w:type="spellStart"/>
      <w:r w:rsidRPr="00450BBC">
        <w:t>sehingga</w:t>
      </w:r>
      <w:proofErr w:type="spellEnd"/>
      <w:r w:rsidRPr="00450BBC">
        <w:t xml:space="preserve"> </w:t>
      </w:r>
      <w:proofErr w:type="spellStart"/>
      <w:r w:rsidRPr="00450BBC">
        <w:t>menyisahkan</w:t>
      </w:r>
      <w:proofErr w:type="spellEnd"/>
      <w:r w:rsidRPr="00450BBC">
        <w:t xml:space="preserve"> 101 </w:t>
      </w:r>
      <w:proofErr w:type="spellStart"/>
      <w:r w:rsidRPr="00450BBC">
        <w:t>karyawan</w:t>
      </w:r>
      <w:proofErr w:type="spellEnd"/>
      <w:r w:rsidRPr="00450BBC">
        <w:t xml:space="preserve"> </w:t>
      </w:r>
      <w:proofErr w:type="spellStart"/>
      <w:r w:rsidRPr="00450BBC">
        <w:t>sebagai</w:t>
      </w:r>
      <w:proofErr w:type="spellEnd"/>
      <w:r w:rsidRPr="00450BBC">
        <w:t xml:space="preserve"> unit </w:t>
      </w:r>
      <w:proofErr w:type="spellStart"/>
      <w:r w:rsidRPr="00450BBC">
        <w:t>analisis</w:t>
      </w:r>
      <w:proofErr w:type="spellEnd"/>
      <w:r w:rsidRPr="00450BBC">
        <w:t>.</w:t>
      </w:r>
      <w:r>
        <w:t xml:space="preserve"> </w:t>
      </w:r>
      <w:proofErr w:type="spellStart"/>
      <w:r w:rsidRPr="00450BBC">
        <w:t>Analisis</w:t>
      </w:r>
      <w:proofErr w:type="spellEnd"/>
      <w:r w:rsidRPr="00450BBC">
        <w:t xml:space="preserve"> data </w:t>
      </w:r>
      <w:proofErr w:type="spellStart"/>
      <w:r w:rsidRPr="00450BBC">
        <w:t>dilakukan</w:t>
      </w:r>
      <w:proofErr w:type="spellEnd"/>
      <w:r w:rsidRPr="00450BBC">
        <w:t xml:space="preserve"> </w:t>
      </w:r>
      <w:proofErr w:type="spellStart"/>
      <w:r w:rsidRPr="00450BBC">
        <w:t>dengan</w:t>
      </w:r>
      <w:proofErr w:type="spellEnd"/>
      <w:r w:rsidRPr="00450BBC">
        <w:t xml:space="preserve"> </w:t>
      </w:r>
      <w:r w:rsidRPr="00450BBC">
        <w:rPr>
          <w:i/>
        </w:rPr>
        <w:t>Partial Least Squares Structural Equation Modelling</w:t>
      </w:r>
      <w:r w:rsidRPr="00450BBC">
        <w:t xml:space="preserve"> (PLS-SEM).</w:t>
      </w:r>
    </w:p>
    <w:p w14:paraId="5BAB4ABD" w14:textId="504EFCB2" w:rsidR="006802FA" w:rsidRPr="001E3E1D" w:rsidRDefault="006802FA" w:rsidP="001E3E1D">
      <w:pPr>
        <w:pStyle w:val="Heading2"/>
        <w:spacing w:before="120" w:after="120"/>
        <w:rPr>
          <w:b/>
          <w:bCs w:val="0"/>
          <w:i w:val="0"/>
          <w:lang w:val="id-ID"/>
        </w:rPr>
      </w:pPr>
      <w:r w:rsidRPr="001E3E1D">
        <w:rPr>
          <w:b/>
          <w:bCs w:val="0"/>
          <w:i w:val="0"/>
          <w:lang w:val="id-ID"/>
        </w:rPr>
        <w:t xml:space="preserve">2.1. </w:t>
      </w:r>
      <w:proofErr w:type="spellStart"/>
      <w:r w:rsidR="00825FD3" w:rsidRPr="001E3E1D">
        <w:rPr>
          <w:b/>
          <w:bCs w:val="0"/>
          <w:i w:val="0"/>
          <w:lang w:val="en-GB"/>
        </w:rPr>
        <w:t>Responden</w:t>
      </w:r>
      <w:proofErr w:type="spellEnd"/>
      <w:r w:rsidR="00825FD3" w:rsidRPr="001E3E1D">
        <w:rPr>
          <w:b/>
          <w:bCs w:val="0"/>
          <w:i w:val="0"/>
          <w:lang w:val="en-GB"/>
        </w:rPr>
        <w:t xml:space="preserve"> </w:t>
      </w:r>
    </w:p>
    <w:p w14:paraId="03024D8A" w14:textId="77777777" w:rsidR="00825FD3" w:rsidRDefault="00825FD3" w:rsidP="001E3E1D">
      <w:pPr>
        <w:pStyle w:val="ListParagraph"/>
        <w:tabs>
          <w:tab w:val="left" w:pos="284"/>
          <w:tab w:val="left" w:pos="1134"/>
        </w:tabs>
        <w:spacing w:after="0"/>
        <w:ind w:left="0"/>
      </w:pPr>
      <w:proofErr w:type="spellStart"/>
      <w:r>
        <w:t>Karakteristik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yang </w:t>
      </w:r>
      <w:proofErr w:type="spellStart"/>
      <w:r>
        <w:t>diguna</w:t>
      </w:r>
      <w:r w:rsidRPr="00CC3FBB">
        <w:t>kan</w:t>
      </w:r>
      <w:proofErr w:type="spellEnd"/>
      <w:r w:rsidRPr="00CC3FBB">
        <w:t xml:space="preserve"> </w:t>
      </w:r>
      <w:proofErr w:type="spellStart"/>
      <w:r w:rsidRPr="00CC3FBB">
        <w:t>dalam</w:t>
      </w:r>
      <w:proofErr w:type="spellEnd"/>
      <w:r w:rsidRPr="00CC3FBB">
        <w:t xml:space="preserve"> </w:t>
      </w:r>
      <w:proofErr w:type="spellStart"/>
      <w:r w:rsidRPr="00CC3FBB">
        <w:t>studi</w:t>
      </w:r>
      <w:proofErr w:type="spellEnd"/>
      <w:r w:rsidRPr="00CC3FBB">
        <w:t xml:space="preserve"> </w:t>
      </w:r>
      <w:proofErr w:type="spellStart"/>
      <w:r w:rsidRPr="00CC3FBB">
        <w:t>ini</w:t>
      </w:r>
      <w:proofErr w:type="spellEnd"/>
      <w:r w:rsidRPr="00CC3FBB">
        <w:t xml:space="preserve"> </w:t>
      </w:r>
      <w:proofErr w:type="spellStart"/>
      <w:r w:rsidRPr="00CC3FBB">
        <w:t>meliputi</w:t>
      </w:r>
      <w:proofErr w:type="spellEnd"/>
      <w:r w:rsidRPr="00CC3FBB">
        <w:t xml:space="preserve"> gender, </w:t>
      </w:r>
      <w:proofErr w:type="spellStart"/>
      <w:r w:rsidRPr="00CC3FBB">
        <w:t>usia</w:t>
      </w:r>
      <w:proofErr w:type="spellEnd"/>
      <w:r>
        <w:t xml:space="preserve">,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akhir</w:t>
      </w:r>
      <w:proofErr w:type="spellEnd"/>
      <w:r w:rsidRPr="00CC3FBB">
        <w:t xml:space="preserve"> d</w:t>
      </w:r>
      <w:r>
        <w:t xml:space="preserve">an masa </w:t>
      </w:r>
      <w:proofErr w:type="spellStart"/>
      <w:r>
        <w:t>kerja</w:t>
      </w:r>
      <w:proofErr w:type="spellEnd"/>
      <w:r>
        <w:t xml:space="preserve">, </w:t>
      </w:r>
      <w:proofErr w:type="spellStart"/>
      <w:r>
        <w:t>penggunaan</w:t>
      </w:r>
      <w:proofErr w:type="spellEnd"/>
      <w:r>
        <w:t xml:space="preserve"> </w:t>
      </w:r>
      <w:proofErr w:type="spellStart"/>
      <w:r>
        <w:t>keempat</w:t>
      </w:r>
      <w:proofErr w:type="spellEnd"/>
      <w:r w:rsidRPr="00CC3FBB">
        <w:t xml:space="preserve"> </w:t>
      </w:r>
      <w:proofErr w:type="spellStart"/>
      <w:r w:rsidRPr="00CC3FBB">
        <w:t>karakteristik</w:t>
      </w:r>
      <w:proofErr w:type="spellEnd"/>
      <w:r w:rsidRPr="00CC3FBB">
        <w:t xml:space="preserve"> </w:t>
      </w:r>
      <w:proofErr w:type="spellStart"/>
      <w:r w:rsidRPr="00CC3FBB">
        <w:t>tersebut</w:t>
      </w:r>
      <w:proofErr w:type="spellEnd"/>
      <w:r w:rsidRPr="00CC3FBB">
        <w:t xml:space="preserve"> </w:t>
      </w:r>
      <w:proofErr w:type="spellStart"/>
      <w:r w:rsidRPr="00CC3FBB">
        <w:t>digunakan</w:t>
      </w:r>
      <w:proofErr w:type="spellEnd"/>
      <w:r w:rsidRPr="00CC3FBB">
        <w:t xml:space="preserve"> </w:t>
      </w:r>
      <w:proofErr w:type="spellStart"/>
      <w:r w:rsidRPr="00CC3FBB">
        <w:t>dengan</w:t>
      </w:r>
      <w:proofErr w:type="spellEnd"/>
      <w:r w:rsidRPr="00CC3FBB">
        <w:t xml:space="preserve"> </w:t>
      </w:r>
      <w:proofErr w:type="spellStart"/>
      <w:r w:rsidRPr="00CC3FBB">
        <w:t>pertimbangan</w:t>
      </w:r>
      <w:proofErr w:type="spellEnd"/>
      <w:r w:rsidRPr="00CC3FBB">
        <w:t xml:space="preserve"> </w:t>
      </w:r>
      <w:proofErr w:type="spellStart"/>
      <w:r w:rsidRPr="00CC3FBB">
        <w:t>bahwa</w:t>
      </w:r>
      <w:proofErr w:type="spellEnd"/>
      <w:r w:rsidRPr="00CC3FBB">
        <w:t xml:space="preserve"> gender, </w:t>
      </w:r>
      <w:proofErr w:type="spellStart"/>
      <w:r w:rsidRPr="00CC3FBB">
        <w:t>usia</w:t>
      </w:r>
      <w:proofErr w:type="spellEnd"/>
      <w:r>
        <w:t xml:space="preserve">,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akhir</w:t>
      </w:r>
      <w:proofErr w:type="spellEnd"/>
      <w:r>
        <w:t>,</w:t>
      </w:r>
      <w:r w:rsidRPr="00CC3FBB">
        <w:t xml:space="preserve"> dan masa </w:t>
      </w:r>
      <w:proofErr w:type="spellStart"/>
      <w:r w:rsidRPr="00CC3FBB">
        <w:t>kerja</w:t>
      </w:r>
      <w:proofErr w:type="spellEnd"/>
      <w:r w:rsidRPr="00CC3FBB">
        <w:t xml:space="preserve"> </w:t>
      </w:r>
      <w:proofErr w:type="spellStart"/>
      <w:r w:rsidRPr="00CC3FBB">
        <w:t>dapat</w:t>
      </w:r>
      <w:proofErr w:type="spellEnd"/>
      <w:r w:rsidRPr="00CC3FBB">
        <w:t xml:space="preserve"> </w:t>
      </w:r>
      <w:proofErr w:type="spellStart"/>
      <w:r w:rsidRPr="00CC3FBB">
        <w:t>mempengaruhi</w:t>
      </w:r>
      <w:proofErr w:type="spellEnd"/>
      <w:r w:rsidRPr="00CC3FBB">
        <w:t xml:space="preserve"> </w:t>
      </w:r>
      <w:proofErr w:type="spellStart"/>
      <w:r w:rsidRPr="00CC3FBB">
        <w:t>berbagai</w:t>
      </w:r>
      <w:proofErr w:type="spellEnd"/>
      <w:r w:rsidRPr="00CC3FBB">
        <w:t xml:space="preserve"> </w:t>
      </w:r>
      <w:proofErr w:type="spellStart"/>
      <w:r w:rsidRPr="00CC3FBB">
        <w:t>aspek</w:t>
      </w:r>
      <w:proofErr w:type="spellEnd"/>
      <w:r w:rsidRPr="00CC3FBB">
        <w:t xml:space="preserve">, </w:t>
      </w:r>
      <w:proofErr w:type="spellStart"/>
      <w:r w:rsidRPr="00CC3FBB">
        <w:t>seperti</w:t>
      </w:r>
      <w:proofErr w:type="spellEnd"/>
      <w:r w:rsidRPr="00CC3FBB">
        <w:t xml:space="preserve"> </w:t>
      </w:r>
      <w:proofErr w:type="spellStart"/>
      <w:r w:rsidRPr="00CC3FBB">
        <w:t>perspektif</w:t>
      </w:r>
      <w:proofErr w:type="spellEnd"/>
      <w:r w:rsidRPr="00CC3FBB">
        <w:t xml:space="preserve">, </w:t>
      </w:r>
      <w:proofErr w:type="spellStart"/>
      <w:r w:rsidRPr="00CC3FBB">
        <w:t>perilaku</w:t>
      </w:r>
      <w:proofErr w:type="spellEnd"/>
      <w:r w:rsidRPr="00CC3FBB">
        <w:t xml:space="preserve">, dan </w:t>
      </w:r>
      <w:proofErr w:type="spellStart"/>
      <w:r w:rsidRPr="00CC3FBB">
        <w:t>pengalaman</w:t>
      </w:r>
      <w:proofErr w:type="spellEnd"/>
      <w:r w:rsidRPr="00CC3FBB">
        <w:t xml:space="preserve">, </w:t>
      </w:r>
      <w:proofErr w:type="spellStart"/>
      <w:r w:rsidRPr="00CC3FBB">
        <w:t>demikian</w:t>
      </w:r>
      <w:proofErr w:type="spellEnd"/>
      <w:r w:rsidRPr="00CC3FBB">
        <w:t xml:space="preserve"> </w:t>
      </w:r>
      <w:proofErr w:type="spellStart"/>
      <w:r w:rsidRPr="00CC3FBB">
        <w:t>halnya</w:t>
      </w:r>
      <w:proofErr w:type="spellEnd"/>
      <w:r w:rsidRPr="00CC3FBB">
        <w:t xml:space="preserve"> </w:t>
      </w:r>
      <w:proofErr w:type="spellStart"/>
      <w:r w:rsidRPr="00CC3FBB">
        <w:t>usia</w:t>
      </w:r>
      <w:proofErr w:type="spellEnd"/>
      <w:r w:rsidRPr="00CC3FBB">
        <w:t xml:space="preserve"> </w:t>
      </w:r>
      <w:proofErr w:type="spellStart"/>
      <w:r w:rsidRPr="00CC3FBB">
        <w:t>dipandang</w:t>
      </w:r>
      <w:proofErr w:type="spellEnd"/>
      <w:r w:rsidRPr="00CC3FBB">
        <w:t xml:space="preserve"> </w:t>
      </w:r>
      <w:proofErr w:type="spellStart"/>
      <w:r w:rsidRPr="00CC3FBB">
        <w:t>dapat</w:t>
      </w:r>
      <w:proofErr w:type="spellEnd"/>
      <w:r w:rsidRPr="00CC3FBB">
        <w:t xml:space="preserve"> </w:t>
      </w:r>
      <w:proofErr w:type="spellStart"/>
      <w:r w:rsidRPr="00CC3FBB">
        <w:t>mempengaruhi</w:t>
      </w:r>
      <w:proofErr w:type="spellEnd"/>
      <w:r w:rsidRPr="00CC3FBB">
        <w:t xml:space="preserve"> </w:t>
      </w:r>
      <w:proofErr w:type="spellStart"/>
      <w:r w:rsidRPr="00CC3FBB">
        <w:t>berbagai</w:t>
      </w:r>
      <w:proofErr w:type="spellEnd"/>
      <w:r w:rsidRPr="00CC3FBB">
        <w:t xml:space="preserve"> </w:t>
      </w:r>
      <w:proofErr w:type="spellStart"/>
      <w:r w:rsidRPr="00CC3FBB">
        <w:t>aspek</w:t>
      </w:r>
      <w:proofErr w:type="spellEnd"/>
      <w:r w:rsidRPr="00CC3FBB">
        <w:t xml:space="preserve">, </w:t>
      </w:r>
      <w:proofErr w:type="spellStart"/>
      <w:r w:rsidRPr="00CC3FBB">
        <w:t>seperti</w:t>
      </w:r>
      <w:proofErr w:type="spellEnd"/>
      <w:r w:rsidRPr="00CC3FBB">
        <w:t xml:space="preserve"> </w:t>
      </w:r>
      <w:proofErr w:type="spellStart"/>
      <w:r w:rsidRPr="00CC3FBB">
        <w:t>pengalaman</w:t>
      </w:r>
      <w:proofErr w:type="spellEnd"/>
      <w:r w:rsidRPr="00CC3FBB">
        <w:t xml:space="preserve">, </w:t>
      </w:r>
      <w:proofErr w:type="spellStart"/>
      <w:r w:rsidRPr="00CC3FBB">
        <w:t>perilaku</w:t>
      </w:r>
      <w:proofErr w:type="spellEnd"/>
      <w:r w:rsidRPr="00CC3FBB">
        <w:t xml:space="preserve">, </w:t>
      </w:r>
      <w:proofErr w:type="spellStart"/>
      <w:r w:rsidRPr="00CC3FBB">
        <w:t>serta</w:t>
      </w:r>
      <w:proofErr w:type="spellEnd"/>
      <w:r w:rsidRPr="00CC3FBB">
        <w:t xml:space="preserve"> </w:t>
      </w:r>
      <w:proofErr w:type="spellStart"/>
      <w:r w:rsidRPr="00CC3FBB">
        <w:t>pandangan</w:t>
      </w:r>
      <w:proofErr w:type="spellEnd"/>
      <w:r w:rsidRPr="00CC3FBB"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 w:rsidRPr="00CC3FBB">
        <w:t>terhadap</w:t>
      </w:r>
      <w:proofErr w:type="spellEnd"/>
      <w:r w:rsidRPr="00CC3FBB">
        <w:t xml:space="preserve"> </w:t>
      </w:r>
      <w:proofErr w:type="spellStart"/>
      <w:r w:rsidRPr="00CC3FBB">
        <w:t>pekerjaan</w:t>
      </w:r>
      <w:proofErr w:type="spellEnd"/>
      <w:r w:rsidRPr="00CC3FBB">
        <w:t xml:space="preserve"> dan </w:t>
      </w:r>
      <w:proofErr w:type="spellStart"/>
      <w:r w:rsidRPr="00CC3FBB">
        <w:t>organisasi</w:t>
      </w:r>
      <w:proofErr w:type="spellEnd"/>
      <w:r w:rsidRPr="00CC3FBB">
        <w:t xml:space="preserve"> (Judge &amp; Robbins, 2017)</w:t>
      </w:r>
      <w:r>
        <w:t xml:space="preserve">. Oleh </w:t>
      </w:r>
      <w:proofErr w:type="spellStart"/>
      <w:r>
        <w:t>sebab</w:t>
      </w:r>
      <w:proofErr w:type="spellEnd"/>
      <w:r>
        <w:t xml:space="preserve"> </w:t>
      </w:r>
      <w:proofErr w:type="spellStart"/>
      <w:r>
        <w:t>itu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karakteristik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dapat</w:t>
      </w:r>
      <w:proofErr w:type="spellEnd"/>
      <w:r>
        <w:t xml:space="preserve"> </w:t>
      </w:r>
      <w:proofErr w:type="spellStart"/>
      <w:r>
        <w:t>ditunjukkan</w:t>
      </w:r>
      <w:proofErr w:type="spellEnd"/>
      <w:r>
        <w:t xml:space="preserve"> pada </w:t>
      </w:r>
      <w:proofErr w:type="spellStart"/>
      <w:r>
        <w:t>t</w:t>
      </w:r>
      <w:r w:rsidRPr="00CC3FBB">
        <w:t>abel</w:t>
      </w:r>
      <w:proofErr w:type="spellEnd"/>
      <w:r w:rsidRPr="00CC3FBB">
        <w:t xml:space="preserve"> </w:t>
      </w:r>
      <w:proofErr w:type="spellStart"/>
      <w:r w:rsidRPr="00CC3FBB">
        <w:t>berikut</w:t>
      </w:r>
      <w:proofErr w:type="spellEnd"/>
      <w:r w:rsidRPr="00CC3FBB">
        <w:t>:</w:t>
      </w:r>
    </w:p>
    <w:p w14:paraId="0A654C73" w14:textId="77777777" w:rsidR="00825FD3" w:rsidRDefault="00825FD3" w:rsidP="001E3E1D">
      <w:pPr>
        <w:pStyle w:val="ListParagraph"/>
        <w:tabs>
          <w:tab w:val="left" w:pos="284"/>
          <w:tab w:val="left" w:pos="1134"/>
        </w:tabs>
        <w:spacing w:after="0"/>
        <w:ind w:left="0"/>
      </w:pPr>
    </w:p>
    <w:p w14:paraId="6B329CC9" w14:textId="77777777" w:rsidR="00825FD3" w:rsidRPr="00825FD3" w:rsidRDefault="00825FD3" w:rsidP="001E3E1D">
      <w:pPr>
        <w:pStyle w:val="ListParagraph"/>
        <w:tabs>
          <w:tab w:val="left" w:pos="284"/>
          <w:tab w:val="left" w:pos="1134"/>
        </w:tabs>
        <w:spacing w:after="0"/>
        <w:ind w:left="0"/>
        <w:jc w:val="center"/>
      </w:pPr>
      <w:proofErr w:type="spellStart"/>
      <w:r w:rsidRPr="00825FD3">
        <w:t>Tabel</w:t>
      </w:r>
      <w:proofErr w:type="spellEnd"/>
      <w:r w:rsidRPr="00825FD3">
        <w:t xml:space="preserve"> 1. </w:t>
      </w:r>
      <w:proofErr w:type="spellStart"/>
      <w:r w:rsidRPr="00825FD3">
        <w:t>Karakteristik</w:t>
      </w:r>
      <w:proofErr w:type="spellEnd"/>
      <w:r w:rsidRPr="00825FD3">
        <w:t xml:space="preserve"> </w:t>
      </w:r>
      <w:proofErr w:type="spellStart"/>
      <w:r w:rsidRPr="00825FD3">
        <w:t>Responden</w:t>
      </w:r>
      <w:proofErr w:type="spellEnd"/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2016"/>
        <w:gridCol w:w="2927"/>
        <w:gridCol w:w="2095"/>
        <w:gridCol w:w="2022"/>
      </w:tblGrid>
      <w:tr w:rsidR="00825FD3" w:rsidRPr="00825FD3" w14:paraId="20A506BA" w14:textId="77777777" w:rsidTr="00BE410E">
        <w:trPr>
          <w:trHeight w:val="520"/>
          <w:jc w:val="center"/>
        </w:trPr>
        <w:tc>
          <w:tcPr>
            <w:tcW w:w="2727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8BD3" w14:textId="77777777" w:rsidR="00825FD3" w:rsidRPr="00825FD3" w:rsidRDefault="00825FD3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825FD3">
              <w:rPr>
                <w:rFonts w:eastAsia="Times New Roman"/>
                <w:color w:val="000000"/>
                <w:szCs w:val="20"/>
              </w:rPr>
              <w:t>Karakteristis</w:t>
            </w:r>
            <w:proofErr w:type="spellEnd"/>
            <w:r w:rsidRPr="00825FD3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825FD3">
              <w:rPr>
                <w:rFonts w:eastAsia="Times New Roman"/>
                <w:color w:val="000000"/>
                <w:szCs w:val="20"/>
              </w:rPr>
              <w:t>Responden</w:t>
            </w:r>
            <w:proofErr w:type="spellEnd"/>
          </w:p>
        </w:tc>
        <w:tc>
          <w:tcPr>
            <w:tcW w:w="11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0D971" w14:textId="77777777" w:rsidR="00825FD3" w:rsidRPr="00825FD3" w:rsidRDefault="00825FD3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825FD3">
              <w:rPr>
                <w:rFonts w:eastAsia="Times New Roman"/>
                <w:color w:val="000000"/>
                <w:szCs w:val="20"/>
              </w:rPr>
              <w:t>Frekuensi</w:t>
            </w:r>
            <w:proofErr w:type="spellEnd"/>
            <w:r w:rsidRPr="00825FD3">
              <w:rPr>
                <w:rFonts w:eastAsia="Times New Roman"/>
                <w:color w:val="000000"/>
                <w:szCs w:val="20"/>
              </w:rPr>
              <w:t xml:space="preserve"> (N=101)</w:t>
            </w:r>
          </w:p>
        </w:tc>
        <w:tc>
          <w:tcPr>
            <w:tcW w:w="1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C2C24E" w14:textId="77777777" w:rsidR="00825FD3" w:rsidRPr="00825FD3" w:rsidRDefault="00825FD3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825FD3">
              <w:rPr>
                <w:rFonts w:eastAsia="Times New Roman"/>
                <w:color w:val="000000"/>
                <w:szCs w:val="20"/>
              </w:rPr>
              <w:t>Persentase</w:t>
            </w:r>
            <w:proofErr w:type="spellEnd"/>
            <w:r w:rsidRPr="00825FD3">
              <w:rPr>
                <w:rFonts w:eastAsia="Times New Roman"/>
                <w:color w:val="000000"/>
                <w:szCs w:val="20"/>
              </w:rPr>
              <w:t xml:space="preserve"> (%)</w:t>
            </w:r>
          </w:p>
        </w:tc>
      </w:tr>
      <w:tr w:rsidR="00825FD3" w:rsidRPr="00825FD3" w14:paraId="14A60B40" w14:textId="77777777" w:rsidTr="00BE410E">
        <w:trPr>
          <w:trHeight w:val="290"/>
          <w:jc w:val="center"/>
        </w:trPr>
        <w:tc>
          <w:tcPr>
            <w:tcW w:w="11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FBF9F" w14:textId="77777777" w:rsidR="00825FD3" w:rsidRPr="00825FD3" w:rsidRDefault="00825FD3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825FD3">
              <w:rPr>
                <w:rFonts w:eastAsia="Times New Roman"/>
                <w:color w:val="000000"/>
                <w:szCs w:val="20"/>
              </w:rPr>
              <w:t>Gender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671D7C" w14:textId="77777777" w:rsidR="00825FD3" w:rsidRPr="00825FD3" w:rsidRDefault="00825FD3" w:rsidP="001E3E1D">
            <w:pPr>
              <w:spacing w:after="0"/>
              <w:jc w:val="left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825FD3">
              <w:rPr>
                <w:rFonts w:eastAsia="Times New Roman"/>
                <w:color w:val="000000"/>
                <w:szCs w:val="20"/>
              </w:rPr>
              <w:t>Pria</w:t>
            </w:r>
            <w:proofErr w:type="spellEnd"/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E31F72" w14:textId="77777777" w:rsidR="00825FD3" w:rsidRPr="00825FD3" w:rsidRDefault="00825FD3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825FD3">
              <w:rPr>
                <w:rFonts w:eastAsia="Times New Roman"/>
                <w:color w:val="000000"/>
                <w:szCs w:val="20"/>
              </w:rPr>
              <w:t>39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4CED" w14:textId="77777777" w:rsidR="00825FD3" w:rsidRPr="00825FD3" w:rsidRDefault="00825FD3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825FD3">
              <w:rPr>
                <w:rFonts w:eastAsia="Times New Roman"/>
                <w:color w:val="000000"/>
                <w:szCs w:val="20"/>
              </w:rPr>
              <w:t>38,61</w:t>
            </w:r>
          </w:p>
        </w:tc>
      </w:tr>
      <w:tr w:rsidR="00825FD3" w:rsidRPr="00825FD3" w14:paraId="03F6F795" w14:textId="77777777" w:rsidTr="00BE410E">
        <w:trPr>
          <w:trHeight w:val="290"/>
          <w:jc w:val="center"/>
        </w:trPr>
        <w:tc>
          <w:tcPr>
            <w:tcW w:w="1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0A3FFC" w14:textId="77777777" w:rsidR="00825FD3" w:rsidRPr="00825FD3" w:rsidRDefault="00825FD3" w:rsidP="001E3E1D">
            <w:pPr>
              <w:spacing w:after="0"/>
              <w:jc w:val="left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5870E" w14:textId="77777777" w:rsidR="00825FD3" w:rsidRPr="00825FD3" w:rsidRDefault="00825FD3" w:rsidP="001E3E1D">
            <w:pPr>
              <w:spacing w:after="0"/>
              <w:jc w:val="left"/>
              <w:rPr>
                <w:rFonts w:eastAsia="Times New Roman"/>
                <w:color w:val="000000"/>
                <w:szCs w:val="20"/>
              </w:rPr>
            </w:pPr>
            <w:r w:rsidRPr="00825FD3">
              <w:rPr>
                <w:rFonts w:eastAsia="Times New Roman"/>
                <w:color w:val="000000"/>
                <w:szCs w:val="20"/>
              </w:rPr>
              <w:t>Wanita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35AFC21" w14:textId="77777777" w:rsidR="00825FD3" w:rsidRPr="00825FD3" w:rsidRDefault="00825FD3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825FD3">
              <w:rPr>
                <w:rFonts w:eastAsia="Times New Roman"/>
                <w:color w:val="000000"/>
                <w:szCs w:val="20"/>
              </w:rPr>
              <w:t>62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48741DF" w14:textId="77777777" w:rsidR="00825FD3" w:rsidRPr="00825FD3" w:rsidRDefault="00825FD3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825FD3">
              <w:rPr>
                <w:rFonts w:eastAsia="Times New Roman"/>
                <w:color w:val="000000"/>
                <w:szCs w:val="20"/>
              </w:rPr>
              <w:t>61,39</w:t>
            </w:r>
          </w:p>
        </w:tc>
      </w:tr>
      <w:tr w:rsidR="00825FD3" w:rsidRPr="00825FD3" w14:paraId="3D6BC610" w14:textId="77777777" w:rsidTr="00BE410E">
        <w:trPr>
          <w:trHeight w:val="290"/>
          <w:jc w:val="center"/>
        </w:trPr>
        <w:tc>
          <w:tcPr>
            <w:tcW w:w="11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84D470" w14:textId="77777777" w:rsidR="00825FD3" w:rsidRPr="00825FD3" w:rsidRDefault="00825FD3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825FD3">
              <w:rPr>
                <w:rFonts w:eastAsia="Times New Roman"/>
                <w:color w:val="000000"/>
                <w:szCs w:val="20"/>
              </w:rPr>
              <w:t>Usia</w:t>
            </w:r>
            <w:proofErr w:type="spellEnd"/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6D6A733" w14:textId="77777777" w:rsidR="00825FD3" w:rsidRPr="00825FD3" w:rsidRDefault="00825FD3" w:rsidP="001E3E1D">
            <w:pPr>
              <w:spacing w:after="0"/>
              <w:jc w:val="left"/>
              <w:rPr>
                <w:rFonts w:eastAsia="Times New Roman"/>
                <w:color w:val="000000"/>
                <w:szCs w:val="20"/>
              </w:rPr>
            </w:pPr>
            <w:r w:rsidRPr="00825FD3">
              <w:rPr>
                <w:rFonts w:eastAsia="Times New Roman"/>
                <w:color w:val="000000"/>
                <w:szCs w:val="20"/>
              </w:rPr>
              <w:t xml:space="preserve">&lt;25 </w:t>
            </w:r>
            <w:proofErr w:type="spellStart"/>
            <w:r w:rsidRPr="00825FD3">
              <w:rPr>
                <w:rFonts w:eastAsia="Times New Roman"/>
                <w:color w:val="000000"/>
                <w:szCs w:val="20"/>
              </w:rPr>
              <w:t>Tahun</w:t>
            </w:r>
            <w:proofErr w:type="spellEnd"/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D9398D" w14:textId="77777777" w:rsidR="00825FD3" w:rsidRPr="00825FD3" w:rsidRDefault="00825FD3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825FD3">
              <w:rPr>
                <w:rFonts w:eastAsia="Times New Roman"/>
                <w:color w:val="000000"/>
                <w:szCs w:val="20"/>
              </w:rPr>
              <w:t>38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F81B0E3" w14:textId="77777777" w:rsidR="00825FD3" w:rsidRPr="00825FD3" w:rsidRDefault="00825FD3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825FD3">
              <w:rPr>
                <w:rFonts w:eastAsia="Times New Roman"/>
                <w:color w:val="000000"/>
                <w:szCs w:val="20"/>
              </w:rPr>
              <w:t>37,62</w:t>
            </w:r>
          </w:p>
        </w:tc>
      </w:tr>
      <w:tr w:rsidR="00825FD3" w:rsidRPr="00825FD3" w14:paraId="50BE7B82" w14:textId="77777777" w:rsidTr="00BE410E">
        <w:trPr>
          <w:trHeight w:val="290"/>
          <w:jc w:val="center"/>
        </w:trPr>
        <w:tc>
          <w:tcPr>
            <w:tcW w:w="1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9A263B" w14:textId="77777777" w:rsidR="00825FD3" w:rsidRPr="00825FD3" w:rsidRDefault="00825FD3" w:rsidP="001E3E1D">
            <w:pPr>
              <w:spacing w:after="0"/>
              <w:jc w:val="left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6B99E25" w14:textId="77777777" w:rsidR="00825FD3" w:rsidRPr="00825FD3" w:rsidRDefault="00825FD3" w:rsidP="001E3E1D">
            <w:pPr>
              <w:spacing w:after="0"/>
              <w:jc w:val="left"/>
              <w:rPr>
                <w:rFonts w:eastAsia="Times New Roman"/>
                <w:color w:val="000000"/>
                <w:szCs w:val="20"/>
              </w:rPr>
            </w:pPr>
            <w:r w:rsidRPr="00825FD3">
              <w:rPr>
                <w:rFonts w:eastAsia="Times New Roman"/>
                <w:color w:val="000000"/>
                <w:szCs w:val="20"/>
              </w:rPr>
              <w:t xml:space="preserve">26-35 </w:t>
            </w:r>
            <w:proofErr w:type="spellStart"/>
            <w:r w:rsidRPr="00825FD3">
              <w:rPr>
                <w:rFonts w:eastAsia="Times New Roman"/>
                <w:color w:val="000000"/>
                <w:szCs w:val="20"/>
              </w:rPr>
              <w:t>Tahun</w:t>
            </w:r>
            <w:proofErr w:type="spellEnd"/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4BCD3" w14:textId="77777777" w:rsidR="00825FD3" w:rsidRPr="00825FD3" w:rsidRDefault="00825FD3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825FD3">
              <w:rPr>
                <w:rFonts w:eastAsia="Times New Roman"/>
                <w:color w:val="000000"/>
                <w:szCs w:val="20"/>
              </w:rPr>
              <w:t>48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FC93CB" w14:textId="77777777" w:rsidR="00825FD3" w:rsidRPr="00825FD3" w:rsidRDefault="00825FD3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825FD3">
              <w:rPr>
                <w:rFonts w:eastAsia="Times New Roman"/>
                <w:color w:val="000000"/>
                <w:szCs w:val="20"/>
              </w:rPr>
              <w:t>47,52</w:t>
            </w:r>
          </w:p>
        </w:tc>
      </w:tr>
      <w:tr w:rsidR="00825FD3" w:rsidRPr="00825FD3" w14:paraId="4AEEB427" w14:textId="77777777" w:rsidTr="00BE410E">
        <w:trPr>
          <w:trHeight w:val="290"/>
          <w:jc w:val="center"/>
        </w:trPr>
        <w:tc>
          <w:tcPr>
            <w:tcW w:w="1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4FCE0" w14:textId="77777777" w:rsidR="00825FD3" w:rsidRPr="00825FD3" w:rsidRDefault="00825FD3" w:rsidP="001E3E1D">
            <w:pPr>
              <w:spacing w:after="0"/>
              <w:jc w:val="left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CB5DE44" w14:textId="77777777" w:rsidR="00825FD3" w:rsidRPr="00825FD3" w:rsidRDefault="00825FD3" w:rsidP="001E3E1D">
            <w:pPr>
              <w:spacing w:after="0"/>
              <w:jc w:val="left"/>
              <w:rPr>
                <w:rFonts w:eastAsia="Times New Roman"/>
                <w:color w:val="000000"/>
                <w:szCs w:val="20"/>
              </w:rPr>
            </w:pPr>
            <w:r w:rsidRPr="00825FD3">
              <w:rPr>
                <w:rFonts w:eastAsia="Times New Roman"/>
                <w:color w:val="000000"/>
                <w:szCs w:val="20"/>
              </w:rPr>
              <w:t xml:space="preserve">&gt;36 </w:t>
            </w:r>
            <w:proofErr w:type="spellStart"/>
            <w:r w:rsidRPr="00825FD3">
              <w:rPr>
                <w:rFonts w:eastAsia="Times New Roman"/>
                <w:color w:val="000000"/>
                <w:szCs w:val="20"/>
              </w:rPr>
              <w:t>Tahun</w:t>
            </w:r>
            <w:proofErr w:type="spellEnd"/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1C95B8" w14:textId="77777777" w:rsidR="00825FD3" w:rsidRPr="00825FD3" w:rsidRDefault="00825FD3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825FD3">
              <w:rPr>
                <w:rFonts w:eastAsia="Times New Roman"/>
                <w:color w:val="000000"/>
                <w:szCs w:val="20"/>
              </w:rPr>
              <w:t>15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A88478" w14:textId="77777777" w:rsidR="00825FD3" w:rsidRPr="00825FD3" w:rsidRDefault="00825FD3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825FD3">
              <w:rPr>
                <w:rFonts w:eastAsia="Times New Roman"/>
                <w:color w:val="000000"/>
                <w:szCs w:val="20"/>
              </w:rPr>
              <w:t>14,85</w:t>
            </w:r>
          </w:p>
        </w:tc>
      </w:tr>
      <w:tr w:rsidR="00825FD3" w:rsidRPr="00825FD3" w14:paraId="5F59BB69" w14:textId="77777777" w:rsidTr="00BE410E">
        <w:trPr>
          <w:trHeight w:val="290"/>
          <w:jc w:val="center"/>
        </w:trPr>
        <w:tc>
          <w:tcPr>
            <w:tcW w:w="11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21DBA" w14:textId="77777777" w:rsidR="00825FD3" w:rsidRPr="00825FD3" w:rsidRDefault="00825FD3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825FD3">
              <w:rPr>
                <w:rFonts w:eastAsia="Times New Roman"/>
                <w:color w:val="000000"/>
                <w:szCs w:val="20"/>
              </w:rPr>
              <w:t>Jenjang</w:t>
            </w:r>
            <w:proofErr w:type="spellEnd"/>
            <w:r w:rsidRPr="00825FD3">
              <w:rPr>
                <w:rFonts w:eastAsia="Times New Roman"/>
                <w:color w:val="000000"/>
                <w:szCs w:val="20"/>
              </w:rPr>
              <w:t xml:space="preserve"> Pendidikan</w:t>
            </w: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4BB2F15" w14:textId="77777777" w:rsidR="00825FD3" w:rsidRPr="00825FD3" w:rsidRDefault="00825FD3" w:rsidP="001E3E1D">
            <w:pPr>
              <w:spacing w:after="0"/>
              <w:jc w:val="left"/>
              <w:rPr>
                <w:rFonts w:eastAsia="Times New Roman"/>
                <w:color w:val="000000"/>
                <w:szCs w:val="20"/>
              </w:rPr>
            </w:pPr>
            <w:r w:rsidRPr="00825FD3">
              <w:rPr>
                <w:rFonts w:eastAsia="Times New Roman"/>
                <w:color w:val="000000"/>
                <w:szCs w:val="20"/>
              </w:rPr>
              <w:t>SMA/SMK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09E92E" w14:textId="77777777" w:rsidR="00825FD3" w:rsidRPr="00825FD3" w:rsidRDefault="00825FD3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825FD3">
              <w:rPr>
                <w:rFonts w:eastAsia="Times New Roman"/>
                <w:color w:val="000000"/>
                <w:szCs w:val="20"/>
              </w:rPr>
              <w:t>13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3437E86" w14:textId="77777777" w:rsidR="00825FD3" w:rsidRPr="00825FD3" w:rsidRDefault="00825FD3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825FD3">
              <w:rPr>
                <w:rFonts w:eastAsia="Times New Roman"/>
                <w:color w:val="000000"/>
                <w:szCs w:val="20"/>
              </w:rPr>
              <w:t>12,87</w:t>
            </w:r>
          </w:p>
        </w:tc>
      </w:tr>
      <w:tr w:rsidR="00825FD3" w:rsidRPr="00825FD3" w14:paraId="001FCB9B" w14:textId="77777777" w:rsidTr="00BE410E">
        <w:trPr>
          <w:trHeight w:val="290"/>
          <w:jc w:val="center"/>
        </w:trPr>
        <w:tc>
          <w:tcPr>
            <w:tcW w:w="1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79818" w14:textId="77777777" w:rsidR="00825FD3" w:rsidRPr="00825FD3" w:rsidRDefault="00825FD3" w:rsidP="001E3E1D">
            <w:pPr>
              <w:spacing w:after="0"/>
              <w:jc w:val="left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12883D" w14:textId="77777777" w:rsidR="00825FD3" w:rsidRPr="00825FD3" w:rsidRDefault="00825FD3" w:rsidP="001E3E1D">
            <w:pPr>
              <w:spacing w:after="0"/>
              <w:jc w:val="left"/>
              <w:rPr>
                <w:rFonts w:eastAsia="Times New Roman"/>
                <w:color w:val="000000"/>
                <w:szCs w:val="20"/>
              </w:rPr>
            </w:pPr>
            <w:r w:rsidRPr="00825FD3">
              <w:rPr>
                <w:rFonts w:eastAsia="Times New Roman"/>
                <w:color w:val="000000"/>
                <w:szCs w:val="20"/>
              </w:rPr>
              <w:t>Diploma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017CD9" w14:textId="77777777" w:rsidR="00825FD3" w:rsidRPr="00825FD3" w:rsidRDefault="00825FD3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825FD3">
              <w:rPr>
                <w:rFonts w:eastAsia="Times New Roman"/>
                <w:color w:val="000000"/>
                <w:szCs w:val="20"/>
              </w:rPr>
              <w:t>27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1F983A" w14:textId="77777777" w:rsidR="00825FD3" w:rsidRPr="00825FD3" w:rsidRDefault="00825FD3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825FD3">
              <w:rPr>
                <w:rFonts w:eastAsia="Times New Roman"/>
                <w:color w:val="000000"/>
                <w:szCs w:val="20"/>
              </w:rPr>
              <w:t>26,73</w:t>
            </w:r>
          </w:p>
        </w:tc>
      </w:tr>
      <w:tr w:rsidR="00825FD3" w:rsidRPr="00825FD3" w14:paraId="746A3EDD" w14:textId="77777777" w:rsidTr="00BE410E">
        <w:trPr>
          <w:trHeight w:val="290"/>
          <w:jc w:val="center"/>
        </w:trPr>
        <w:tc>
          <w:tcPr>
            <w:tcW w:w="1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D2A750" w14:textId="77777777" w:rsidR="00825FD3" w:rsidRPr="00825FD3" w:rsidRDefault="00825FD3" w:rsidP="001E3E1D">
            <w:pPr>
              <w:spacing w:after="0"/>
              <w:jc w:val="left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2699622" w14:textId="77777777" w:rsidR="00825FD3" w:rsidRPr="00825FD3" w:rsidRDefault="00825FD3" w:rsidP="001E3E1D">
            <w:pPr>
              <w:spacing w:after="0"/>
              <w:jc w:val="left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825FD3">
              <w:rPr>
                <w:rFonts w:eastAsia="Times New Roman"/>
                <w:color w:val="000000"/>
                <w:szCs w:val="20"/>
              </w:rPr>
              <w:t>Sarjana</w:t>
            </w:r>
            <w:proofErr w:type="spellEnd"/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B1780F" w14:textId="77777777" w:rsidR="00825FD3" w:rsidRPr="00825FD3" w:rsidRDefault="00825FD3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825FD3">
              <w:rPr>
                <w:rFonts w:eastAsia="Times New Roman"/>
                <w:color w:val="000000"/>
                <w:szCs w:val="20"/>
              </w:rPr>
              <w:t>61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E57ABE5" w14:textId="77777777" w:rsidR="00825FD3" w:rsidRPr="00825FD3" w:rsidRDefault="00825FD3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825FD3">
              <w:rPr>
                <w:rFonts w:eastAsia="Times New Roman"/>
                <w:color w:val="000000"/>
                <w:szCs w:val="20"/>
              </w:rPr>
              <w:t>60,40</w:t>
            </w:r>
          </w:p>
        </w:tc>
      </w:tr>
      <w:tr w:rsidR="00825FD3" w:rsidRPr="00825FD3" w14:paraId="6B57BD8D" w14:textId="77777777" w:rsidTr="00BE410E">
        <w:trPr>
          <w:trHeight w:val="290"/>
          <w:jc w:val="center"/>
        </w:trPr>
        <w:tc>
          <w:tcPr>
            <w:tcW w:w="11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A99D9" w14:textId="77777777" w:rsidR="00825FD3" w:rsidRPr="00825FD3" w:rsidRDefault="00825FD3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825FD3">
              <w:rPr>
                <w:rFonts w:eastAsia="Times New Roman"/>
                <w:color w:val="000000"/>
                <w:szCs w:val="20"/>
              </w:rPr>
              <w:t xml:space="preserve">Masa </w:t>
            </w:r>
            <w:proofErr w:type="spellStart"/>
            <w:r w:rsidRPr="00825FD3">
              <w:rPr>
                <w:rFonts w:eastAsia="Times New Roman"/>
                <w:color w:val="000000"/>
                <w:szCs w:val="20"/>
              </w:rPr>
              <w:t>Kerja</w:t>
            </w:r>
            <w:proofErr w:type="spellEnd"/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AECF385" w14:textId="77777777" w:rsidR="00825FD3" w:rsidRPr="00825FD3" w:rsidRDefault="00825FD3" w:rsidP="001E3E1D">
            <w:pPr>
              <w:spacing w:after="0"/>
              <w:jc w:val="left"/>
              <w:rPr>
                <w:rFonts w:eastAsia="Times New Roman"/>
                <w:color w:val="000000"/>
                <w:szCs w:val="20"/>
              </w:rPr>
            </w:pPr>
            <w:r w:rsidRPr="00825FD3">
              <w:rPr>
                <w:rFonts w:eastAsia="Times New Roman"/>
                <w:color w:val="000000"/>
                <w:szCs w:val="20"/>
              </w:rPr>
              <w:t xml:space="preserve">&lt; 5 </w:t>
            </w:r>
            <w:proofErr w:type="spellStart"/>
            <w:r w:rsidRPr="00825FD3">
              <w:rPr>
                <w:rFonts w:eastAsia="Times New Roman"/>
                <w:color w:val="000000"/>
                <w:szCs w:val="20"/>
              </w:rPr>
              <w:t>Tahun</w:t>
            </w:r>
            <w:proofErr w:type="spellEnd"/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F471F6B" w14:textId="77777777" w:rsidR="00825FD3" w:rsidRPr="00825FD3" w:rsidRDefault="00825FD3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825FD3">
              <w:rPr>
                <w:rFonts w:eastAsia="Times New Roman"/>
                <w:color w:val="000000"/>
                <w:szCs w:val="20"/>
              </w:rPr>
              <w:t>60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68D0725" w14:textId="77777777" w:rsidR="00825FD3" w:rsidRPr="00825FD3" w:rsidRDefault="00825FD3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825FD3">
              <w:rPr>
                <w:rFonts w:eastAsia="Times New Roman"/>
                <w:color w:val="000000"/>
                <w:szCs w:val="20"/>
              </w:rPr>
              <w:t>59,41</w:t>
            </w:r>
          </w:p>
        </w:tc>
      </w:tr>
      <w:tr w:rsidR="00825FD3" w:rsidRPr="00825FD3" w14:paraId="7807A833" w14:textId="77777777" w:rsidTr="00BE410E">
        <w:trPr>
          <w:trHeight w:val="290"/>
          <w:jc w:val="center"/>
        </w:trPr>
        <w:tc>
          <w:tcPr>
            <w:tcW w:w="1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FC362" w14:textId="77777777" w:rsidR="00825FD3" w:rsidRPr="00825FD3" w:rsidRDefault="00825FD3" w:rsidP="001E3E1D">
            <w:pPr>
              <w:spacing w:after="0"/>
              <w:jc w:val="left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C75581" w14:textId="77777777" w:rsidR="00825FD3" w:rsidRPr="00825FD3" w:rsidRDefault="00825FD3" w:rsidP="001E3E1D">
            <w:pPr>
              <w:spacing w:after="0"/>
              <w:jc w:val="left"/>
              <w:rPr>
                <w:rFonts w:eastAsia="Times New Roman"/>
                <w:color w:val="000000"/>
                <w:szCs w:val="20"/>
              </w:rPr>
            </w:pPr>
            <w:r w:rsidRPr="00825FD3">
              <w:rPr>
                <w:rFonts w:eastAsia="Times New Roman"/>
                <w:color w:val="000000"/>
                <w:szCs w:val="20"/>
              </w:rPr>
              <w:t xml:space="preserve">6 - 10 </w:t>
            </w:r>
            <w:proofErr w:type="spellStart"/>
            <w:r w:rsidRPr="00825FD3">
              <w:rPr>
                <w:rFonts w:eastAsia="Times New Roman"/>
                <w:color w:val="000000"/>
                <w:szCs w:val="20"/>
              </w:rPr>
              <w:t>Tahun</w:t>
            </w:r>
            <w:proofErr w:type="spellEnd"/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27F39A" w14:textId="77777777" w:rsidR="00825FD3" w:rsidRPr="00825FD3" w:rsidRDefault="00825FD3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825FD3">
              <w:rPr>
                <w:rFonts w:eastAsia="Times New Roman"/>
                <w:color w:val="000000"/>
                <w:szCs w:val="20"/>
              </w:rPr>
              <w:t>29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B94E8E" w14:textId="77777777" w:rsidR="00825FD3" w:rsidRPr="00825FD3" w:rsidRDefault="00825FD3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825FD3">
              <w:rPr>
                <w:rFonts w:eastAsia="Times New Roman"/>
                <w:color w:val="000000"/>
                <w:szCs w:val="20"/>
              </w:rPr>
              <w:t>28,71</w:t>
            </w:r>
          </w:p>
        </w:tc>
      </w:tr>
      <w:tr w:rsidR="00825FD3" w:rsidRPr="00825FD3" w14:paraId="7DA9B3F2" w14:textId="77777777" w:rsidTr="00BE410E">
        <w:trPr>
          <w:trHeight w:val="290"/>
          <w:jc w:val="center"/>
        </w:trPr>
        <w:tc>
          <w:tcPr>
            <w:tcW w:w="11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CCAE3A" w14:textId="77777777" w:rsidR="00825FD3" w:rsidRPr="00825FD3" w:rsidRDefault="00825FD3" w:rsidP="001E3E1D">
            <w:pPr>
              <w:spacing w:after="0"/>
              <w:jc w:val="left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161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44D118" w14:textId="77777777" w:rsidR="00825FD3" w:rsidRPr="00825FD3" w:rsidRDefault="00825FD3" w:rsidP="001E3E1D">
            <w:pPr>
              <w:spacing w:after="0"/>
              <w:jc w:val="left"/>
              <w:rPr>
                <w:rFonts w:eastAsia="Times New Roman"/>
                <w:color w:val="000000"/>
                <w:szCs w:val="20"/>
              </w:rPr>
            </w:pPr>
            <w:r w:rsidRPr="00825FD3">
              <w:rPr>
                <w:rFonts w:eastAsia="Times New Roman"/>
                <w:color w:val="000000"/>
                <w:szCs w:val="20"/>
              </w:rPr>
              <w:t xml:space="preserve">11 - 15 </w:t>
            </w:r>
            <w:proofErr w:type="spellStart"/>
            <w:r w:rsidRPr="00825FD3">
              <w:rPr>
                <w:rFonts w:eastAsia="Times New Roman"/>
                <w:color w:val="000000"/>
                <w:szCs w:val="20"/>
              </w:rPr>
              <w:t>Tahun</w:t>
            </w:r>
            <w:proofErr w:type="spellEnd"/>
          </w:p>
        </w:tc>
        <w:tc>
          <w:tcPr>
            <w:tcW w:w="11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166062" w14:textId="77777777" w:rsidR="00825FD3" w:rsidRPr="00825FD3" w:rsidRDefault="00825FD3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825FD3">
              <w:rPr>
                <w:rFonts w:eastAsia="Times New Roman"/>
                <w:color w:val="000000"/>
                <w:szCs w:val="20"/>
              </w:rPr>
              <w:t>12</w:t>
            </w:r>
          </w:p>
        </w:tc>
        <w:tc>
          <w:tcPr>
            <w:tcW w:w="1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7C6133" w14:textId="77777777" w:rsidR="00825FD3" w:rsidRPr="00825FD3" w:rsidRDefault="00825FD3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825FD3">
              <w:rPr>
                <w:rFonts w:eastAsia="Times New Roman"/>
                <w:color w:val="000000"/>
                <w:szCs w:val="20"/>
              </w:rPr>
              <w:t>11,88</w:t>
            </w:r>
          </w:p>
        </w:tc>
      </w:tr>
    </w:tbl>
    <w:p w14:paraId="4E7B5F46" w14:textId="0E6697CC" w:rsidR="00825FD3" w:rsidRDefault="00825FD3" w:rsidP="001E3E1D">
      <w:pPr>
        <w:pStyle w:val="ListParagraph"/>
        <w:tabs>
          <w:tab w:val="left" w:pos="284"/>
          <w:tab w:val="left" w:pos="567"/>
          <w:tab w:val="left" w:pos="1134"/>
        </w:tabs>
        <w:spacing w:before="240" w:after="0"/>
        <w:ind w:left="0"/>
        <w:rPr>
          <w:szCs w:val="25"/>
          <w:shd w:val="clear" w:color="auto" w:fill="FFFFFF"/>
        </w:rPr>
      </w:pPr>
      <w:proofErr w:type="spellStart"/>
      <w:r w:rsidRPr="00D57E3A">
        <w:rPr>
          <w:shd w:val="clear" w:color="auto" w:fill="FFFFFF"/>
        </w:rPr>
        <w:t>Tabel</w:t>
      </w:r>
      <w:proofErr w:type="spellEnd"/>
      <w:r>
        <w:rPr>
          <w:shd w:val="clear" w:color="auto" w:fill="FFFFFF"/>
        </w:rPr>
        <w:t xml:space="preserve"> 1. </w:t>
      </w:r>
      <w:proofErr w:type="spellStart"/>
      <w:r>
        <w:rPr>
          <w:shd w:val="clear" w:color="auto" w:fill="FFFFFF"/>
        </w:rPr>
        <w:t>menunjukkan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karakteristik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responden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penelitian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ini</w:t>
      </w:r>
      <w:proofErr w:type="spellEnd"/>
      <w:r>
        <w:rPr>
          <w:shd w:val="clear" w:color="auto" w:fill="FFFFFF"/>
        </w:rPr>
        <w:t xml:space="preserve"> pada </w:t>
      </w:r>
      <w:proofErr w:type="spellStart"/>
      <w:r>
        <w:rPr>
          <w:shd w:val="clear" w:color="auto" w:fill="FFFFFF"/>
        </w:rPr>
        <w:t>kriteria</w:t>
      </w:r>
      <w:proofErr w:type="spellEnd"/>
      <w:r>
        <w:rPr>
          <w:shd w:val="clear" w:color="auto" w:fill="FFFFFF"/>
        </w:rPr>
        <w:t xml:space="preserve"> gender </w:t>
      </w:r>
      <w:proofErr w:type="spellStart"/>
      <w:r>
        <w:rPr>
          <w:shd w:val="clear" w:color="auto" w:fill="FFFFFF"/>
        </w:rPr>
        <w:t>lebih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dominan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wanita</w:t>
      </w:r>
      <w:proofErr w:type="spellEnd"/>
      <w:r>
        <w:rPr>
          <w:shd w:val="clear" w:color="auto" w:fill="FFFFFF"/>
        </w:rPr>
        <w:t xml:space="preserve"> (61,39%), </w:t>
      </w:r>
      <w:proofErr w:type="spellStart"/>
      <w:r w:rsidRPr="00D57E3A">
        <w:t>hal</w:t>
      </w:r>
      <w:proofErr w:type="spellEnd"/>
      <w:r w:rsidRPr="00D57E3A">
        <w:t xml:space="preserve"> </w:t>
      </w:r>
      <w:proofErr w:type="spellStart"/>
      <w:r w:rsidRPr="00D57E3A">
        <w:t>ini</w:t>
      </w:r>
      <w:proofErr w:type="spellEnd"/>
      <w:r w:rsidRPr="00D57E3A">
        <w:t xml:space="preserve"> </w:t>
      </w:r>
      <w:proofErr w:type="spellStart"/>
      <w:r w:rsidRPr="00D57E3A">
        <w:t>diakibatkan</w:t>
      </w:r>
      <w:proofErr w:type="spellEnd"/>
      <w:r w:rsidRPr="00D57E3A">
        <w:t xml:space="preserve"> </w:t>
      </w:r>
      <w:proofErr w:type="spellStart"/>
      <w:r w:rsidRPr="00D57E3A">
        <w:t>karena</w:t>
      </w:r>
      <w:proofErr w:type="spellEnd"/>
      <w:r w:rsidRPr="00D57E3A">
        <w:t xml:space="preserve"> </w:t>
      </w:r>
      <w:proofErr w:type="spellStart"/>
      <w:r w:rsidRPr="00D57E3A">
        <w:t>perempuan</w:t>
      </w:r>
      <w:proofErr w:type="spellEnd"/>
      <w:r w:rsidRPr="00D57E3A">
        <w:t xml:space="preserve"> </w:t>
      </w:r>
      <w:proofErr w:type="spellStart"/>
      <w:r w:rsidRPr="00D57E3A">
        <w:t>dikenal</w:t>
      </w:r>
      <w:proofErr w:type="spellEnd"/>
      <w:r w:rsidRPr="00D57E3A">
        <w:t xml:space="preserve"> </w:t>
      </w:r>
      <w:proofErr w:type="spellStart"/>
      <w:r w:rsidRPr="00D57E3A">
        <w:t>memiliki</w:t>
      </w:r>
      <w:proofErr w:type="spellEnd"/>
      <w:r w:rsidRPr="00D57E3A">
        <w:t xml:space="preserve"> </w:t>
      </w:r>
      <w:proofErr w:type="spellStart"/>
      <w:r w:rsidRPr="00D57E3A">
        <w:t>kemampuan</w:t>
      </w:r>
      <w:proofErr w:type="spellEnd"/>
      <w:r w:rsidRPr="00D57E3A">
        <w:t xml:space="preserve"> yang </w:t>
      </w:r>
      <w:proofErr w:type="spellStart"/>
      <w:r w:rsidRPr="00D57E3A">
        <w:t>baik</w:t>
      </w:r>
      <w:proofErr w:type="spellEnd"/>
      <w:r w:rsidRPr="00D57E3A">
        <w:t xml:space="preserve"> </w:t>
      </w:r>
      <w:proofErr w:type="spellStart"/>
      <w:r w:rsidRPr="00D57E3A">
        <w:t>dalam</w:t>
      </w:r>
      <w:proofErr w:type="spellEnd"/>
      <w:r w:rsidRPr="00D57E3A">
        <w:t xml:space="preserve"> </w:t>
      </w:r>
      <w:proofErr w:type="spellStart"/>
      <w:r w:rsidRPr="00D57E3A">
        <w:t>membangun</w:t>
      </w:r>
      <w:proofErr w:type="spellEnd"/>
      <w:r w:rsidRPr="00D57E3A">
        <w:t xml:space="preserve"> </w:t>
      </w:r>
      <w:proofErr w:type="spellStart"/>
      <w:r w:rsidRPr="00D57E3A">
        <w:t>relasi</w:t>
      </w:r>
      <w:proofErr w:type="spellEnd"/>
      <w:r w:rsidRPr="00D57E3A">
        <w:t xml:space="preserve"> dan </w:t>
      </w:r>
      <w:proofErr w:type="spellStart"/>
      <w:r w:rsidRPr="00D57E3A">
        <w:t>komunikasi</w:t>
      </w:r>
      <w:proofErr w:type="spellEnd"/>
      <w:r w:rsidRPr="00D57E3A">
        <w:t xml:space="preserve"> </w:t>
      </w:r>
      <w:proofErr w:type="spellStart"/>
      <w:r w:rsidRPr="00D57E3A">
        <w:t>dengan</w:t>
      </w:r>
      <w:proofErr w:type="spellEnd"/>
      <w:r w:rsidRPr="00D57E3A">
        <w:t xml:space="preserve"> orang lain, yang sangat </w:t>
      </w:r>
      <w:proofErr w:type="spellStart"/>
      <w:r w:rsidRPr="00D57E3A">
        <w:t>dibutuhkan</w:t>
      </w:r>
      <w:proofErr w:type="spellEnd"/>
      <w:r w:rsidRPr="00D57E3A">
        <w:t xml:space="preserve"> </w:t>
      </w:r>
      <w:proofErr w:type="spellStart"/>
      <w:r w:rsidRPr="00D57E3A">
        <w:t>dalam</w:t>
      </w:r>
      <w:proofErr w:type="spellEnd"/>
      <w:r w:rsidRPr="00D57E3A">
        <w:t xml:space="preserve"> </w:t>
      </w:r>
      <w:proofErr w:type="spellStart"/>
      <w:r w:rsidRPr="00D57E3A">
        <w:t>industri</w:t>
      </w:r>
      <w:proofErr w:type="spellEnd"/>
      <w:r w:rsidRPr="00D57E3A">
        <w:t xml:space="preserve"> </w:t>
      </w:r>
      <w:proofErr w:type="spellStart"/>
      <w:r w:rsidRPr="00D57E3A">
        <w:t>jasa</w:t>
      </w:r>
      <w:proofErr w:type="spellEnd"/>
      <w:r w:rsidRPr="00D57E3A">
        <w:t xml:space="preserve"> yang </w:t>
      </w:r>
      <w:proofErr w:type="spellStart"/>
      <w:r w:rsidRPr="00D57E3A">
        <w:t>fokus</w:t>
      </w:r>
      <w:proofErr w:type="spellEnd"/>
      <w:r w:rsidRPr="00D57E3A">
        <w:t xml:space="preserve"> pada </w:t>
      </w:r>
      <w:proofErr w:type="spellStart"/>
      <w:r w:rsidRPr="00D57E3A">
        <w:t>pelayana</w:t>
      </w:r>
      <w:r>
        <w:t>n</w:t>
      </w:r>
      <w:proofErr w:type="spellEnd"/>
      <w:r>
        <w:t xml:space="preserve"> </w:t>
      </w:r>
      <w:proofErr w:type="spellStart"/>
      <w:r>
        <w:t>pelanggan</w:t>
      </w:r>
      <w:proofErr w:type="spellEnd"/>
      <w:r>
        <w:t xml:space="preserve"> </w:t>
      </w:r>
      <w:proofErr w:type="spellStart"/>
      <w:r w:rsidRPr="00D57E3A">
        <w:t>dibandingkan</w:t>
      </w:r>
      <w:proofErr w:type="spellEnd"/>
      <w:r w:rsidRPr="00D57E3A">
        <w:t xml:space="preserve"> </w:t>
      </w:r>
      <w:proofErr w:type="spellStart"/>
      <w:r w:rsidRPr="00D57E3A">
        <w:t>pria</w:t>
      </w:r>
      <w:proofErr w:type="spellEnd"/>
      <w:r>
        <w:t xml:space="preserve"> (</w:t>
      </w:r>
      <w:proofErr w:type="spellStart"/>
      <w:r w:rsidRPr="008567B8">
        <w:t>Indikator</w:t>
      </w:r>
      <w:proofErr w:type="spellEnd"/>
      <w:r w:rsidRPr="008567B8">
        <w:t xml:space="preserve"> Pasa</w:t>
      </w:r>
      <w:r>
        <w:t xml:space="preserve">r Tenaga </w:t>
      </w:r>
      <w:proofErr w:type="spellStart"/>
      <w:r>
        <w:t>Kerja</w:t>
      </w:r>
      <w:proofErr w:type="spellEnd"/>
      <w:r>
        <w:t xml:space="preserve"> Indonesia, 2022). </w:t>
      </w:r>
      <w:proofErr w:type="spellStart"/>
      <w:r>
        <w:t>Kemudian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usia</w:t>
      </w:r>
      <w:proofErr w:type="spellEnd"/>
      <w:r>
        <w:t xml:space="preserve">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banyak</w:t>
      </w:r>
      <w:proofErr w:type="spellEnd"/>
      <w:r>
        <w:t xml:space="preserve"> </w:t>
      </w:r>
      <w:proofErr w:type="spellStart"/>
      <w:r>
        <w:t>responden</w:t>
      </w:r>
      <w:proofErr w:type="spellEnd"/>
      <w:r>
        <w:t xml:space="preserve"> </w:t>
      </w:r>
      <w:proofErr w:type="spellStart"/>
      <w:r>
        <w:t>berusia</w:t>
      </w:r>
      <w:proofErr w:type="spellEnd"/>
      <w:r>
        <w:t xml:space="preserve"> 26-35 </w:t>
      </w:r>
      <w:proofErr w:type="spellStart"/>
      <w:r>
        <w:t>tahun</w:t>
      </w:r>
      <w:proofErr w:type="spellEnd"/>
      <w:r>
        <w:t xml:space="preserve"> (47,52%) </w:t>
      </w:r>
      <w:proofErr w:type="spellStart"/>
      <w:r w:rsidRPr="00A91F10">
        <w:t>hal</w:t>
      </w:r>
      <w:proofErr w:type="spellEnd"/>
      <w:r w:rsidRPr="00A91F10">
        <w:t xml:space="preserve"> </w:t>
      </w:r>
      <w:proofErr w:type="spellStart"/>
      <w:r w:rsidRPr="00A91F10">
        <w:t>ini</w:t>
      </w:r>
      <w:proofErr w:type="spellEnd"/>
      <w:r w:rsidRPr="00A91F10">
        <w:t xml:space="preserve"> </w:t>
      </w:r>
      <w:proofErr w:type="spellStart"/>
      <w:r w:rsidRPr="00A91F10">
        <w:t>dikarenakan</w:t>
      </w:r>
      <w:proofErr w:type="spellEnd"/>
      <w:r w:rsidRPr="00A91F10">
        <w:t xml:space="preserve"> pada </w:t>
      </w:r>
      <w:proofErr w:type="spellStart"/>
      <w:r w:rsidRPr="00A91F10">
        <w:t>usia</w:t>
      </w:r>
      <w:proofErr w:type="spellEnd"/>
      <w:r w:rsidRPr="00A91F10">
        <w:t xml:space="preserve"> 26-35 </w:t>
      </w:r>
      <w:proofErr w:type="spellStart"/>
      <w:r w:rsidRPr="00A91F10">
        <w:t>tahun</w:t>
      </w:r>
      <w:proofErr w:type="spellEnd"/>
      <w:r w:rsidRPr="00A91F10">
        <w:t xml:space="preserve"> </w:t>
      </w:r>
      <w:proofErr w:type="spellStart"/>
      <w:r w:rsidRPr="00A91F10">
        <w:t>telah</w:t>
      </w:r>
      <w:proofErr w:type="spellEnd"/>
      <w:r w:rsidRPr="00A91F10">
        <w:t xml:space="preserve"> </w:t>
      </w:r>
      <w:proofErr w:type="spellStart"/>
      <w:r w:rsidRPr="00A91F10">
        <w:t>melewati</w:t>
      </w:r>
      <w:proofErr w:type="spellEnd"/>
      <w:r w:rsidRPr="00A91F10">
        <w:t xml:space="preserve"> </w:t>
      </w:r>
      <w:proofErr w:type="spellStart"/>
      <w:r w:rsidRPr="00A91F10">
        <w:t>tahap</w:t>
      </w:r>
      <w:proofErr w:type="spellEnd"/>
      <w:r w:rsidRPr="00A91F10">
        <w:t xml:space="preserve"> </w:t>
      </w:r>
      <w:proofErr w:type="spellStart"/>
      <w:r w:rsidRPr="00A91F10">
        <w:t>awal</w:t>
      </w:r>
      <w:proofErr w:type="spellEnd"/>
      <w:r w:rsidRPr="00A91F10">
        <w:t xml:space="preserve"> </w:t>
      </w:r>
      <w:proofErr w:type="spellStart"/>
      <w:r w:rsidRPr="00A91F10">
        <w:t>karir</w:t>
      </w:r>
      <w:proofErr w:type="spellEnd"/>
      <w:r w:rsidRPr="00A91F10">
        <w:t xml:space="preserve"> dan </w:t>
      </w:r>
      <w:proofErr w:type="spellStart"/>
      <w:r w:rsidRPr="00A91F10">
        <w:t>memiliki</w:t>
      </w:r>
      <w:proofErr w:type="spellEnd"/>
      <w:r w:rsidRPr="00A91F10">
        <w:t xml:space="preserve"> </w:t>
      </w:r>
      <w:proofErr w:type="spellStart"/>
      <w:r w:rsidRPr="00A91F10">
        <w:t>kemampuan</w:t>
      </w:r>
      <w:proofErr w:type="spellEnd"/>
      <w:r w:rsidRPr="00A91F10">
        <w:t xml:space="preserve"> </w:t>
      </w:r>
      <w:proofErr w:type="spellStart"/>
      <w:r w:rsidRPr="00A91F10">
        <w:t>untuk</w:t>
      </w:r>
      <w:proofErr w:type="spellEnd"/>
      <w:r w:rsidRPr="00A91F10">
        <w:t xml:space="preserve"> </w:t>
      </w:r>
      <w:proofErr w:type="spellStart"/>
      <w:r w:rsidRPr="00A91F10">
        <w:t>menangani</w:t>
      </w:r>
      <w:proofErr w:type="spellEnd"/>
      <w:r w:rsidRPr="00A91F10">
        <w:t xml:space="preserve"> </w:t>
      </w:r>
      <w:proofErr w:type="spellStart"/>
      <w:r w:rsidRPr="00A91F10">
        <w:t>tanggung</w:t>
      </w:r>
      <w:proofErr w:type="spellEnd"/>
      <w:r w:rsidRPr="00A91F10">
        <w:t xml:space="preserve"> </w:t>
      </w:r>
      <w:proofErr w:type="spellStart"/>
      <w:r w:rsidRPr="00A91F10">
        <w:t>jawab</w:t>
      </w:r>
      <w:proofErr w:type="spellEnd"/>
      <w:r w:rsidRPr="00A91F10">
        <w:t xml:space="preserve"> yang </w:t>
      </w:r>
      <w:proofErr w:type="spellStart"/>
      <w:r w:rsidRPr="00A91F10">
        <w:t>lebih</w:t>
      </w:r>
      <w:proofErr w:type="spellEnd"/>
      <w:r w:rsidRPr="00A91F10">
        <w:t xml:space="preserve"> </w:t>
      </w:r>
      <w:proofErr w:type="spellStart"/>
      <w:r w:rsidRPr="00A91F10">
        <w:t>besar</w:t>
      </w:r>
      <w:proofErr w:type="spellEnd"/>
      <w:r w:rsidRPr="00A91F10">
        <w:t xml:space="preserve"> </w:t>
      </w:r>
      <w:proofErr w:type="spellStart"/>
      <w:r w:rsidRPr="00A91F10">
        <w:t>dalam</w:t>
      </w:r>
      <w:proofErr w:type="spellEnd"/>
      <w:r w:rsidRPr="00A91F10">
        <w:t xml:space="preserve"> </w:t>
      </w:r>
      <w:proofErr w:type="spellStart"/>
      <w:r w:rsidRPr="00A91F10">
        <w:t>bekerja</w:t>
      </w:r>
      <w:proofErr w:type="spellEnd"/>
      <w:r w:rsidRPr="00A91F10">
        <w:t xml:space="preserve"> dan </w:t>
      </w:r>
      <w:proofErr w:type="spellStart"/>
      <w:r w:rsidRPr="00A91F10">
        <w:t>atau</w:t>
      </w:r>
      <w:proofErr w:type="spellEnd"/>
      <w:r w:rsidRPr="00A91F10">
        <w:t xml:space="preserve"> </w:t>
      </w:r>
      <w:proofErr w:type="spellStart"/>
      <w:r w:rsidRPr="00A91F10">
        <w:t>memiliki</w:t>
      </w:r>
      <w:proofErr w:type="spellEnd"/>
      <w:r w:rsidRPr="00A91F10">
        <w:t xml:space="preserve"> </w:t>
      </w:r>
      <w:proofErr w:type="spellStart"/>
      <w:r w:rsidRPr="00A91F10">
        <w:t>motivasi</w:t>
      </w:r>
      <w:proofErr w:type="spellEnd"/>
      <w:r w:rsidRPr="00A91F10">
        <w:t xml:space="preserve"> yang </w:t>
      </w:r>
      <w:proofErr w:type="spellStart"/>
      <w:r w:rsidRPr="00A91F10">
        <w:t>kuat</w:t>
      </w:r>
      <w:proofErr w:type="spellEnd"/>
      <w:r w:rsidRPr="00A91F10">
        <w:t xml:space="preserve"> </w:t>
      </w:r>
      <w:proofErr w:type="spellStart"/>
      <w:r w:rsidRPr="00A91F10">
        <w:t>untuk</w:t>
      </w:r>
      <w:proofErr w:type="spellEnd"/>
      <w:r w:rsidRPr="00A91F10">
        <w:t xml:space="preserve"> </w:t>
      </w:r>
      <w:proofErr w:type="spellStart"/>
      <w:r w:rsidRPr="00A91F10">
        <w:t>mencapai</w:t>
      </w:r>
      <w:proofErr w:type="spellEnd"/>
      <w:r w:rsidRPr="00A91F10">
        <w:t xml:space="preserve"> </w:t>
      </w:r>
      <w:proofErr w:type="spellStart"/>
      <w:r w:rsidRPr="00A91F10">
        <w:t>tujuan</w:t>
      </w:r>
      <w:proofErr w:type="spellEnd"/>
      <w:r w:rsidRPr="00A91F10">
        <w:t xml:space="preserve"> </w:t>
      </w:r>
      <w:proofErr w:type="spellStart"/>
      <w:r w:rsidRPr="00A91F10">
        <w:t>karir</w:t>
      </w:r>
      <w:proofErr w:type="spellEnd"/>
      <w:r w:rsidRPr="00A91F10">
        <w:t xml:space="preserve"> dan </w:t>
      </w:r>
      <w:proofErr w:type="spellStart"/>
      <w:r w:rsidRPr="00A91F10">
        <w:t>meningkatkan</w:t>
      </w:r>
      <w:proofErr w:type="spellEnd"/>
      <w:r w:rsidRPr="00A91F10">
        <w:t xml:space="preserve"> </w:t>
      </w:r>
      <w:proofErr w:type="spellStart"/>
      <w:r w:rsidRPr="00A91F10">
        <w:t>kemampuan</w:t>
      </w:r>
      <w:proofErr w:type="spellEnd"/>
      <w:r w:rsidRPr="00A91F10">
        <w:t xml:space="preserve"> </w:t>
      </w:r>
      <w:proofErr w:type="spellStart"/>
      <w:r w:rsidRPr="00A91F10">
        <w:t>diri</w:t>
      </w:r>
      <w:proofErr w:type="spellEnd"/>
      <w:r w:rsidRPr="00A91F10">
        <w:t xml:space="preserve"> </w:t>
      </w:r>
      <w:proofErr w:type="spellStart"/>
      <w:r w:rsidRPr="00A91F10">
        <w:t>dalam</w:t>
      </w:r>
      <w:proofErr w:type="spellEnd"/>
      <w:r w:rsidRPr="00A91F10">
        <w:t xml:space="preserve"> </w:t>
      </w:r>
      <w:proofErr w:type="spellStart"/>
      <w:r w:rsidRPr="00A91F10">
        <w:t>industri</w:t>
      </w:r>
      <w:proofErr w:type="spellEnd"/>
      <w:r w:rsidRPr="00A91F10">
        <w:t xml:space="preserve"> </w:t>
      </w:r>
      <w:proofErr w:type="spellStart"/>
      <w:r w:rsidRPr="00A91F10">
        <w:t>jasa</w:t>
      </w:r>
      <w:proofErr w:type="spellEnd"/>
      <w:r w:rsidRPr="00A91F10">
        <w:t xml:space="preserve"> </w:t>
      </w:r>
      <w:proofErr w:type="spellStart"/>
      <w:r w:rsidRPr="00A91F10">
        <w:t>dibandingkan</w:t>
      </w:r>
      <w:proofErr w:type="spellEnd"/>
      <w:r w:rsidRPr="00A91F10">
        <w:t xml:space="preserve"> </w:t>
      </w:r>
      <w:proofErr w:type="spellStart"/>
      <w:r w:rsidRPr="00A91F10">
        <w:t>dengan</w:t>
      </w:r>
      <w:proofErr w:type="spellEnd"/>
      <w:r w:rsidRPr="00A91F10">
        <w:t xml:space="preserve"> </w:t>
      </w:r>
      <w:proofErr w:type="spellStart"/>
      <w:r w:rsidRPr="00A91F10">
        <w:t>usia</w:t>
      </w:r>
      <w:proofErr w:type="spellEnd"/>
      <w:r w:rsidRPr="00A91F10">
        <w:t xml:space="preserve"> </w:t>
      </w:r>
      <w:proofErr w:type="spellStart"/>
      <w:r w:rsidRPr="00A91F10">
        <w:t>lainnya</w:t>
      </w:r>
      <w:proofErr w:type="spellEnd"/>
      <w:r>
        <w:t xml:space="preserve"> </w:t>
      </w:r>
      <w:r w:rsidRPr="008567B8">
        <w:t xml:space="preserve">(Ramos </w:t>
      </w:r>
      <w:proofErr w:type="spellStart"/>
      <w:r w:rsidRPr="008567B8">
        <w:t>dkk</w:t>
      </w:r>
      <w:proofErr w:type="spellEnd"/>
      <w:r w:rsidRPr="008567B8">
        <w:t xml:space="preserve">, </w:t>
      </w:r>
      <w:proofErr w:type="gramStart"/>
      <w:r w:rsidRPr="008567B8">
        <w:t>2016</w:t>
      </w:r>
      <w:r>
        <w:t xml:space="preserve"> ;</w:t>
      </w:r>
      <w:proofErr w:type="gramEnd"/>
      <w:r>
        <w:t xml:space="preserve"> </w:t>
      </w:r>
      <w:proofErr w:type="spellStart"/>
      <w:r>
        <w:t>dalam</w:t>
      </w:r>
      <w:proofErr w:type="spellEnd"/>
      <w:r>
        <w:t xml:space="preserve"> Ramadhan, et al., 2021</w:t>
      </w:r>
      <w:r w:rsidRPr="008567B8">
        <w:t>).</w:t>
      </w:r>
      <w:r>
        <w:rPr>
          <w:rFonts w:ascii="Arial" w:hAnsi="Arial" w:cs="Arial"/>
        </w:rPr>
        <w:t xml:space="preserve"> </w:t>
      </w:r>
      <w:proofErr w:type="spellStart"/>
      <w:r>
        <w:t>S</w:t>
      </w:r>
      <w:r w:rsidRPr="00A91F10">
        <w:t>elanjutnya</w:t>
      </w:r>
      <w:proofErr w:type="spellEnd"/>
      <w:r>
        <w:t xml:space="preserve"> pada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dominan</w:t>
      </w:r>
      <w:proofErr w:type="spellEnd"/>
      <w:r>
        <w:t xml:space="preserve"> </w:t>
      </w:r>
      <w:proofErr w:type="spellStart"/>
      <w:r>
        <w:t>pendidikan</w:t>
      </w:r>
      <w:proofErr w:type="spellEnd"/>
      <w:r>
        <w:t xml:space="preserve">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yaitu</w:t>
      </w:r>
      <w:proofErr w:type="spellEnd"/>
      <w:r>
        <w:t xml:space="preserve"> </w:t>
      </w:r>
      <w:proofErr w:type="spellStart"/>
      <w:r>
        <w:t>sarjana</w:t>
      </w:r>
      <w:proofErr w:type="spellEnd"/>
      <w:r>
        <w:t xml:space="preserve"> (60,40%) </w:t>
      </w:r>
      <w:proofErr w:type="spellStart"/>
      <w:r w:rsidRPr="00A91F10">
        <w:t>kondisi</w:t>
      </w:r>
      <w:proofErr w:type="spellEnd"/>
      <w:r w:rsidRPr="00A91F10">
        <w:t xml:space="preserve"> </w:t>
      </w:r>
      <w:proofErr w:type="spellStart"/>
      <w:r w:rsidRPr="00A91F10">
        <w:t>ini</w:t>
      </w:r>
      <w:proofErr w:type="spellEnd"/>
      <w:r w:rsidRPr="00A91F10">
        <w:t xml:space="preserve"> </w:t>
      </w:r>
      <w:proofErr w:type="spellStart"/>
      <w:r w:rsidRPr="00A91F10">
        <w:t>menunjukkan</w:t>
      </w:r>
      <w:proofErr w:type="spellEnd"/>
      <w:r w:rsidRPr="00A91F10">
        <w:t xml:space="preserve"> </w:t>
      </w:r>
      <w:proofErr w:type="spellStart"/>
      <w:r w:rsidRPr="00A91F10">
        <w:t>bahwa</w:t>
      </w:r>
      <w:proofErr w:type="spellEnd"/>
      <w:r w:rsidRPr="00A91F10">
        <w:t xml:space="preserve"> </w:t>
      </w:r>
      <w:proofErr w:type="spellStart"/>
      <w:r w:rsidRPr="00A91F10">
        <w:t>sarjana</w:t>
      </w:r>
      <w:proofErr w:type="spellEnd"/>
      <w:r w:rsidRPr="00A91F10">
        <w:t xml:space="preserve"> </w:t>
      </w:r>
      <w:proofErr w:type="spellStart"/>
      <w:r w:rsidRPr="00A91F10">
        <w:t>mempunyai</w:t>
      </w:r>
      <w:proofErr w:type="spellEnd"/>
      <w:r w:rsidRPr="00A91F10">
        <w:t xml:space="preserve"> </w:t>
      </w:r>
      <w:proofErr w:type="spellStart"/>
      <w:r w:rsidRPr="00A91F10">
        <w:t>keterampilan</w:t>
      </w:r>
      <w:proofErr w:type="spellEnd"/>
      <w:r w:rsidRPr="00A91F10">
        <w:t xml:space="preserve"> dan </w:t>
      </w:r>
      <w:proofErr w:type="spellStart"/>
      <w:r w:rsidRPr="00A91F10">
        <w:t>pengetahuan</w:t>
      </w:r>
      <w:proofErr w:type="spellEnd"/>
      <w:r w:rsidRPr="00A91F10">
        <w:t xml:space="preserve"> yang </w:t>
      </w:r>
      <w:proofErr w:type="spellStart"/>
      <w:r w:rsidRPr="00A91F10">
        <w:t>lebih</w:t>
      </w:r>
      <w:proofErr w:type="spellEnd"/>
      <w:r w:rsidRPr="00A91F10">
        <w:t xml:space="preserve"> </w:t>
      </w:r>
      <w:proofErr w:type="spellStart"/>
      <w:r w:rsidRPr="00A91F10">
        <w:t>luas</w:t>
      </w:r>
      <w:proofErr w:type="spellEnd"/>
      <w:r w:rsidRPr="00A91F10">
        <w:t xml:space="preserve"> </w:t>
      </w:r>
      <w:proofErr w:type="spellStart"/>
      <w:r w:rsidRPr="00A91F10">
        <w:t>dalam</w:t>
      </w:r>
      <w:proofErr w:type="spellEnd"/>
      <w:r w:rsidRPr="00A91F10">
        <w:t xml:space="preserve"> </w:t>
      </w:r>
      <w:proofErr w:type="spellStart"/>
      <w:r w:rsidRPr="00A91F10">
        <w:t>bidangnya</w:t>
      </w:r>
      <w:proofErr w:type="spellEnd"/>
      <w:r w:rsidRPr="00A91F10">
        <w:t xml:space="preserve">, dan </w:t>
      </w:r>
      <w:proofErr w:type="spellStart"/>
      <w:r w:rsidRPr="00A91F10">
        <w:t>dibutuhkan</w:t>
      </w:r>
      <w:proofErr w:type="spellEnd"/>
      <w:r w:rsidRPr="00A91F10">
        <w:t xml:space="preserve"> </w:t>
      </w:r>
      <w:proofErr w:type="spellStart"/>
      <w:r w:rsidRPr="00A91F10">
        <w:t>dalam</w:t>
      </w:r>
      <w:proofErr w:type="spellEnd"/>
      <w:r w:rsidRPr="00A91F10">
        <w:t xml:space="preserve"> </w:t>
      </w:r>
      <w:proofErr w:type="spellStart"/>
      <w:r w:rsidRPr="00A91F10">
        <w:t>industri</w:t>
      </w:r>
      <w:proofErr w:type="spellEnd"/>
      <w:r w:rsidRPr="00A91F10">
        <w:t xml:space="preserve"> </w:t>
      </w:r>
      <w:proofErr w:type="spellStart"/>
      <w:r w:rsidRPr="00A91F10">
        <w:t>jasa</w:t>
      </w:r>
      <w:proofErr w:type="spellEnd"/>
      <w:r w:rsidRPr="00A91F10">
        <w:t xml:space="preserve"> </w:t>
      </w:r>
      <w:proofErr w:type="spellStart"/>
      <w:r w:rsidRPr="00A91F10">
        <w:t>untuk</w:t>
      </w:r>
      <w:proofErr w:type="spellEnd"/>
      <w:r w:rsidRPr="00A91F10">
        <w:t xml:space="preserve"> </w:t>
      </w:r>
      <w:proofErr w:type="spellStart"/>
      <w:r w:rsidRPr="00A91F10">
        <w:t>meningkatkan</w:t>
      </w:r>
      <w:proofErr w:type="spellEnd"/>
      <w:r w:rsidRPr="00A91F10">
        <w:t xml:space="preserve"> </w:t>
      </w:r>
      <w:proofErr w:type="spellStart"/>
      <w:r w:rsidRPr="00A91F10">
        <w:t>kualitas</w:t>
      </w:r>
      <w:proofErr w:type="spellEnd"/>
      <w:r w:rsidRPr="00A91F10">
        <w:t xml:space="preserve"> </w:t>
      </w:r>
      <w:proofErr w:type="spellStart"/>
      <w:r w:rsidRPr="00A91F10">
        <w:t>layanan</w:t>
      </w:r>
      <w:proofErr w:type="spellEnd"/>
      <w:r w:rsidRPr="00A91F10">
        <w:t xml:space="preserve"> dan </w:t>
      </w:r>
      <w:proofErr w:type="spellStart"/>
      <w:r w:rsidRPr="00A91F10">
        <w:t>menghadapi</w:t>
      </w:r>
      <w:proofErr w:type="spellEnd"/>
      <w:r w:rsidRPr="00A91F10">
        <w:t xml:space="preserve"> </w:t>
      </w:r>
      <w:proofErr w:type="spellStart"/>
      <w:r w:rsidRPr="00A91F10">
        <w:t>tantangan</w:t>
      </w:r>
      <w:proofErr w:type="spellEnd"/>
      <w:r w:rsidRPr="00A91F10">
        <w:t xml:space="preserve"> yang </w:t>
      </w:r>
      <w:proofErr w:type="spellStart"/>
      <w:r w:rsidRPr="00A91F10">
        <w:t>kompleks</w:t>
      </w:r>
      <w:proofErr w:type="spellEnd"/>
      <w:r w:rsidRPr="00A91F10">
        <w:t xml:space="preserve">. </w:t>
      </w:r>
      <w:proofErr w:type="spellStart"/>
      <w:r w:rsidRPr="00A91F10">
        <w:t>Sarjana</w:t>
      </w:r>
      <w:proofErr w:type="spellEnd"/>
      <w:r w:rsidRPr="00A91F10">
        <w:t xml:space="preserve"> juga </w:t>
      </w:r>
      <w:proofErr w:type="spellStart"/>
      <w:r w:rsidRPr="00A91F10">
        <w:t>lebih</w:t>
      </w:r>
      <w:proofErr w:type="spellEnd"/>
      <w:r w:rsidRPr="00A91F10">
        <w:t xml:space="preserve"> </w:t>
      </w:r>
      <w:proofErr w:type="spellStart"/>
      <w:r w:rsidRPr="00A91F10">
        <w:lastRenderedPageBreak/>
        <w:t>mudah</w:t>
      </w:r>
      <w:proofErr w:type="spellEnd"/>
      <w:r w:rsidRPr="00A91F10">
        <w:t xml:space="preserve"> </w:t>
      </w:r>
      <w:proofErr w:type="spellStart"/>
      <w:r w:rsidRPr="00A91F10">
        <w:t>untuk</w:t>
      </w:r>
      <w:proofErr w:type="spellEnd"/>
      <w:r w:rsidRPr="00A91F10">
        <w:t xml:space="preserve"> </w:t>
      </w:r>
      <w:proofErr w:type="spellStart"/>
      <w:r w:rsidRPr="00A91F10">
        <w:t>masuk</w:t>
      </w:r>
      <w:proofErr w:type="spellEnd"/>
      <w:r w:rsidRPr="00A91F10">
        <w:t xml:space="preserve"> </w:t>
      </w:r>
      <w:proofErr w:type="spellStart"/>
      <w:r w:rsidRPr="00A91F10">
        <w:t>atau</w:t>
      </w:r>
      <w:proofErr w:type="spellEnd"/>
      <w:r w:rsidRPr="00A91F10">
        <w:t xml:space="preserve"> </w:t>
      </w:r>
      <w:proofErr w:type="spellStart"/>
      <w:r w:rsidRPr="00A91F10">
        <w:t>diterima</w:t>
      </w:r>
      <w:proofErr w:type="spellEnd"/>
      <w:r w:rsidRPr="00A91F10">
        <w:t xml:space="preserve"> di pasar </w:t>
      </w:r>
      <w:proofErr w:type="spellStart"/>
      <w:r w:rsidRPr="00A91F10">
        <w:t>tenaga</w:t>
      </w:r>
      <w:proofErr w:type="spellEnd"/>
      <w:r w:rsidRPr="00A91F10">
        <w:t xml:space="preserve"> </w:t>
      </w:r>
      <w:proofErr w:type="spellStart"/>
      <w:r w:rsidRPr="00A91F10">
        <w:t>kerja</w:t>
      </w:r>
      <w:proofErr w:type="spellEnd"/>
      <w:r w:rsidRPr="00A91F10">
        <w:t xml:space="preserve"> </w:t>
      </w:r>
      <w:proofErr w:type="spellStart"/>
      <w:r w:rsidRPr="00A91F10">
        <w:t>dibandingkan</w:t>
      </w:r>
      <w:proofErr w:type="spellEnd"/>
      <w:r w:rsidRPr="00A91F10">
        <w:t xml:space="preserve"> </w:t>
      </w:r>
      <w:proofErr w:type="spellStart"/>
      <w:r w:rsidRPr="00A91F10">
        <w:t>dengan</w:t>
      </w:r>
      <w:proofErr w:type="spellEnd"/>
      <w:r w:rsidRPr="00A91F10">
        <w:t xml:space="preserve"> </w:t>
      </w:r>
      <w:proofErr w:type="spellStart"/>
      <w:r w:rsidRPr="00A91F10">
        <w:t>penduduk</w:t>
      </w:r>
      <w:proofErr w:type="spellEnd"/>
      <w:r w:rsidRPr="00A91F10">
        <w:t xml:space="preserve"> yang </w:t>
      </w:r>
      <w:proofErr w:type="spellStart"/>
      <w:r w:rsidRPr="00A91F10">
        <w:t>memiliki</w:t>
      </w:r>
      <w:proofErr w:type="spellEnd"/>
      <w:r w:rsidRPr="00A91F10">
        <w:t xml:space="preserve"> </w:t>
      </w:r>
      <w:proofErr w:type="spellStart"/>
      <w:r w:rsidRPr="00A91F10">
        <w:t>pendidikan</w:t>
      </w:r>
      <w:proofErr w:type="spellEnd"/>
      <w:r w:rsidRPr="00A91F10">
        <w:t xml:space="preserve"> yang </w:t>
      </w:r>
      <w:proofErr w:type="spellStart"/>
      <w:r w:rsidRPr="00A91F10">
        <w:t>rendah</w:t>
      </w:r>
      <w:proofErr w:type="spellEnd"/>
      <w:r>
        <w:t xml:space="preserve"> (</w:t>
      </w:r>
      <w:proofErr w:type="spellStart"/>
      <w:r>
        <w:t>Suhendra</w:t>
      </w:r>
      <w:proofErr w:type="spellEnd"/>
      <w:r>
        <w:t xml:space="preserve"> et al., </w:t>
      </w:r>
      <w:r w:rsidRPr="008567B8">
        <w:t>2020).</w:t>
      </w:r>
      <w:r>
        <w:t xml:space="preserve"> Yang </w:t>
      </w:r>
      <w:proofErr w:type="spellStart"/>
      <w:r>
        <w:t>terakhir</w:t>
      </w:r>
      <w:proofErr w:type="spellEnd"/>
      <w:r>
        <w:t xml:space="preserve"> </w:t>
      </w:r>
      <w:proofErr w:type="spellStart"/>
      <w:r>
        <w:t>kriteria</w:t>
      </w:r>
      <w:proofErr w:type="spellEnd"/>
      <w:r>
        <w:t xml:space="preserve"> masa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dominan</w:t>
      </w:r>
      <w:proofErr w:type="spellEnd"/>
      <w:r>
        <w:t xml:space="preserve"> &lt;5 </w:t>
      </w:r>
      <w:proofErr w:type="spellStart"/>
      <w:r>
        <w:t>tahun</w:t>
      </w:r>
      <w:proofErr w:type="spellEnd"/>
      <w:r>
        <w:t xml:space="preserve"> (59,41%) </w:t>
      </w:r>
      <w:proofErr w:type="spellStart"/>
      <w:r w:rsidRPr="0033695F">
        <w:t>hal</w:t>
      </w:r>
      <w:proofErr w:type="spellEnd"/>
      <w:r w:rsidRPr="0033695F">
        <w:t xml:space="preserve"> </w:t>
      </w:r>
      <w:proofErr w:type="spellStart"/>
      <w:r w:rsidRPr="0033695F">
        <w:t>ini</w:t>
      </w:r>
      <w:proofErr w:type="spellEnd"/>
      <w:r w:rsidRPr="0033695F">
        <w:t xml:space="preserve"> </w:t>
      </w:r>
      <w:proofErr w:type="spellStart"/>
      <w:r w:rsidRPr="0033695F">
        <w:t>menunjukkan</w:t>
      </w:r>
      <w:proofErr w:type="spellEnd"/>
      <w:r w:rsidRPr="0033695F">
        <w:rPr>
          <w:szCs w:val="25"/>
          <w:shd w:val="clear" w:color="auto" w:fill="FFFFFF"/>
        </w:rPr>
        <w:t xml:space="preserve"> </w:t>
      </w:r>
      <w:proofErr w:type="spellStart"/>
      <w:r w:rsidRPr="0033695F">
        <w:rPr>
          <w:szCs w:val="25"/>
          <w:shd w:val="clear" w:color="auto" w:fill="FFFFFF"/>
        </w:rPr>
        <w:t>bahwa</w:t>
      </w:r>
      <w:proofErr w:type="spellEnd"/>
      <w:r w:rsidRPr="0033695F">
        <w:rPr>
          <w:szCs w:val="25"/>
          <w:shd w:val="clear" w:color="auto" w:fill="FFFFFF"/>
        </w:rPr>
        <w:t xml:space="preserve"> </w:t>
      </w:r>
      <w:proofErr w:type="spellStart"/>
      <w:r w:rsidRPr="0033695F">
        <w:rPr>
          <w:szCs w:val="25"/>
          <w:shd w:val="clear" w:color="auto" w:fill="FFFFFF"/>
        </w:rPr>
        <w:t>karyawan</w:t>
      </w:r>
      <w:proofErr w:type="spellEnd"/>
      <w:r w:rsidRPr="0033695F">
        <w:rPr>
          <w:szCs w:val="25"/>
          <w:shd w:val="clear" w:color="auto" w:fill="FFFFFF"/>
        </w:rPr>
        <w:t xml:space="preserve"> </w:t>
      </w:r>
      <w:proofErr w:type="spellStart"/>
      <w:r w:rsidRPr="0033695F">
        <w:rPr>
          <w:szCs w:val="25"/>
          <w:shd w:val="clear" w:color="auto" w:fill="FFFFFF"/>
        </w:rPr>
        <w:t>dengan</w:t>
      </w:r>
      <w:proofErr w:type="spellEnd"/>
      <w:r w:rsidRPr="0033695F">
        <w:rPr>
          <w:szCs w:val="25"/>
          <w:shd w:val="clear" w:color="auto" w:fill="FFFFFF"/>
        </w:rPr>
        <w:t xml:space="preserve"> masa </w:t>
      </w:r>
      <w:proofErr w:type="spellStart"/>
      <w:r w:rsidRPr="0033695F">
        <w:rPr>
          <w:szCs w:val="25"/>
          <w:shd w:val="clear" w:color="auto" w:fill="FFFFFF"/>
        </w:rPr>
        <w:t>kerja</w:t>
      </w:r>
      <w:proofErr w:type="spellEnd"/>
      <w:r w:rsidRPr="0033695F">
        <w:rPr>
          <w:szCs w:val="25"/>
          <w:shd w:val="clear" w:color="auto" w:fill="FFFFFF"/>
        </w:rPr>
        <w:t xml:space="preserve"> &lt;5 </w:t>
      </w:r>
      <w:proofErr w:type="spellStart"/>
      <w:r w:rsidRPr="0033695F">
        <w:rPr>
          <w:szCs w:val="25"/>
          <w:shd w:val="clear" w:color="auto" w:fill="FFFFFF"/>
        </w:rPr>
        <w:t>tahun</w:t>
      </w:r>
      <w:proofErr w:type="spellEnd"/>
      <w:r w:rsidRPr="0033695F">
        <w:rPr>
          <w:szCs w:val="25"/>
          <w:shd w:val="clear" w:color="auto" w:fill="FFFFFF"/>
        </w:rPr>
        <w:t xml:space="preserve"> </w:t>
      </w:r>
      <w:proofErr w:type="spellStart"/>
      <w:r w:rsidRPr="0033695F">
        <w:rPr>
          <w:szCs w:val="25"/>
          <w:shd w:val="clear" w:color="auto" w:fill="FFFFFF"/>
        </w:rPr>
        <w:t>adalah</w:t>
      </w:r>
      <w:proofErr w:type="spellEnd"/>
      <w:r w:rsidRPr="0033695F">
        <w:rPr>
          <w:szCs w:val="25"/>
          <w:shd w:val="clear" w:color="auto" w:fill="FFFFFF"/>
        </w:rPr>
        <w:t xml:space="preserve"> </w:t>
      </w:r>
      <w:proofErr w:type="spellStart"/>
      <w:r w:rsidRPr="0033695F">
        <w:rPr>
          <w:szCs w:val="25"/>
          <w:shd w:val="clear" w:color="auto" w:fill="FFFFFF"/>
        </w:rPr>
        <w:t>karyawan</w:t>
      </w:r>
      <w:proofErr w:type="spellEnd"/>
      <w:r w:rsidRPr="0033695F">
        <w:rPr>
          <w:szCs w:val="25"/>
          <w:shd w:val="clear" w:color="auto" w:fill="FFFFFF"/>
        </w:rPr>
        <w:t xml:space="preserve"> yang </w:t>
      </w:r>
      <w:proofErr w:type="spellStart"/>
      <w:r w:rsidRPr="0033695F">
        <w:rPr>
          <w:szCs w:val="25"/>
          <w:shd w:val="clear" w:color="auto" w:fill="FFFFFF"/>
        </w:rPr>
        <w:t>sedang</w:t>
      </w:r>
      <w:proofErr w:type="spellEnd"/>
      <w:r w:rsidRPr="0033695F">
        <w:rPr>
          <w:szCs w:val="25"/>
          <w:shd w:val="clear" w:color="auto" w:fill="FFFFFF"/>
        </w:rPr>
        <w:t xml:space="preserve"> </w:t>
      </w:r>
      <w:proofErr w:type="spellStart"/>
      <w:r w:rsidRPr="0033695F">
        <w:rPr>
          <w:szCs w:val="25"/>
          <w:shd w:val="clear" w:color="auto" w:fill="FFFFFF"/>
        </w:rPr>
        <w:t>berada</w:t>
      </w:r>
      <w:proofErr w:type="spellEnd"/>
      <w:r w:rsidRPr="0033695F">
        <w:rPr>
          <w:szCs w:val="25"/>
          <w:shd w:val="clear" w:color="auto" w:fill="FFFFFF"/>
        </w:rPr>
        <w:t xml:space="preserve"> </w:t>
      </w:r>
      <w:proofErr w:type="spellStart"/>
      <w:r w:rsidRPr="0033695F">
        <w:rPr>
          <w:szCs w:val="25"/>
          <w:shd w:val="clear" w:color="auto" w:fill="FFFFFF"/>
        </w:rPr>
        <w:t>dalam</w:t>
      </w:r>
      <w:proofErr w:type="spellEnd"/>
      <w:r w:rsidRPr="0033695F">
        <w:rPr>
          <w:szCs w:val="25"/>
          <w:shd w:val="clear" w:color="auto" w:fill="FFFFFF"/>
        </w:rPr>
        <w:t xml:space="preserve"> </w:t>
      </w:r>
      <w:proofErr w:type="spellStart"/>
      <w:r w:rsidRPr="0033695F">
        <w:rPr>
          <w:szCs w:val="25"/>
          <w:shd w:val="clear" w:color="auto" w:fill="FFFFFF"/>
        </w:rPr>
        <w:t>posisi</w:t>
      </w:r>
      <w:proofErr w:type="spellEnd"/>
      <w:r w:rsidRPr="0033695F">
        <w:rPr>
          <w:szCs w:val="25"/>
          <w:shd w:val="clear" w:color="auto" w:fill="FFFFFF"/>
        </w:rPr>
        <w:t xml:space="preserve"> paling optimal </w:t>
      </w:r>
      <w:proofErr w:type="spellStart"/>
      <w:proofErr w:type="gramStart"/>
      <w:r w:rsidRPr="0033695F">
        <w:rPr>
          <w:szCs w:val="25"/>
          <w:shd w:val="clear" w:color="auto" w:fill="FFFFFF"/>
        </w:rPr>
        <w:t>dalam</w:t>
      </w:r>
      <w:proofErr w:type="spellEnd"/>
      <w:r w:rsidRPr="0033695F">
        <w:rPr>
          <w:szCs w:val="25"/>
          <w:shd w:val="clear" w:color="auto" w:fill="FFFFFF"/>
        </w:rPr>
        <w:t xml:space="preserve">  </w:t>
      </w:r>
      <w:proofErr w:type="spellStart"/>
      <w:r w:rsidRPr="0033695F">
        <w:rPr>
          <w:szCs w:val="25"/>
          <w:shd w:val="clear" w:color="auto" w:fill="FFFFFF"/>
        </w:rPr>
        <w:t>pekerjaannya</w:t>
      </w:r>
      <w:proofErr w:type="spellEnd"/>
      <w:proofErr w:type="gramEnd"/>
      <w:r w:rsidRPr="0033695F">
        <w:rPr>
          <w:szCs w:val="25"/>
          <w:shd w:val="clear" w:color="auto" w:fill="FFFFFF"/>
        </w:rPr>
        <w:t xml:space="preserve"> dan </w:t>
      </w:r>
      <w:proofErr w:type="spellStart"/>
      <w:r w:rsidRPr="0033695F">
        <w:rPr>
          <w:szCs w:val="25"/>
          <w:shd w:val="clear" w:color="auto" w:fill="FFFFFF"/>
        </w:rPr>
        <w:t>sedang</w:t>
      </w:r>
      <w:proofErr w:type="spellEnd"/>
      <w:r w:rsidRPr="0033695F">
        <w:rPr>
          <w:szCs w:val="25"/>
          <w:shd w:val="clear" w:color="auto" w:fill="FFFFFF"/>
        </w:rPr>
        <w:t xml:space="preserve"> </w:t>
      </w:r>
      <w:proofErr w:type="spellStart"/>
      <w:r w:rsidRPr="0033695F">
        <w:rPr>
          <w:szCs w:val="25"/>
          <w:shd w:val="clear" w:color="auto" w:fill="FFFFFF"/>
        </w:rPr>
        <w:t>memfokuskan</w:t>
      </w:r>
      <w:proofErr w:type="spellEnd"/>
      <w:r w:rsidRPr="0033695F">
        <w:rPr>
          <w:szCs w:val="25"/>
          <w:shd w:val="clear" w:color="auto" w:fill="FFFFFF"/>
        </w:rPr>
        <w:t xml:space="preserve"> </w:t>
      </w:r>
      <w:proofErr w:type="spellStart"/>
      <w:r w:rsidRPr="0033695F">
        <w:rPr>
          <w:szCs w:val="25"/>
          <w:shd w:val="clear" w:color="auto" w:fill="FFFFFF"/>
        </w:rPr>
        <w:t>diri</w:t>
      </w:r>
      <w:proofErr w:type="spellEnd"/>
      <w:r w:rsidRPr="0033695F">
        <w:rPr>
          <w:szCs w:val="25"/>
          <w:shd w:val="clear" w:color="auto" w:fill="FFFFFF"/>
        </w:rPr>
        <w:t xml:space="preserve"> </w:t>
      </w:r>
      <w:proofErr w:type="spellStart"/>
      <w:r w:rsidRPr="0033695F">
        <w:rPr>
          <w:szCs w:val="25"/>
          <w:shd w:val="clear" w:color="auto" w:fill="FFFFFF"/>
        </w:rPr>
        <w:t>dalam</w:t>
      </w:r>
      <w:proofErr w:type="spellEnd"/>
      <w:r w:rsidRPr="0033695F">
        <w:rPr>
          <w:szCs w:val="25"/>
          <w:shd w:val="clear" w:color="auto" w:fill="FFFFFF"/>
        </w:rPr>
        <w:t xml:space="preserve"> </w:t>
      </w:r>
      <w:proofErr w:type="spellStart"/>
      <w:r w:rsidRPr="0033695F">
        <w:rPr>
          <w:szCs w:val="25"/>
          <w:shd w:val="clear" w:color="auto" w:fill="FFFFFF"/>
        </w:rPr>
        <w:t>upaya</w:t>
      </w:r>
      <w:proofErr w:type="spellEnd"/>
      <w:r w:rsidRPr="0033695F">
        <w:rPr>
          <w:szCs w:val="25"/>
          <w:shd w:val="clear" w:color="auto" w:fill="FFFFFF"/>
        </w:rPr>
        <w:t xml:space="preserve"> </w:t>
      </w:r>
      <w:proofErr w:type="spellStart"/>
      <w:r w:rsidRPr="0033695F">
        <w:rPr>
          <w:szCs w:val="25"/>
          <w:shd w:val="clear" w:color="auto" w:fill="FFFFFF"/>
        </w:rPr>
        <w:t>memperkuat</w:t>
      </w:r>
      <w:proofErr w:type="spellEnd"/>
      <w:r w:rsidRPr="0033695F">
        <w:rPr>
          <w:szCs w:val="25"/>
          <w:shd w:val="clear" w:color="auto" w:fill="FFFFFF"/>
        </w:rPr>
        <w:t xml:space="preserve"> </w:t>
      </w:r>
      <w:proofErr w:type="spellStart"/>
      <w:r w:rsidRPr="0033695F">
        <w:rPr>
          <w:szCs w:val="25"/>
          <w:shd w:val="clear" w:color="auto" w:fill="FFFFFF"/>
        </w:rPr>
        <w:t>karir</w:t>
      </w:r>
      <w:proofErr w:type="spellEnd"/>
      <w:r>
        <w:rPr>
          <w:szCs w:val="25"/>
          <w:shd w:val="clear" w:color="auto" w:fill="FFFFFF"/>
        </w:rPr>
        <w:t xml:space="preserve"> </w:t>
      </w:r>
      <w:r w:rsidRPr="008567B8">
        <w:rPr>
          <w:szCs w:val="25"/>
          <w:shd w:val="clear" w:color="auto" w:fill="FFFFFF"/>
        </w:rPr>
        <w:t>(Brim,</w:t>
      </w:r>
      <w:r>
        <w:rPr>
          <w:szCs w:val="25"/>
          <w:shd w:val="clear" w:color="auto" w:fill="FFFFFF"/>
        </w:rPr>
        <w:t xml:space="preserve"> 2002 ; </w:t>
      </w:r>
      <w:proofErr w:type="spellStart"/>
      <w:r>
        <w:rPr>
          <w:szCs w:val="25"/>
          <w:shd w:val="clear" w:color="auto" w:fill="FFFFFF"/>
        </w:rPr>
        <w:t>dalam</w:t>
      </w:r>
      <w:proofErr w:type="spellEnd"/>
      <w:r>
        <w:rPr>
          <w:szCs w:val="25"/>
          <w:shd w:val="clear" w:color="auto" w:fill="FFFFFF"/>
        </w:rPr>
        <w:t xml:space="preserve"> </w:t>
      </w:r>
      <w:proofErr w:type="spellStart"/>
      <w:r>
        <w:rPr>
          <w:szCs w:val="25"/>
          <w:shd w:val="clear" w:color="auto" w:fill="FFFFFF"/>
        </w:rPr>
        <w:t>Madyaratri</w:t>
      </w:r>
      <w:proofErr w:type="spellEnd"/>
      <w:r w:rsidRPr="008567B8">
        <w:rPr>
          <w:szCs w:val="25"/>
          <w:shd w:val="clear" w:color="auto" w:fill="FFFFFF"/>
        </w:rPr>
        <w:t xml:space="preserve"> &amp; </w:t>
      </w:r>
      <w:proofErr w:type="spellStart"/>
      <w:r w:rsidRPr="008567B8">
        <w:rPr>
          <w:szCs w:val="25"/>
          <w:shd w:val="clear" w:color="auto" w:fill="FFFFFF"/>
        </w:rPr>
        <w:t>Izzati</w:t>
      </w:r>
      <w:proofErr w:type="spellEnd"/>
      <w:r w:rsidRPr="008567B8">
        <w:rPr>
          <w:szCs w:val="25"/>
          <w:shd w:val="clear" w:color="auto" w:fill="FFFFFF"/>
        </w:rPr>
        <w:t>, 2021).</w:t>
      </w:r>
    </w:p>
    <w:p w14:paraId="6362F8E5" w14:textId="4F48DEAA" w:rsidR="00825FD3" w:rsidRPr="001E3E1D" w:rsidRDefault="00825FD3" w:rsidP="001E3E1D">
      <w:pPr>
        <w:pStyle w:val="Heading2"/>
        <w:spacing w:before="120" w:after="120"/>
        <w:rPr>
          <w:b/>
          <w:bCs w:val="0"/>
          <w:i w:val="0"/>
        </w:rPr>
      </w:pPr>
      <w:r w:rsidRPr="001E3E1D">
        <w:rPr>
          <w:b/>
          <w:bCs w:val="0"/>
          <w:i w:val="0"/>
          <w:lang w:val="id-ID"/>
        </w:rPr>
        <w:t>2.</w:t>
      </w:r>
      <w:r w:rsidRPr="001E3E1D">
        <w:rPr>
          <w:b/>
          <w:bCs w:val="0"/>
          <w:i w:val="0"/>
          <w:lang w:val="en-GB"/>
        </w:rPr>
        <w:t>2</w:t>
      </w:r>
      <w:r w:rsidRPr="001E3E1D">
        <w:rPr>
          <w:b/>
          <w:bCs w:val="0"/>
          <w:i w:val="0"/>
          <w:lang w:val="id-ID"/>
        </w:rPr>
        <w:t xml:space="preserve">. </w:t>
      </w:r>
      <w:r w:rsidRPr="001E3E1D">
        <w:rPr>
          <w:b/>
          <w:bCs w:val="0"/>
        </w:rPr>
        <w:t xml:space="preserve">Partial Least Squares </w:t>
      </w:r>
      <w:r w:rsidRPr="001E3E1D">
        <w:rPr>
          <w:b/>
          <w:bCs w:val="0"/>
          <w:i w:val="0"/>
        </w:rPr>
        <w:t>(</w:t>
      </w:r>
      <w:r w:rsidRPr="001E3E1D">
        <w:rPr>
          <w:b/>
          <w:bCs w:val="0"/>
        </w:rPr>
        <w:t>Outer Model</w:t>
      </w:r>
      <w:r w:rsidRPr="001E3E1D">
        <w:rPr>
          <w:b/>
          <w:bCs w:val="0"/>
          <w:i w:val="0"/>
        </w:rPr>
        <w:t>)</w:t>
      </w:r>
    </w:p>
    <w:p w14:paraId="588F8E10" w14:textId="6E5F20AC" w:rsidR="009C211D" w:rsidRPr="009C211D" w:rsidRDefault="009C211D" w:rsidP="001E3E1D">
      <w:pPr>
        <w:spacing w:after="0"/>
      </w:pPr>
      <w:r>
        <w:rPr>
          <w:rFonts w:ascii="Arial" w:hAnsi="Arial" w:cs="Arial"/>
          <w:b/>
          <w:noProof/>
        </w:rPr>
        <w:drawing>
          <wp:inline distT="0" distB="0" distL="0" distR="0" wp14:anchorId="52754A83" wp14:editId="2FCF66C7">
            <wp:extent cx="5759397" cy="2405801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5-08-04 at 17.05.16_d28da4fd.jp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9973" cy="24102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525C55" w14:textId="77777777" w:rsidR="009C211D" w:rsidRPr="00D50C0A" w:rsidRDefault="009C211D" w:rsidP="001E3E1D">
      <w:pPr>
        <w:pStyle w:val="ListParagraph"/>
        <w:tabs>
          <w:tab w:val="left" w:pos="284"/>
          <w:tab w:val="left" w:pos="567"/>
          <w:tab w:val="left" w:pos="1134"/>
        </w:tabs>
        <w:ind w:left="0"/>
        <w:jc w:val="center"/>
        <w:rPr>
          <w:b/>
          <w:shd w:val="clear" w:color="auto" w:fill="FFFFFF"/>
        </w:rPr>
      </w:pPr>
      <w:r w:rsidRPr="0033695F">
        <w:rPr>
          <w:b/>
          <w:shd w:val="clear" w:color="auto" w:fill="FFFFFF"/>
        </w:rPr>
        <w:t xml:space="preserve">Gambar 2. </w:t>
      </w:r>
      <w:r w:rsidRPr="0033695F">
        <w:rPr>
          <w:b/>
          <w:i/>
          <w:shd w:val="clear" w:color="auto" w:fill="FFFFFF"/>
        </w:rPr>
        <w:t>Outer</w:t>
      </w:r>
      <w:r w:rsidRPr="0033695F">
        <w:rPr>
          <w:b/>
          <w:shd w:val="clear" w:color="auto" w:fill="FFFFFF"/>
        </w:rPr>
        <w:t xml:space="preserve"> </w:t>
      </w:r>
      <w:r w:rsidRPr="0033695F">
        <w:rPr>
          <w:b/>
          <w:i/>
          <w:shd w:val="clear" w:color="auto" w:fill="FFFFFF"/>
        </w:rPr>
        <w:t>Model</w:t>
      </w:r>
    </w:p>
    <w:p w14:paraId="2E3CB3C8" w14:textId="4CC49F1F" w:rsidR="009C211D" w:rsidRPr="0096248A" w:rsidRDefault="009C211D" w:rsidP="001E3E1D">
      <w:pPr>
        <w:tabs>
          <w:tab w:val="left" w:pos="7064"/>
        </w:tabs>
        <w:spacing w:after="0"/>
      </w:pPr>
      <w:r>
        <w:t xml:space="preserve">Pada </w:t>
      </w:r>
      <w:proofErr w:type="spellStart"/>
      <w:r>
        <w:t>gambar</w:t>
      </w:r>
      <w:proofErr w:type="spellEnd"/>
      <w:r>
        <w:t xml:space="preserve"> 2.</w:t>
      </w:r>
      <w:r w:rsidRPr="008C2FAE">
        <w:t xml:space="preserve"> </w:t>
      </w:r>
      <w:r w:rsidRPr="008C2FAE">
        <w:rPr>
          <w:i/>
        </w:rPr>
        <w:t>Outer</w:t>
      </w:r>
      <w:r w:rsidRPr="008C2FAE">
        <w:t xml:space="preserve"> </w:t>
      </w:r>
      <w:r w:rsidRPr="008C2FAE">
        <w:rPr>
          <w:i/>
        </w:rPr>
        <w:t>Model</w:t>
      </w:r>
      <w:r w:rsidRPr="008C2FAE">
        <w:t xml:space="preserve"> </w:t>
      </w:r>
      <w:proofErr w:type="spellStart"/>
      <w:r w:rsidRPr="008C2FAE">
        <w:t>menjelaskan</w:t>
      </w:r>
      <w:proofErr w:type="spellEnd"/>
      <w:r w:rsidRPr="008C2FAE">
        <w:t xml:space="preserve"> </w:t>
      </w:r>
      <w:proofErr w:type="spellStart"/>
      <w:r w:rsidRPr="008C2FAE">
        <w:t>bahwa</w:t>
      </w:r>
      <w:proofErr w:type="spellEnd"/>
      <w:r w:rsidRPr="008C2FAE">
        <w:t xml:space="preserve"> pada </w:t>
      </w:r>
      <w:proofErr w:type="spellStart"/>
      <w:r w:rsidRPr="008C2FAE">
        <w:t>variabel</w:t>
      </w:r>
      <w:proofErr w:type="spellEnd"/>
      <w:r w:rsidRPr="008C2FAE">
        <w:t xml:space="preserve"> </w:t>
      </w:r>
      <w:proofErr w:type="spellStart"/>
      <w:r w:rsidRPr="008C2FAE">
        <w:t>konflik</w:t>
      </w:r>
      <w:proofErr w:type="spellEnd"/>
      <w:r w:rsidRPr="008C2FAE">
        <w:t xml:space="preserve"> </w:t>
      </w:r>
      <w:proofErr w:type="spellStart"/>
      <w:r w:rsidRPr="008C2FAE">
        <w:t>fungsional</w:t>
      </w:r>
      <w:proofErr w:type="spellEnd"/>
      <w:r w:rsidRPr="008C2FAE">
        <w:t xml:space="preserve"> </w:t>
      </w:r>
      <w:proofErr w:type="spellStart"/>
      <w:r w:rsidRPr="008C2FAE">
        <w:t>dapat</w:t>
      </w:r>
      <w:proofErr w:type="spellEnd"/>
      <w:r w:rsidRPr="008C2FAE">
        <w:t xml:space="preserve"> </w:t>
      </w:r>
      <w:proofErr w:type="spellStart"/>
      <w:r w:rsidRPr="008C2FAE">
        <w:t>dijelaskan</w:t>
      </w:r>
      <w:proofErr w:type="spellEnd"/>
      <w:r w:rsidRPr="008C2FAE">
        <w:t xml:space="preserve"> </w:t>
      </w:r>
      <w:proofErr w:type="spellStart"/>
      <w:r w:rsidRPr="008C2FAE">
        <w:t>melalui</w:t>
      </w:r>
      <w:proofErr w:type="spellEnd"/>
      <w:r w:rsidRPr="008C2FAE">
        <w:t xml:space="preserve"> </w:t>
      </w:r>
      <w:proofErr w:type="spellStart"/>
      <w:r w:rsidRPr="008C2FAE">
        <w:t>nilai</w:t>
      </w:r>
      <w:proofErr w:type="spellEnd"/>
      <w:r w:rsidRPr="008C2FAE">
        <w:t xml:space="preserve"> </w:t>
      </w:r>
      <w:proofErr w:type="spellStart"/>
      <w:r w:rsidRPr="008C2FAE">
        <w:t>setiap</w:t>
      </w:r>
      <w:proofErr w:type="spellEnd"/>
      <w:r w:rsidRPr="008C2FAE">
        <w:t xml:space="preserve"> </w:t>
      </w:r>
      <w:proofErr w:type="spellStart"/>
      <w:r w:rsidRPr="008C2FAE">
        <w:t>indikator</w:t>
      </w:r>
      <w:proofErr w:type="spellEnd"/>
      <w:r w:rsidRPr="008C2FAE">
        <w:t xml:space="preserve"> </w:t>
      </w:r>
      <w:proofErr w:type="spellStart"/>
      <w:r w:rsidRPr="008C2FAE">
        <w:t>mulai</w:t>
      </w:r>
      <w:proofErr w:type="spellEnd"/>
      <w:r w:rsidRPr="008C2FAE">
        <w:t xml:space="preserve"> </w:t>
      </w:r>
      <w:proofErr w:type="spellStart"/>
      <w:r w:rsidRPr="008C2FAE">
        <w:t>indikator</w:t>
      </w:r>
      <w:proofErr w:type="spellEnd"/>
      <w:r w:rsidRPr="008C2FAE">
        <w:t xml:space="preserve"> </w:t>
      </w:r>
      <w:proofErr w:type="spellStart"/>
      <w:r w:rsidRPr="008C2FAE">
        <w:t>bersaing</w:t>
      </w:r>
      <w:proofErr w:type="spellEnd"/>
      <w:r w:rsidRPr="008C2FAE">
        <w:t xml:space="preserve"> </w:t>
      </w:r>
      <w:proofErr w:type="spellStart"/>
      <w:r w:rsidRPr="008C2FAE">
        <w:t>untuk</w:t>
      </w:r>
      <w:proofErr w:type="spellEnd"/>
      <w:r w:rsidRPr="008C2FAE">
        <w:t xml:space="preserve"> </w:t>
      </w:r>
      <w:proofErr w:type="spellStart"/>
      <w:r w:rsidRPr="008C2FAE">
        <w:t>meraih</w:t>
      </w:r>
      <w:proofErr w:type="spellEnd"/>
      <w:r w:rsidRPr="008C2FAE">
        <w:t xml:space="preserve"> </w:t>
      </w:r>
      <w:proofErr w:type="spellStart"/>
      <w:r w:rsidRPr="008C2FAE">
        <w:t>prestasi</w:t>
      </w:r>
      <w:proofErr w:type="spellEnd"/>
      <w:r w:rsidRPr="008C2FAE">
        <w:t xml:space="preserve"> </w:t>
      </w:r>
      <w:proofErr w:type="spellStart"/>
      <w:r w:rsidRPr="008C2FAE">
        <w:t>dengan</w:t>
      </w:r>
      <w:proofErr w:type="spellEnd"/>
      <w:r w:rsidRPr="008C2FAE">
        <w:t xml:space="preserve"> </w:t>
      </w:r>
      <w:proofErr w:type="spellStart"/>
      <w:r w:rsidRPr="008C2FAE">
        <w:t>skor</w:t>
      </w:r>
      <w:proofErr w:type="spellEnd"/>
      <w:r w:rsidRPr="008C2FAE">
        <w:t xml:space="preserve"> 0,886, </w:t>
      </w:r>
      <w:proofErr w:type="spellStart"/>
      <w:r w:rsidRPr="008C2FAE">
        <w:t>dorongan</w:t>
      </w:r>
      <w:proofErr w:type="spellEnd"/>
      <w:r w:rsidRPr="008C2FAE">
        <w:t xml:space="preserve"> </w:t>
      </w:r>
      <w:proofErr w:type="spellStart"/>
      <w:r w:rsidRPr="008C2FAE">
        <w:t>melakukan</w:t>
      </w:r>
      <w:proofErr w:type="spellEnd"/>
      <w:r w:rsidRPr="008C2FAE">
        <w:t xml:space="preserve"> </w:t>
      </w:r>
      <w:proofErr w:type="spellStart"/>
      <w:r w:rsidRPr="008C2FAE">
        <w:t>perubahan</w:t>
      </w:r>
      <w:proofErr w:type="spellEnd"/>
      <w:r w:rsidRPr="008C2FAE">
        <w:t xml:space="preserve"> </w:t>
      </w:r>
      <w:proofErr w:type="spellStart"/>
      <w:r w:rsidRPr="008C2FAE">
        <w:t>dengan</w:t>
      </w:r>
      <w:proofErr w:type="spellEnd"/>
      <w:r w:rsidRPr="008C2FAE">
        <w:t xml:space="preserve"> </w:t>
      </w:r>
      <w:proofErr w:type="spellStart"/>
      <w:r w:rsidRPr="008C2FAE">
        <w:t>skor</w:t>
      </w:r>
      <w:proofErr w:type="spellEnd"/>
      <w:r w:rsidRPr="008C2FAE">
        <w:t xml:space="preserve"> 0,850, </w:t>
      </w:r>
      <w:proofErr w:type="spellStart"/>
      <w:r w:rsidRPr="008C2FAE">
        <w:t>indikator</w:t>
      </w:r>
      <w:proofErr w:type="spellEnd"/>
      <w:r w:rsidRPr="008C2FAE">
        <w:t xml:space="preserve"> </w:t>
      </w:r>
      <w:proofErr w:type="spellStart"/>
      <w:r w:rsidRPr="008C2FAE">
        <w:t>merangsang</w:t>
      </w:r>
      <w:proofErr w:type="spellEnd"/>
      <w:r w:rsidRPr="008C2FAE">
        <w:t xml:space="preserve"> </w:t>
      </w:r>
      <w:proofErr w:type="spellStart"/>
      <w:r w:rsidRPr="008C2FAE">
        <w:t>kreativitas</w:t>
      </w:r>
      <w:proofErr w:type="spellEnd"/>
      <w:r w:rsidRPr="008C2FAE">
        <w:t xml:space="preserve"> dan </w:t>
      </w:r>
      <w:proofErr w:type="spellStart"/>
      <w:r w:rsidRPr="008C2FAE">
        <w:t>inovasi</w:t>
      </w:r>
      <w:proofErr w:type="spellEnd"/>
      <w:r w:rsidRPr="008C2FAE">
        <w:t xml:space="preserve"> 0,923, dan </w:t>
      </w:r>
      <w:proofErr w:type="spellStart"/>
      <w:r w:rsidRPr="008C2FAE">
        <w:t>indikator</w:t>
      </w:r>
      <w:proofErr w:type="spellEnd"/>
      <w:r w:rsidRPr="008C2FAE">
        <w:t xml:space="preserve"> </w:t>
      </w:r>
      <w:proofErr w:type="spellStart"/>
      <w:r w:rsidRPr="008C2FAE">
        <w:t>pergera</w:t>
      </w:r>
      <w:r>
        <w:t>kan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menuju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0,799, </w:t>
      </w:r>
      <w:proofErr w:type="spellStart"/>
      <w:r>
        <w:t>nilai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 w:rsidRPr="008C2FAE">
        <w:t>menjelaskan</w:t>
      </w:r>
      <w:proofErr w:type="spellEnd"/>
      <w:r w:rsidRPr="008C2FAE">
        <w:t xml:space="preserve"> </w:t>
      </w:r>
      <w:proofErr w:type="spellStart"/>
      <w:r w:rsidRPr="008C2FAE">
        <w:t>seberapa</w:t>
      </w:r>
      <w:proofErr w:type="spellEnd"/>
      <w:r w:rsidRPr="008C2FAE">
        <w:t xml:space="preserve"> </w:t>
      </w:r>
      <w:proofErr w:type="spellStart"/>
      <w:r w:rsidRPr="008C2FAE">
        <w:t>banyak</w:t>
      </w:r>
      <w:proofErr w:type="spellEnd"/>
      <w:r w:rsidRPr="008C2FAE">
        <w:t xml:space="preserve"> </w:t>
      </w:r>
      <w:proofErr w:type="spellStart"/>
      <w:r w:rsidRPr="008C2FAE">
        <w:t>variasi</w:t>
      </w:r>
      <w:proofErr w:type="spellEnd"/>
      <w:r w:rsidRPr="008C2FAE">
        <w:t xml:space="preserve"> </w:t>
      </w:r>
      <w:proofErr w:type="spellStart"/>
      <w:r w:rsidRPr="008C2FAE">
        <w:t>dalam</w:t>
      </w:r>
      <w:proofErr w:type="spellEnd"/>
      <w:r w:rsidRPr="008C2FAE">
        <w:t xml:space="preserve"> item-item </w:t>
      </w:r>
      <w:proofErr w:type="spellStart"/>
      <w:r w:rsidRPr="008C2FAE">
        <w:t>indikator</w:t>
      </w:r>
      <w:proofErr w:type="spellEnd"/>
      <w:r w:rsidRPr="008C2FAE">
        <w:t xml:space="preserve"> yang </w:t>
      </w:r>
      <w:proofErr w:type="spellStart"/>
      <w:r w:rsidRPr="008C2FAE">
        <w:t>dapat</w:t>
      </w:r>
      <w:proofErr w:type="spellEnd"/>
      <w:r w:rsidRPr="008C2FAE">
        <w:t xml:space="preserve"> </w:t>
      </w:r>
      <w:proofErr w:type="spellStart"/>
      <w:r w:rsidRPr="008C2FAE">
        <w:t>dijelaskan</w:t>
      </w:r>
      <w:proofErr w:type="spellEnd"/>
      <w:r w:rsidRPr="008C2FAE">
        <w:t xml:space="preserve"> oleh </w:t>
      </w:r>
      <w:proofErr w:type="spellStart"/>
      <w:r w:rsidRPr="008C2FAE">
        <w:t>konstruk</w:t>
      </w:r>
      <w:proofErr w:type="spellEnd"/>
      <w:r w:rsidRPr="008C2FAE">
        <w:t xml:space="preserve"> laten, </w:t>
      </w:r>
      <w:proofErr w:type="spellStart"/>
      <w:r w:rsidRPr="008C2FAE">
        <w:t>hasil</w:t>
      </w:r>
      <w:proofErr w:type="spellEnd"/>
      <w:r w:rsidRPr="008C2FAE">
        <w:t xml:space="preserve"> </w:t>
      </w:r>
      <w:proofErr w:type="spellStart"/>
      <w:r w:rsidRPr="008C2FAE">
        <w:t>pengujian</w:t>
      </w:r>
      <w:proofErr w:type="spellEnd"/>
      <w:r w:rsidRPr="008C2FAE">
        <w:t xml:space="preserve"> </w:t>
      </w:r>
      <w:proofErr w:type="spellStart"/>
      <w:r w:rsidRPr="008C2FAE">
        <w:t>menunjukkan</w:t>
      </w:r>
      <w:proofErr w:type="spellEnd"/>
      <w:r w:rsidRPr="008C2FAE">
        <w:t xml:space="preserve"> </w:t>
      </w:r>
      <w:proofErr w:type="spellStart"/>
      <w:r w:rsidRPr="008C2FAE">
        <w:t>jik</w:t>
      </w:r>
      <w:r>
        <w:t>a</w:t>
      </w:r>
      <w:proofErr w:type="spellEnd"/>
      <w:r>
        <w:t xml:space="preserve"> </w:t>
      </w:r>
      <w:proofErr w:type="spellStart"/>
      <w:r>
        <w:t>nilai</w:t>
      </w:r>
      <w:proofErr w:type="spellEnd"/>
      <w:r>
        <w:t xml:space="preserve"> AVE pada </w:t>
      </w:r>
      <w:proofErr w:type="spellStart"/>
      <w:r>
        <w:t>konflik</w:t>
      </w:r>
      <w:proofErr w:type="spellEnd"/>
      <w:r>
        <w:t xml:space="preserve"> </w:t>
      </w:r>
      <w:proofErr w:type="spellStart"/>
      <w:r>
        <w:t>fungsional</w:t>
      </w:r>
      <w:proofErr w:type="spellEnd"/>
      <w:r>
        <w:t xml:space="preserve"> = 0,908, </w:t>
      </w:r>
      <w:proofErr w:type="spellStart"/>
      <w:r>
        <w:t>konflik</w:t>
      </w:r>
      <w:proofErr w:type="spellEnd"/>
      <w:r>
        <w:t xml:space="preserve"> </w:t>
      </w:r>
      <w:proofErr w:type="spellStart"/>
      <w:r>
        <w:t>disfungsional</w:t>
      </w:r>
      <w:proofErr w:type="spellEnd"/>
      <w:r>
        <w:t xml:space="preserve"> </w:t>
      </w:r>
      <w:r w:rsidRPr="008C2FAE">
        <w:t>=</w:t>
      </w:r>
      <w:r>
        <w:t xml:space="preserve"> -0,009 dan </w:t>
      </w:r>
      <w:proofErr w:type="spellStart"/>
      <w:r>
        <w:t>produktivitas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r w:rsidRPr="008C2FAE">
        <w:t>=</w:t>
      </w:r>
      <w:r>
        <w:t xml:space="preserve"> 0,8</w:t>
      </w:r>
      <w:r w:rsidRPr="008C2FAE">
        <w:t>1</w:t>
      </w:r>
      <w:r>
        <w:t>4</w:t>
      </w:r>
      <w:r w:rsidRPr="008C2FAE">
        <w:t xml:space="preserve">, </w:t>
      </w:r>
      <w:proofErr w:type="spellStart"/>
      <w:r w:rsidRPr="008C2FAE">
        <w:t>sehingga</w:t>
      </w:r>
      <w:proofErr w:type="spellEnd"/>
      <w:r w:rsidRPr="008C2FAE">
        <w:t xml:space="preserve"> </w:t>
      </w:r>
      <w:proofErr w:type="spellStart"/>
      <w:r w:rsidRPr="008C2FAE">
        <w:t>keseluruhan</w:t>
      </w:r>
      <w:proofErr w:type="spellEnd"/>
      <w:r w:rsidRPr="008C2FAE">
        <w:t xml:space="preserve"> variable </w:t>
      </w:r>
      <w:proofErr w:type="spellStart"/>
      <w:r w:rsidRPr="008C2FAE">
        <w:t>memenuhi</w:t>
      </w:r>
      <w:proofErr w:type="spellEnd"/>
      <w:r w:rsidRPr="008C2FAE">
        <w:t xml:space="preserve"> </w:t>
      </w:r>
      <w:proofErr w:type="spellStart"/>
      <w:r w:rsidRPr="008C2FAE">
        <w:t>krteria</w:t>
      </w:r>
      <w:proofErr w:type="spellEnd"/>
      <w:r w:rsidRPr="008C2FAE">
        <w:t xml:space="preserve"> &gt; 0,50 (</w:t>
      </w:r>
      <w:proofErr w:type="spellStart"/>
      <w:r w:rsidRPr="008C2FAE">
        <w:t>Ghozali</w:t>
      </w:r>
      <w:proofErr w:type="spellEnd"/>
      <w:r w:rsidRPr="008C2FAE">
        <w:t xml:space="preserve">, 2021), </w:t>
      </w:r>
      <w:proofErr w:type="spellStart"/>
      <w:r w:rsidRPr="008C2FAE">
        <w:t>sehingga</w:t>
      </w:r>
      <w:proofErr w:type="spellEnd"/>
      <w:r w:rsidRPr="008C2FAE">
        <w:t xml:space="preserve"> </w:t>
      </w:r>
      <w:proofErr w:type="spellStart"/>
      <w:r w:rsidRPr="008C2FAE">
        <w:t>merujuk</w:t>
      </w:r>
      <w:proofErr w:type="spellEnd"/>
      <w:r w:rsidRPr="008C2FAE">
        <w:t xml:space="preserve"> pada </w:t>
      </w:r>
      <w:proofErr w:type="spellStart"/>
      <w:r w:rsidRPr="008C2FAE">
        <w:t>hasil</w:t>
      </w:r>
      <w:proofErr w:type="spellEnd"/>
      <w:r w:rsidRPr="008C2FAE">
        <w:t xml:space="preserve"> </w:t>
      </w:r>
      <w:proofErr w:type="spellStart"/>
      <w:r w:rsidRPr="008C2FAE">
        <w:t>tersebut</w:t>
      </w:r>
      <w:proofErr w:type="spellEnd"/>
      <w:r w:rsidRPr="008C2FAE">
        <w:t xml:space="preserve">, </w:t>
      </w:r>
      <w:proofErr w:type="spellStart"/>
      <w:r w:rsidRPr="008C2FAE">
        <w:t>maka</w:t>
      </w:r>
      <w:proofErr w:type="spellEnd"/>
      <w:r w:rsidRPr="008C2FAE">
        <w:t xml:space="preserve"> </w:t>
      </w:r>
      <w:proofErr w:type="spellStart"/>
      <w:r w:rsidRPr="008C2FAE">
        <w:t>dinyatakan</w:t>
      </w:r>
      <w:proofErr w:type="spellEnd"/>
      <w:r w:rsidRPr="008C2FAE">
        <w:t xml:space="preserve"> </w:t>
      </w:r>
      <w:proofErr w:type="spellStart"/>
      <w:r w:rsidRPr="008C2FAE">
        <w:t>telah</w:t>
      </w:r>
      <w:proofErr w:type="spellEnd"/>
      <w:r w:rsidRPr="008C2FAE">
        <w:t xml:space="preserve"> </w:t>
      </w:r>
      <w:proofErr w:type="spellStart"/>
      <w:r w:rsidRPr="008C2FAE">
        <w:t>memenuhi</w:t>
      </w:r>
      <w:proofErr w:type="spellEnd"/>
      <w:r w:rsidRPr="008C2FAE">
        <w:t xml:space="preserve"> (</w:t>
      </w:r>
      <w:proofErr w:type="spellStart"/>
      <w:r w:rsidRPr="008C2FAE">
        <w:t>nilai</w:t>
      </w:r>
      <w:proofErr w:type="spellEnd"/>
      <w:r w:rsidRPr="008C2FAE">
        <w:t xml:space="preserve"> </w:t>
      </w:r>
      <w:proofErr w:type="spellStart"/>
      <w:r w:rsidRPr="008C2FAE">
        <w:t>koefisien</w:t>
      </w:r>
      <w:proofErr w:type="spellEnd"/>
      <w:r w:rsidRPr="008C2FAE">
        <w:t xml:space="preserve"> </w:t>
      </w:r>
      <w:proofErr w:type="spellStart"/>
      <w:r w:rsidRPr="008C2FAE">
        <w:t>korelasi</w:t>
      </w:r>
      <w:proofErr w:type="spellEnd"/>
      <w:r w:rsidRPr="008C2FAE">
        <w:t xml:space="preserve"> </w:t>
      </w:r>
      <w:proofErr w:type="spellStart"/>
      <w:r w:rsidRPr="008C2FAE">
        <w:t>antara</w:t>
      </w:r>
      <w:proofErr w:type="spellEnd"/>
      <w:r w:rsidRPr="008C2FAE">
        <w:t xml:space="preserve"> masing – masing </w:t>
      </w:r>
      <w:proofErr w:type="spellStart"/>
      <w:r w:rsidRPr="008C2FAE">
        <w:t>variabel</w:t>
      </w:r>
      <w:proofErr w:type="spellEnd"/>
      <w:r w:rsidRPr="008C2FAE">
        <w:t>).</w:t>
      </w:r>
    </w:p>
    <w:p w14:paraId="69C9DC44" w14:textId="77777777" w:rsidR="009C211D" w:rsidRDefault="009C211D" w:rsidP="001E3E1D">
      <w:pPr>
        <w:tabs>
          <w:tab w:val="left" w:pos="7064"/>
        </w:tabs>
        <w:spacing w:before="240" w:after="0"/>
        <w:jc w:val="center"/>
        <w:rPr>
          <w:b/>
        </w:rPr>
      </w:pPr>
      <w:proofErr w:type="spellStart"/>
      <w:r w:rsidRPr="00D50C0A">
        <w:rPr>
          <w:b/>
        </w:rPr>
        <w:t>Tabel</w:t>
      </w:r>
      <w:proofErr w:type="spellEnd"/>
      <w:r w:rsidRPr="00D50C0A">
        <w:rPr>
          <w:b/>
        </w:rPr>
        <w:t xml:space="preserve"> 2. </w:t>
      </w:r>
      <w:r w:rsidRPr="00D50C0A">
        <w:rPr>
          <w:b/>
          <w:i/>
        </w:rPr>
        <w:t>Convergent</w:t>
      </w:r>
      <w:r w:rsidRPr="00D50C0A">
        <w:rPr>
          <w:b/>
        </w:rPr>
        <w:t xml:space="preserve"> </w:t>
      </w:r>
      <w:r w:rsidRPr="00D50C0A">
        <w:rPr>
          <w:b/>
          <w:i/>
        </w:rPr>
        <w:t>Validity</w:t>
      </w: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3656"/>
        <w:gridCol w:w="2923"/>
        <w:gridCol w:w="2481"/>
      </w:tblGrid>
      <w:tr w:rsidR="00650526" w:rsidRPr="00650526" w14:paraId="7086E92E" w14:textId="77777777" w:rsidTr="00650526">
        <w:trPr>
          <w:trHeight w:val="290"/>
          <w:jc w:val="center"/>
        </w:trPr>
        <w:tc>
          <w:tcPr>
            <w:tcW w:w="20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5757D1" w14:textId="77777777" w:rsidR="00650526" w:rsidRPr="00650526" w:rsidRDefault="00650526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650526">
              <w:rPr>
                <w:rFonts w:eastAsia="Times New Roman"/>
                <w:color w:val="000000"/>
                <w:szCs w:val="20"/>
              </w:rPr>
              <w:t>Variabel</w:t>
            </w:r>
            <w:proofErr w:type="spellEnd"/>
          </w:p>
        </w:tc>
        <w:tc>
          <w:tcPr>
            <w:tcW w:w="161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D0E34F" w14:textId="77777777" w:rsidR="00650526" w:rsidRPr="00650526" w:rsidRDefault="00650526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650526">
              <w:rPr>
                <w:rFonts w:eastAsia="Times New Roman"/>
                <w:color w:val="000000"/>
                <w:szCs w:val="20"/>
              </w:rPr>
              <w:t>Indikator</w:t>
            </w:r>
            <w:proofErr w:type="spellEnd"/>
          </w:p>
        </w:tc>
        <w:tc>
          <w:tcPr>
            <w:tcW w:w="13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AD4D9B" w14:textId="70564793" w:rsidR="00650526" w:rsidRPr="00650526" w:rsidRDefault="00650526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650526">
              <w:rPr>
                <w:rFonts w:eastAsia="Times New Roman"/>
                <w:color w:val="000000"/>
                <w:szCs w:val="20"/>
              </w:rPr>
              <w:t>Outer Loading</w:t>
            </w:r>
            <w:r>
              <w:rPr>
                <w:rFonts w:eastAsia="Times New Roman"/>
                <w:color w:val="000000"/>
                <w:szCs w:val="20"/>
              </w:rPr>
              <w:t>s</w:t>
            </w:r>
          </w:p>
        </w:tc>
      </w:tr>
      <w:tr w:rsidR="00650526" w:rsidRPr="00650526" w14:paraId="5BC400EE" w14:textId="77777777" w:rsidTr="00650526">
        <w:trPr>
          <w:trHeight w:val="290"/>
          <w:jc w:val="center"/>
        </w:trPr>
        <w:tc>
          <w:tcPr>
            <w:tcW w:w="20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AC7A8F" w14:textId="77777777" w:rsidR="00650526" w:rsidRPr="00650526" w:rsidRDefault="00650526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650526">
              <w:rPr>
                <w:rFonts w:eastAsia="Times New Roman"/>
                <w:color w:val="000000"/>
                <w:szCs w:val="20"/>
              </w:rPr>
              <w:t>Konflik</w:t>
            </w:r>
            <w:proofErr w:type="spellEnd"/>
            <w:r w:rsidRPr="00650526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650526">
              <w:rPr>
                <w:rFonts w:eastAsia="Times New Roman"/>
                <w:color w:val="000000"/>
                <w:szCs w:val="20"/>
              </w:rPr>
              <w:t>Fungsional</w:t>
            </w:r>
            <w:proofErr w:type="spellEnd"/>
            <w:r w:rsidRPr="00650526">
              <w:rPr>
                <w:rFonts w:eastAsia="Times New Roman"/>
                <w:color w:val="000000"/>
                <w:szCs w:val="20"/>
              </w:rPr>
              <w:t xml:space="preserve"> (X1)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DE67945" w14:textId="77777777" w:rsidR="00650526" w:rsidRPr="00650526" w:rsidRDefault="00650526" w:rsidP="001E3E1D">
            <w:pPr>
              <w:spacing w:after="0"/>
              <w:jc w:val="left"/>
              <w:rPr>
                <w:rFonts w:eastAsia="Times New Roman"/>
                <w:color w:val="000000"/>
                <w:szCs w:val="20"/>
              </w:rPr>
            </w:pPr>
            <w:r w:rsidRPr="00650526">
              <w:rPr>
                <w:rFonts w:eastAsia="Times New Roman"/>
                <w:color w:val="000000"/>
                <w:szCs w:val="20"/>
              </w:rPr>
              <w:t>BMPX</w:t>
            </w:r>
            <w:r w:rsidRPr="00650526">
              <w:rPr>
                <w:rFonts w:eastAsia="Times New Roman"/>
                <w:color w:val="000000"/>
                <w:szCs w:val="20"/>
                <w:vertAlign w:val="subscript"/>
              </w:rPr>
              <w:t>11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DC7242E" w14:textId="77777777" w:rsidR="00650526" w:rsidRPr="00650526" w:rsidRDefault="00650526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650526">
              <w:rPr>
                <w:rFonts w:eastAsia="Times New Roman"/>
                <w:color w:val="000000"/>
                <w:szCs w:val="20"/>
              </w:rPr>
              <w:t>0,886</w:t>
            </w:r>
          </w:p>
        </w:tc>
      </w:tr>
      <w:tr w:rsidR="00650526" w:rsidRPr="00650526" w14:paraId="328B50B3" w14:textId="77777777" w:rsidTr="00650526">
        <w:trPr>
          <w:trHeight w:val="290"/>
          <w:jc w:val="center"/>
        </w:trPr>
        <w:tc>
          <w:tcPr>
            <w:tcW w:w="20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648CFF" w14:textId="77777777" w:rsidR="00650526" w:rsidRPr="00650526" w:rsidRDefault="00650526" w:rsidP="001E3E1D">
            <w:pPr>
              <w:spacing w:after="0"/>
              <w:jc w:val="left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181C0A4" w14:textId="77777777" w:rsidR="00650526" w:rsidRPr="00650526" w:rsidRDefault="00650526" w:rsidP="001E3E1D">
            <w:pPr>
              <w:spacing w:after="0"/>
              <w:jc w:val="left"/>
              <w:rPr>
                <w:rFonts w:eastAsia="Times New Roman"/>
                <w:color w:val="000000"/>
                <w:szCs w:val="20"/>
              </w:rPr>
            </w:pPr>
            <w:r w:rsidRPr="00650526">
              <w:rPr>
                <w:rFonts w:eastAsia="Times New Roman"/>
                <w:color w:val="000000"/>
                <w:szCs w:val="20"/>
              </w:rPr>
              <w:t>DMPX</w:t>
            </w:r>
            <w:r w:rsidRPr="00650526">
              <w:rPr>
                <w:rFonts w:eastAsia="Times New Roman"/>
                <w:color w:val="000000"/>
                <w:szCs w:val="20"/>
                <w:vertAlign w:val="subscript"/>
              </w:rPr>
              <w:t>12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C841A7" w14:textId="36121FAF" w:rsidR="00650526" w:rsidRPr="00650526" w:rsidRDefault="00650526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650526">
              <w:rPr>
                <w:rFonts w:eastAsia="Times New Roman"/>
                <w:color w:val="000000"/>
                <w:szCs w:val="20"/>
              </w:rPr>
              <w:t>0,85</w:t>
            </w:r>
            <w:r>
              <w:rPr>
                <w:rFonts w:eastAsia="Times New Roman"/>
                <w:color w:val="000000"/>
                <w:szCs w:val="20"/>
              </w:rPr>
              <w:t>0</w:t>
            </w:r>
          </w:p>
        </w:tc>
      </w:tr>
      <w:tr w:rsidR="00650526" w:rsidRPr="00650526" w14:paraId="293DFD2C" w14:textId="77777777" w:rsidTr="00650526">
        <w:trPr>
          <w:trHeight w:val="290"/>
          <w:jc w:val="center"/>
        </w:trPr>
        <w:tc>
          <w:tcPr>
            <w:tcW w:w="20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A3C33D" w14:textId="77777777" w:rsidR="00650526" w:rsidRPr="00650526" w:rsidRDefault="00650526" w:rsidP="001E3E1D">
            <w:pPr>
              <w:spacing w:after="0"/>
              <w:jc w:val="left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85B755" w14:textId="77777777" w:rsidR="00650526" w:rsidRPr="00650526" w:rsidRDefault="00650526" w:rsidP="001E3E1D">
            <w:pPr>
              <w:spacing w:after="0"/>
              <w:jc w:val="left"/>
              <w:rPr>
                <w:rFonts w:eastAsia="Times New Roman"/>
                <w:color w:val="000000"/>
                <w:szCs w:val="20"/>
              </w:rPr>
            </w:pPr>
            <w:r w:rsidRPr="00650526">
              <w:rPr>
                <w:rFonts w:eastAsia="Times New Roman"/>
                <w:color w:val="000000"/>
                <w:szCs w:val="20"/>
              </w:rPr>
              <w:t>MKDIX</w:t>
            </w:r>
            <w:r w:rsidRPr="00650526">
              <w:rPr>
                <w:rFonts w:eastAsia="Times New Roman"/>
                <w:color w:val="000000"/>
                <w:szCs w:val="20"/>
                <w:vertAlign w:val="subscript"/>
              </w:rPr>
              <w:t>13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D6E5E3" w14:textId="77777777" w:rsidR="00650526" w:rsidRPr="00650526" w:rsidRDefault="00650526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650526">
              <w:rPr>
                <w:rFonts w:eastAsia="Times New Roman"/>
                <w:color w:val="000000"/>
                <w:szCs w:val="20"/>
              </w:rPr>
              <w:t>0,923</w:t>
            </w:r>
          </w:p>
        </w:tc>
      </w:tr>
      <w:tr w:rsidR="00650526" w:rsidRPr="00650526" w14:paraId="60DB9814" w14:textId="77777777" w:rsidTr="00650526">
        <w:trPr>
          <w:trHeight w:val="290"/>
          <w:jc w:val="center"/>
        </w:trPr>
        <w:tc>
          <w:tcPr>
            <w:tcW w:w="20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26544E" w14:textId="77777777" w:rsidR="00650526" w:rsidRPr="00650526" w:rsidRDefault="00650526" w:rsidP="001E3E1D">
            <w:pPr>
              <w:spacing w:after="0"/>
              <w:jc w:val="left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7D0D93" w14:textId="77777777" w:rsidR="00650526" w:rsidRPr="00650526" w:rsidRDefault="00650526" w:rsidP="001E3E1D">
            <w:pPr>
              <w:spacing w:after="0"/>
              <w:jc w:val="left"/>
              <w:rPr>
                <w:rFonts w:eastAsia="Times New Roman"/>
                <w:color w:val="000000"/>
                <w:szCs w:val="20"/>
              </w:rPr>
            </w:pPr>
            <w:r w:rsidRPr="00650526">
              <w:rPr>
                <w:rFonts w:eastAsia="Times New Roman"/>
                <w:color w:val="000000"/>
                <w:szCs w:val="20"/>
              </w:rPr>
              <w:t>PPMTX</w:t>
            </w:r>
            <w:r w:rsidRPr="00650526">
              <w:rPr>
                <w:rFonts w:eastAsia="Times New Roman"/>
                <w:color w:val="000000"/>
                <w:szCs w:val="20"/>
                <w:vertAlign w:val="subscript"/>
              </w:rPr>
              <w:t>14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7EA70E" w14:textId="77777777" w:rsidR="00650526" w:rsidRPr="00650526" w:rsidRDefault="00650526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650526">
              <w:rPr>
                <w:rFonts w:eastAsia="Times New Roman"/>
                <w:color w:val="000000"/>
                <w:szCs w:val="20"/>
              </w:rPr>
              <w:t>0,799</w:t>
            </w:r>
          </w:p>
        </w:tc>
      </w:tr>
      <w:tr w:rsidR="00650526" w:rsidRPr="00650526" w14:paraId="7748F967" w14:textId="77777777" w:rsidTr="00650526">
        <w:trPr>
          <w:trHeight w:val="290"/>
          <w:jc w:val="center"/>
        </w:trPr>
        <w:tc>
          <w:tcPr>
            <w:tcW w:w="20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628DB" w14:textId="77777777" w:rsidR="00650526" w:rsidRPr="00650526" w:rsidRDefault="00650526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650526">
              <w:rPr>
                <w:rFonts w:eastAsia="Times New Roman"/>
                <w:color w:val="000000"/>
                <w:szCs w:val="20"/>
              </w:rPr>
              <w:t>Konflik</w:t>
            </w:r>
            <w:proofErr w:type="spellEnd"/>
            <w:r w:rsidRPr="00650526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650526">
              <w:rPr>
                <w:rFonts w:eastAsia="Times New Roman"/>
                <w:color w:val="000000"/>
                <w:szCs w:val="20"/>
              </w:rPr>
              <w:t>Disfungsional</w:t>
            </w:r>
            <w:proofErr w:type="spellEnd"/>
            <w:r w:rsidRPr="00650526">
              <w:rPr>
                <w:rFonts w:eastAsia="Times New Roman"/>
                <w:color w:val="000000"/>
                <w:szCs w:val="20"/>
              </w:rPr>
              <w:t xml:space="preserve"> (X2)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3A417C" w14:textId="77777777" w:rsidR="00650526" w:rsidRPr="00650526" w:rsidRDefault="00650526" w:rsidP="001E3E1D">
            <w:pPr>
              <w:spacing w:after="0"/>
              <w:jc w:val="left"/>
              <w:rPr>
                <w:rFonts w:eastAsia="Times New Roman"/>
                <w:color w:val="000000"/>
                <w:szCs w:val="20"/>
              </w:rPr>
            </w:pPr>
            <w:r w:rsidRPr="00650526">
              <w:rPr>
                <w:rFonts w:eastAsia="Times New Roman"/>
                <w:color w:val="000000"/>
                <w:szCs w:val="20"/>
              </w:rPr>
              <w:t>BPX</w:t>
            </w:r>
            <w:r w:rsidRPr="00650526">
              <w:rPr>
                <w:rFonts w:eastAsia="Times New Roman"/>
                <w:color w:val="000000"/>
                <w:szCs w:val="20"/>
                <w:vertAlign w:val="subscript"/>
              </w:rPr>
              <w:t>21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EF096B" w14:textId="77777777" w:rsidR="00650526" w:rsidRPr="00650526" w:rsidRDefault="00650526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650526">
              <w:rPr>
                <w:rFonts w:eastAsia="Times New Roman"/>
                <w:color w:val="000000"/>
                <w:szCs w:val="20"/>
              </w:rPr>
              <w:t>0,932</w:t>
            </w:r>
          </w:p>
        </w:tc>
      </w:tr>
      <w:tr w:rsidR="00650526" w:rsidRPr="00650526" w14:paraId="53800A65" w14:textId="77777777" w:rsidTr="00650526">
        <w:trPr>
          <w:trHeight w:val="290"/>
          <w:jc w:val="center"/>
        </w:trPr>
        <w:tc>
          <w:tcPr>
            <w:tcW w:w="20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94D2B6" w14:textId="77777777" w:rsidR="00650526" w:rsidRPr="00650526" w:rsidRDefault="00650526" w:rsidP="001E3E1D">
            <w:pPr>
              <w:spacing w:after="0"/>
              <w:jc w:val="left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647857" w14:textId="77777777" w:rsidR="00650526" w:rsidRPr="00650526" w:rsidRDefault="00650526" w:rsidP="001E3E1D">
            <w:pPr>
              <w:spacing w:after="0"/>
              <w:jc w:val="left"/>
              <w:rPr>
                <w:rFonts w:eastAsia="Times New Roman"/>
                <w:color w:val="000000"/>
                <w:szCs w:val="20"/>
              </w:rPr>
            </w:pPr>
            <w:r w:rsidRPr="00650526">
              <w:rPr>
                <w:rFonts w:eastAsia="Times New Roman"/>
                <w:color w:val="000000"/>
                <w:szCs w:val="20"/>
              </w:rPr>
              <w:t>MDX</w:t>
            </w:r>
            <w:r w:rsidRPr="00650526">
              <w:rPr>
                <w:rFonts w:eastAsia="Times New Roman"/>
                <w:color w:val="000000"/>
                <w:szCs w:val="20"/>
                <w:vertAlign w:val="subscript"/>
              </w:rPr>
              <w:t>22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6994D9" w14:textId="77777777" w:rsidR="00650526" w:rsidRPr="00650526" w:rsidRDefault="00650526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650526">
              <w:rPr>
                <w:rFonts w:eastAsia="Times New Roman"/>
                <w:color w:val="000000"/>
                <w:szCs w:val="20"/>
              </w:rPr>
              <w:t>0,817</w:t>
            </w:r>
          </w:p>
        </w:tc>
      </w:tr>
      <w:tr w:rsidR="00650526" w:rsidRPr="00650526" w14:paraId="41D61D70" w14:textId="77777777" w:rsidTr="00650526">
        <w:trPr>
          <w:trHeight w:val="290"/>
          <w:jc w:val="center"/>
        </w:trPr>
        <w:tc>
          <w:tcPr>
            <w:tcW w:w="20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B9C0E" w14:textId="77777777" w:rsidR="00650526" w:rsidRPr="00650526" w:rsidRDefault="00650526" w:rsidP="001E3E1D">
            <w:pPr>
              <w:spacing w:after="0"/>
              <w:jc w:val="left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83EBD59" w14:textId="77777777" w:rsidR="00650526" w:rsidRPr="00650526" w:rsidRDefault="00650526" w:rsidP="001E3E1D">
            <w:pPr>
              <w:spacing w:after="0"/>
              <w:jc w:val="left"/>
              <w:rPr>
                <w:rFonts w:eastAsia="Times New Roman"/>
                <w:color w:val="000000"/>
                <w:szCs w:val="20"/>
              </w:rPr>
            </w:pPr>
            <w:r w:rsidRPr="00650526">
              <w:rPr>
                <w:rFonts w:eastAsia="Times New Roman"/>
                <w:color w:val="000000"/>
                <w:szCs w:val="20"/>
              </w:rPr>
              <w:t>PAIX</w:t>
            </w:r>
            <w:r w:rsidRPr="00650526">
              <w:rPr>
                <w:rFonts w:eastAsia="Times New Roman"/>
                <w:color w:val="000000"/>
                <w:szCs w:val="20"/>
                <w:vertAlign w:val="subscript"/>
              </w:rPr>
              <w:t>23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F2C757" w14:textId="77777777" w:rsidR="00650526" w:rsidRPr="00650526" w:rsidRDefault="00650526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650526">
              <w:rPr>
                <w:rFonts w:eastAsia="Times New Roman"/>
                <w:color w:val="000000"/>
                <w:szCs w:val="20"/>
              </w:rPr>
              <w:t>0,858</w:t>
            </w:r>
          </w:p>
        </w:tc>
      </w:tr>
      <w:tr w:rsidR="00650526" w:rsidRPr="00650526" w14:paraId="63811F01" w14:textId="77777777" w:rsidTr="00650526">
        <w:trPr>
          <w:trHeight w:val="290"/>
          <w:jc w:val="center"/>
        </w:trPr>
        <w:tc>
          <w:tcPr>
            <w:tcW w:w="20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341A71" w14:textId="77777777" w:rsidR="00650526" w:rsidRPr="00650526" w:rsidRDefault="00650526" w:rsidP="001E3E1D">
            <w:pPr>
              <w:spacing w:after="0"/>
              <w:jc w:val="left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FE74934" w14:textId="77777777" w:rsidR="00650526" w:rsidRPr="00650526" w:rsidRDefault="00650526" w:rsidP="001E3E1D">
            <w:pPr>
              <w:spacing w:after="0"/>
              <w:jc w:val="left"/>
              <w:rPr>
                <w:rFonts w:eastAsia="Times New Roman"/>
                <w:color w:val="000000"/>
                <w:szCs w:val="20"/>
              </w:rPr>
            </w:pPr>
            <w:r w:rsidRPr="00650526">
              <w:rPr>
                <w:rFonts w:eastAsia="Times New Roman"/>
                <w:color w:val="000000"/>
                <w:szCs w:val="20"/>
              </w:rPr>
              <w:t>TSBDKX</w:t>
            </w:r>
            <w:r w:rsidRPr="00650526">
              <w:rPr>
                <w:rFonts w:eastAsia="Times New Roman"/>
                <w:color w:val="000000"/>
                <w:szCs w:val="20"/>
                <w:vertAlign w:val="subscript"/>
              </w:rPr>
              <w:t>24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6F015CD" w14:textId="77777777" w:rsidR="00650526" w:rsidRPr="00650526" w:rsidRDefault="00650526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650526">
              <w:rPr>
                <w:rFonts w:eastAsia="Times New Roman"/>
                <w:color w:val="000000"/>
                <w:szCs w:val="20"/>
              </w:rPr>
              <w:t>0,713</w:t>
            </w:r>
          </w:p>
        </w:tc>
      </w:tr>
      <w:tr w:rsidR="00650526" w:rsidRPr="00650526" w14:paraId="663625D4" w14:textId="77777777" w:rsidTr="00650526">
        <w:trPr>
          <w:trHeight w:val="290"/>
          <w:jc w:val="center"/>
        </w:trPr>
        <w:tc>
          <w:tcPr>
            <w:tcW w:w="20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8F58C8" w14:textId="77777777" w:rsidR="00650526" w:rsidRPr="00650526" w:rsidRDefault="00650526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proofErr w:type="spellStart"/>
            <w:r w:rsidRPr="00650526">
              <w:rPr>
                <w:rFonts w:eastAsia="Times New Roman"/>
                <w:color w:val="000000"/>
                <w:szCs w:val="20"/>
              </w:rPr>
              <w:t>Produktivitas</w:t>
            </w:r>
            <w:proofErr w:type="spellEnd"/>
            <w:r w:rsidRPr="00650526">
              <w:rPr>
                <w:rFonts w:eastAsia="Times New Roman"/>
                <w:color w:val="000000"/>
                <w:szCs w:val="20"/>
              </w:rPr>
              <w:t xml:space="preserve"> </w:t>
            </w:r>
            <w:proofErr w:type="spellStart"/>
            <w:r w:rsidRPr="00650526">
              <w:rPr>
                <w:rFonts w:eastAsia="Times New Roman"/>
                <w:color w:val="000000"/>
                <w:szCs w:val="20"/>
              </w:rPr>
              <w:t>Kerja</w:t>
            </w:r>
            <w:proofErr w:type="spellEnd"/>
            <w:r w:rsidRPr="00650526">
              <w:rPr>
                <w:rFonts w:eastAsia="Times New Roman"/>
                <w:color w:val="000000"/>
                <w:szCs w:val="20"/>
              </w:rPr>
              <w:t xml:space="preserve"> (Y)</w:t>
            </w: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4DCE50" w14:textId="77777777" w:rsidR="00650526" w:rsidRPr="00650526" w:rsidRDefault="00650526" w:rsidP="001E3E1D">
            <w:pPr>
              <w:spacing w:after="0"/>
              <w:jc w:val="left"/>
              <w:rPr>
                <w:rFonts w:eastAsia="Times New Roman"/>
                <w:color w:val="000000"/>
                <w:szCs w:val="20"/>
              </w:rPr>
            </w:pPr>
            <w:r w:rsidRPr="00650526">
              <w:rPr>
                <w:rFonts w:eastAsia="Times New Roman"/>
                <w:color w:val="000000"/>
                <w:szCs w:val="20"/>
              </w:rPr>
              <w:t>EFSIY</w:t>
            </w:r>
            <w:r w:rsidRPr="00650526">
              <w:rPr>
                <w:rFonts w:eastAsia="Times New Roman"/>
                <w:color w:val="000000"/>
                <w:szCs w:val="20"/>
                <w:vertAlign w:val="subscript"/>
              </w:rPr>
              <w:t>11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F0D55D" w14:textId="77777777" w:rsidR="00650526" w:rsidRPr="00650526" w:rsidRDefault="00650526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650526">
              <w:rPr>
                <w:rFonts w:eastAsia="Times New Roman"/>
                <w:color w:val="000000"/>
                <w:szCs w:val="20"/>
              </w:rPr>
              <w:t>0,842</w:t>
            </w:r>
          </w:p>
        </w:tc>
      </w:tr>
      <w:tr w:rsidR="00650526" w:rsidRPr="00650526" w14:paraId="597DA3B5" w14:textId="77777777" w:rsidTr="00650526">
        <w:trPr>
          <w:trHeight w:val="290"/>
          <w:jc w:val="center"/>
        </w:trPr>
        <w:tc>
          <w:tcPr>
            <w:tcW w:w="20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561613" w14:textId="77777777" w:rsidR="00650526" w:rsidRPr="00650526" w:rsidRDefault="00650526" w:rsidP="001E3E1D">
            <w:pPr>
              <w:spacing w:after="0"/>
              <w:jc w:val="left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99AB7E" w14:textId="77777777" w:rsidR="00650526" w:rsidRPr="00650526" w:rsidRDefault="00650526" w:rsidP="001E3E1D">
            <w:pPr>
              <w:spacing w:after="0"/>
              <w:jc w:val="left"/>
              <w:rPr>
                <w:rFonts w:eastAsia="Times New Roman"/>
                <w:color w:val="000000"/>
                <w:szCs w:val="20"/>
              </w:rPr>
            </w:pPr>
            <w:r w:rsidRPr="00650526">
              <w:rPr>
                <w:rFonts w:eastAsia="Times New Roman"/>
                <w:color w:val="000000"/>
                <w:szCs w:val="20"/>
              </w:rPr>
              <w:t>KMPY</w:t>
            </w:r>
            <w:r w:rsidRPr="00650526">
              <w:rPr>
                <w:rFonts w:eastAsia="Times New Roman"/>
                <w:color w:val="000000"/>
                <w:szCs w:val="20"/>
                <w:vertAlign w:val="subscript"/>
              </w:rPr>
              <w:t>12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5503BF" w14:textId="77777777" w:rsidR="00650526" w:rsidRPr="00650526" w:rsidRDefault="00650526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650526">
              <w:rPr>
                <w:rFonts w:eastAsia="Times New Roman"/>
                <w:color w:val="000000"/>
                <w:szCs w:val="20"/>
              </w:rPr>
              <w:t>0,895</w:t>
            </w:r>
          </w:p>
        </w:tc>
      </w:tr>
      <w:tr w:rsidR="00650526" w:rsidRPr="00650526" w14:paraId="07C57032" w14:textId="77777777" w:rsidTr="00650526">
        <w:trPr>
          <w:trHeight w:val="290"/>
          <w:jc w:val="center"/>
        </w:trPr>
        <w:tc>
          <w:tcPr>
            <w:tcW w:w="20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FE3131" w14:textId="77777777" w:rsidR="00650526" w:rsidRPr="00650526" w:rsidRDefault="00650526" w:rsidP="001E3E1D">
            <w:pPr>
              <w:spacing w:after="0"/>
              <w:jc w:val="left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B207DC" w14:textId="77777777" w:rsidR="00650526" w:rsidRPr="00650526" w:rsidRDefault="00650526" w:rsidP="001E3E1D">
            <w:pPr>
              <w:spacing w:after="0"/>
              <w:jc w:val="left"/>
              <w:rPr>
                <w:rFonts w:eastAsia="Times New Roman"/>
                <w:color w:val="000000"/>
                <w:szCs w:val="20"/>
              </w:rPr>
            </w:pPr>
            <w:r w:rsidRPr="00650526">
              <w:rPr>
                <w:rFonts w:eastAsia="Times New Roman"/>
                <w:color w:val="000000"/>
                <w:szCs w:val="20"/>
              </w:rPr>
              <w:t>MHYCY</w:t>
            </w:r>
            <w:r w:rsidRPr="00650526">
              <w:rPr>
                <w:rFonts w:eastAsia="Times New Roman"/>
                <w:color w:val="000000"/>
                <w:szCs w:val="20"/>
                <w:vertAlign w:val="subscript"/>
              </w:rPr>
              <w:t>13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E43B59" w14:textId="77777777" w:rsidR="00650526" w:rsidRPr="00650526" w:rsidRDefault="00650526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650526">
              <w:rPr>
                <w:rFonts w:eastAsia="Times New Roman"/>
                <w:color w:val="000000"/>
                <w:szCs w:val="20"/>
              </w:rPr>
              <w:t>0,829</w:t>
            </w:r>
          </w:p>
        </w:tc>
      </w:tr>
      <w:tr w:rsidR="00650526" w:rsidRPr="00650526" w14:paraId="5B467942" w14:textId="77777777" w:rsidTr="00650526">
        <w:trPr>
          <w:trHeight w:val="290"/>
          <w:jc w:val="center"/>
        </w:trPr>
        <w:tc>
          <w:tcPr>
            <w:tcW w:w="20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DDDBE" w14:textId="77777777" w:rsidR="00650526" w:rsidRPr="00650526" w:rsidRDefault="00650526" w:rsidP="001E3E1D">
            <w:pPr>
              <w:spacing w:after="0"/>
              <w:jc w:val="left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E0A8F9" w14:textId="77777777" w:rsidR="00650526" w:rsidRPr="00650526" w:rsidRDefault="00650526" w:rsidP="001E3E1D">
            <w:pPr>
              <w:spacing w:after="0"/>
              <w:jc w:val="left"/>
              <w:rPr>
                <w:rFonts w:eastAsia="Times New Roman"/>
                <w:color w:val="000000"/>
                <w:szCs w:val="20"/>
              </w:rPr>
            </w:pPr>
            <w:r w:rsidRPr="00650526">
              <w:rPr>
                <w:rFonts w:eastAsia="Times New Roman"/>
                <w:color w:val="000000"/>
                <w:szCs w:val="20"/>
              </w:rPr>
              <w:t>MTY</w:t>
            </w:r>
            <w:r w:rsidRPr="00650526">
              <w:rPr>
                <w:rFonts w:eastAsia="Times New Roman"/>
                <w:color w:val="000000"/>
                <w:szCs w:val="20"/>
                <w:vertAlign w:val="subscript"/>
              </w:rPr>
              <w:t>14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BF4854" w14:textId="77777777" w:rsidR="00650526" w:rsidRPr="00650526" w:rsidRDefault="00650526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650526">
              <w:rPr>
                <w:rFonts w:eastAsia="Times New Roman"/>
                <w:color w:val="000000"/>
                <w:szCs w:val="20"/>
              </w:rPr>
              <w:t>0,889</w:t>
            </w:r>
          </w:p>
        </w:tc>
      </w:tr>
      <w:tr w:rsidR="00650526" w:rsidRPr="00650526" w14:paraId="0E662BDC" w14:textId="77777777" w:rsidTr="00650526">
        <w:trPr>
          <w:trHeight w:val="290"/>
          <w:jc w:val="center"/>
        </w:trPr>
        <w:tc>
          <w:tcPr>
            <w:tcW w:w="20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A6C267" w14:textId="77777777" w:rsidR="00650526" w:rsidRPr="00650526" w:rsidRDefault="00650526" w:rsidP="001E3E1D">
            <w:pPr>
              <w:spacing w:after="0"/>
              <w:jc w:val="left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7CB2B3" w14:textId="77777777" w:rsidR="00650526" w:rsidRPr="00650526" w:rsidRDefault="00650526" w:rsidP="001E3E1D">
            <w:pPr>
              <w:spacing w:after="0"/>
              <w:jc w:val="left"/>
              <w:rPr>
                <w:rFonts w:eastAsia="Times New Roman"/>
                <w:color w:val="000000"/>
                <w:szCs w:val="20"/>
              </w:rPr>
            </w:pPr>
            <w:r w:rsidRPr="00650526">
              <w:rPr>
                <w:rFonts w:eastAsia="Times New Roman"/>
                <w:color w:val="000000"/>
                <w:szCs w:val="20"/>
              </w:rPr>
              <w:t>PDY</w:t>
            </w:r>
            <w:r w:rsidRPr="00650526">
              <w:rPr>
                <w:rFonts w:eastAsia="Times New Roman"/>
                <w:color w:val="000000"/>
                <w:szCs w:val="20"/>
                <w:vertAlign w:val="subscript"/>
              </w:rPr>
              <w:t>15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E0493B" w14:textId="77777777" w:rsidR="00650526" w:rsidRPr="00650526" w:rsidRDefault="00650526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650526">
              <w:rPr>
                <w:rFonts w:eastAsia="Times New Roman"/>
                <w:color w:val="000000"/>
                <w:szCs w:val="20"/>
              </w:rPr>
              <w:t>0,855</w:t>
            </w:r>
          </w:p>
        </w:tc>
      </w:tr>
      <w:tr w:rsidR="00650526" w:rsidRPr="00650526" w14:paraId="6407E30E" w14:textId="77777777" w:rsidTr="00650526">
        <w:trPr>
          <w:trHeight w:val="290"/>
          <w:jc w:val="center"/>
        </w:trPr>
        <w:tc>
          <w:tcPr>
            <w:tcW w:w="20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AD5F15" w14:textId="77777777" w:rsidR="00650526" w:rsidRPr="00650526" w:rsidRDefault="00650526" w:rsidP="001E3E1D">
            <w:pPr>
              <w:spacing w:after="0"/>
              <w:jc w:val="left"/>
              <w:rPr>
                <w:rFonts w:eastAsia="Times New Roman"/>
                <w:color w:val="000000"/>
                <w:szCs w:val="20"/>
              </w:rPr>
            </w:pPr>
          </w:p>
        </w:tc>
        <w:tc>
          <w:tcPr>
            <w:tcW w:w="16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255909" w14:textId="77777777" w:rsidR="00650526" w:rsidRPr="00650526" w:rsidRDefault="00650526" w:rsidP="001E3E1D">
            <w:pPr>
              <w:spacing w:after="0"/>
              <w:jc w:val="left"/>
              <w:rPr>
                <w:rFonts w:eastAsia="Times New Roman"/>
                <w:color w:val="000000"/>
                <w:szCs w:val="20"/>
              </w:rPr>
            </w:pPr>
            <w:r w:rsidRPr="00650526">
              <w:rPr>
                <w:rFonts w:eastAsia="Times New Roman"/>
                <w:color w:val="000000"/>
                <w:szCs w:val="20"/>
              </w:rPr>
              <w:t>SKY</w:t>
            </w:r>
            <w:r w:rsidRPr="00650526">
              <w:rPr>
                <w:rFonts w:eastAsia="Times New Roman"/>
                <w:color w:val="000000"/>
                <w:szCs w:val="20"/>
                <w:vertAlign w:val="subscript"/>
              </w:rPr>
              <w:t>16</w:t>
            </w:r>
          </w:p>
        </w:tc>
        <w:tc>
          <w:tcPr>
            <w:tcW w:w="13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1D56EC9" w14:textId="77777777" w:rsidR="00650526" w:rsidRPr="00650526" w:rsidRDefault="00650526" w:rsidP="001E3E1D">
            <w:pPr>
              <w:spacing w:after="0"/>
              <w:jc w:val="center"/>
              <w:rPr>
                <w:rFonts w:eastAsia="Times New Roman"/>
                <w:color w:val="000000"/>
                <w:szCs w:val="20"/>
              </w:rPr>
            </w:pPr>
            <w:r w:rsidRPr="00650526">
              <w:rPr>
                <w:rFonts w:eastAsia="Times New Roman"/>
                <w:color w:val="000000"/>
                <w:szCs w:val="20"/>
              </w:rPr>
              <w:t>0,795</w:t>
            </w:r>
          </w:p>
        </w:tc>
      </w:tr>
    </w:tbl>
    <w:p w14:paraId="27528AA3" w14:textId="1468A871" w:rsidR="00650526" w:rsidRDefault="00650526" w:rsidP="001E3E1D">
      <w:pPr>
        <w:tabs>
          <w:tab w:val="left" w:pos="284"/>
          <w:tab w:val="left" w:pos="567"/>
          <w:tab w:val="left" w:pos="1134"/>
        </w:tabs>
        <w:spacing w:after="0"/>
      </w:pPr>
      <w:proofErr w:type="spellStart"/>
      <w:r>
        <w:rPr>
          <w:szCs w:val="25"/>
          <w:shd w:val="clear" w:color="auto" w:fill="FFFFFF"/>
        </w:rPr>
        <w:t>Tabel</w:t>
      </w:r>
      <w:proofErr w:type="spellEnd"/>
      <w:r>
        <w:rPr>
          <w:szCs w:val="25"/>
          <w:shd w:val="clear" w:color="auto" w:fill="FFFFFF"/>
        </w:rPr>
        <w:t xml:space="preserve"> 2 </w:t>
      </w:r>
      <w:r w:rsidRPr="0066517F">
        <w:rPr>
          <w:i/>
          <w:szCs w:val="25"/>
          <w:shd w:val="clear" w:color="auto" w:fill="FFFFFF"/>
        </w:rPr>
        <w:t>convergent</w:t>
      </w:r>
      <w:r w:rsidRPr="0066517F">
        <w:rPr>
          <w:szCs w:val="25"/>
          <w:shd w:val="clear" w:color="auto" w:fill="FFFFFF"/>
        </w:rPr>
        <w:t xml:space="preserve"> </w:t>
      </w:r>
      <w:r w:rsidRPr="0066517F">
        <w:rPr>
          <w:i/>
          <w:szCs w:val="25"/>
          <w:shd w:val="clear" w:color="auto" w:fill="FFFFFF"/>
        </w:rPr>
        <w:t>validity</w:t>
      </w:r>
      <w:r w:rsidRPr="0066517F">
        <w:rPr>
          <w:szCs w:val="25"/>
          <w:shd w:val="clear" w:color="auto" w:fill="FFFFFF"/>
        </w:rPr>
        <w:t xml:space="preserve"> </w:t>
      </w:r>
      <w:proofErr w:type="spellStart"/>
      <w:r>
        <w:rPr>
          <w:szCs w:val="25"/>
          <w:shd w:val="clear" w:color="auto" w:fill="FFFFFF"/>
        </w:rPr>
        <w:t>menunjukkan</w:t>
      </w:r>
      <w:proofErr w:type="spellEnd"/>
      <w:r>
        <w:rPr>
          <w:szCs w:val="25"/>
          <w:shd w:val="clear" w:color="auto" w:fill="FFFFFF"/>
        </w:rPr>
        <w:t xml:space="preserve"> </w:t>
      </w:r>
      <w:proofErr w:type="spellStart"/>
      <w:r>
        <w:rPr>
          <w:szCs w:val="25"/>
          <w:shd w:val="clear" w:color="auto" w:fill="FFFFFF"/>
        </w:rPr>
        <w:t>bahwa</w:t>
      </w:r>
      <w:proofErr w:type="spellEnd"/>
      <w:r>
        <w:rPr>
          <w:szCs w:val="25"/>
          <w:shd w:val="clear" w:color="auto" w:fill="FFFFFF"/>
        </w:rPr>
        <w:t xml:space="preserve"> </w:t>
      </w:r>
      <w:proofErr w:type="spellStart"/>
      <w:r>
        <w:rPr>
          <w:szCs w:val="25"/>
          <w:shd w:val="clear" w:color="auto" w:fill="FFFFFF"/>
        </w:rPr>
        <w:t>seluruh</w:t>
      </w:r>
      <w:proofErr w:type="spellEnd"/>
      <w:r w:rsidRPr="0066517F">
        <w:rPr>
          <w:szCs w:val="25"/>
          <w:shd w:val="clear" w:color="auto" w:fill="FFFFFF"/>
        </w:rPr>
        <w:t xml:space="preserve"> </w:t>
      </w:r>
      <w:proofErr w:type="spellStart"/>
      <w:r w:rsidRPr="0066517F">
        <w:rPr>
          <w:szCs w:val="25"/>
          <w:shd w:val="clear" w:color="auto" w:fill="FFFFFF"/>
        </w:rPr>
        <w:t>nilai</w:t>
      </w:r>
      <w:proofErr w:type="spellEnd"/>
      <w:r w:rsidRPr="0066517F">
        <w:rPr>
          <w:szCs w:val="25"/>
          <w:shd w:val="clear" w:color="auto" w:fill="FFFFFF"/>
        </w:rPr>
        <w:t xml:space="preserve"> </w:t>
      </w:r>
      <w:r>
        <w:rPr>
          <w:szCs w:val="25"/>
          <w:shd w:val="clear" w:color="auto" w:fill="FFFFFF"/>
        </w:rPr>
        <w:t xml:space="preserve">outer </w:t>
      </w:r>
      <w:r w:rsidRPr="0066517F">
        <w:rPr>
          <w:szCs w:val="25"/>
          <w:shd w:val="clear" w:color="auto" w:fill="FFFFFF"/>
        </w:rPr>
        <w:t>loading</w:t>
      </w:r>
      <w:r>
        <w:rPr>
          <w:szCs w:val="25"/>
          <w:shd w:val="clear" w:color="auto" w:fill="FFFFFF"/>
        </w:rPr>
        <w:t xml:space="preserve"> pada </w:t>
      </w:r>
      <w:proofErr w:type="spellStart"/>
      <w:r>
        <w:rPr>
          <w:szCs w:val="25"/>
          <w:shd w:val="clear" w:color="auto" w:fill="FFFFFF"/>
        </w:rPr>
        <w:t>indikator</w:t>
      </w:r>
      <w:proofErr w:type="spellEnd"/>
      <w:r>
        <w:rPr>
          <w:szCs w:val="25"/>
          <w:shd w:val="clear" w:color="auto" w:fill="FFFFFF"/>
        </w:rPr>
        <w:t xml:space="preserve"> </w:t>
      </w:r>
      <w:proofErr w:type="spellStart"/>
      <w:r>
        <w:rPr>
          <w:szCs w:val="25"/>
          <w:shd w:val="clear" w:color="auto" w:fill="FFFFFF"/>
        </w:rPr>
        <w:t>telah</w:t>
      </w:r>
      <w:proofErr w:type="spellEnd"/>
      <w:r>
        <w:rPr>
          <w:szCs w:val="25"/>
          <w:shd w:val="clear" w:color="auto" w:fill="FFFFFF"/>
        </w:rPr>
        <w:t xml:space="preserve"> </w:t>
      </w:r>
      <w:proofErr w:type="spellStart"/>
      <w:r>
        <w:rPr>
          <w:szCs w:val="25"/>
          <w:shd w:val="clear" w:color="auto" w:fill="FFFFFF"/>
        </w:rPr>
        <w:t>diuji</w:t>
      </w:r>
      <w:proofErr w:type="spellEnd"/>
      <w:r>
        <w:rPr>
          <w:szCs w:val="25"/>
          <w:shd w:val="clear" w:color="auto" w:fill="FFFFFF"/>
        </w:rPr>
        <w:t xml:space="preserve"> dan </w:t>
      </w:r>
      <w:proofErr w:type="spellStart"/>
      <w:r>
        <w:rPr>
          <w:szCs w:val="25"/>
          <w:shd w:val="clear" w:color="auto" w:fill="FFFFFF"/>
        </w:rPr>
        <w:t>memperoleh</w:t>
      </w:r>
      <w:proofErr w:type="spellEnd"/>
      <w:r>
        <w:rPr>
          <w:szCs w:val="25"/>
          <w:shd w:val="clear" w:color="auto" w:fill="FFFFFF"/>
        </w:rPr>
        <w:t xml:space="preserve"> </w:t>
      </w:r>
      <w:proofErr w:type="spellStart"/>
      <w:r>
        <w:rPr>
          <w:szCs w:val="25"/>
          <w:shd w:val="clear" w:color="auto" w:fill="FFFFFF"/>
        </w:rPr>
        <w:t>nilai</w:t>
      </w:r>
      <w:proofErr w:type="spellEnd"/>
      <w:r>
        <w:rPr>
          <w:szCs w:val="25"/>
          <w:shd w:val="clear" w:color="auto" w:fill="FFFFFF"/>
        </w:rPr>
        <w:t xml:space="preserve"> </w:t>
      </w:r>
      <w:r w:rsidRPr="0066517F">
        <w:rPr>
          <w:szCs w:val="25"/>
          <w:shd w:val="clear" w:color="auto" w:fill="FFFFFF"/>
        </w:rPr>
        <w:t xml:space="preserve">&gt;0,70 </w:t>
      </w:r>
      <w:proofErr w:type="spellStart"/>
      <w:r>
        <w:rPr>
          <w:szCs w:val="25"/>
          <w:shd w:val="clear" w:color="auto" w:fill="FFFFFF"/>
        </w:rPr>
        <w:t>sehingga</w:t>
      </w:r>
      <w:proofErr w:type="spellEnd"/>
      <w:r>
        <w:rPr>
          <w:szCs w:val="25"/>
          <w:shd w:val="clear" w:color="auto" w:fill="FFFFFF"/>
        </w:rPr>
        <w:t xml:space="preserve"> </w:t>
      </w:r>
      <w:proofErr w:type="spellStart"/>
      <w:r>
        <w:rPr>
          <w:szCs w:val="25"/>
          <w:shd w:val="clear" w:color="auto" w:fill="FFFFFF"/>
        </w:rPr>
        <w:t>dapat</w:t>
      </w:r>
      <w:proofErr w:type="spellEnd"/>
      <w:r>
        <w:rPr>
          <w:szCs w:val="25"/>
          <w:shd w:val="clear" w:color="auto" w:fill="FFFFFF"/>
        </w:rPr>
        <w:t xml:space="preserve"> </w:t>
      </w:r>
      <w:proofErr w:type="spellStart"/>
      <w:r>
        <w:rPr>
          <w:szCs w:val="25"/>
          <w:shd w:val="clear" w:color="auto" w:fill="FFFFFF"/>
        </w:rPr>
        <w:t>disimpu</w:t>
      </w:r>
      <w:r w:rsidRPr="0066517F">
        <w:rPr>
          <w:szCs w:val="25"/>
          <w:shd w:val="clear" w:color="auto" w:fill="FFFFFF"/>
        </w:rPr>
        <w:t>lkan</w:t>
      </w:r>
      <w:proofErr w:type="spellEnd"/>
      <w:r w:rsidRPr="0066517F">
        <w:rPr>
          <w:szCs w:val="25"/>
          <w:shd w:val="clear" w:color="auto" w:fill="FFFFFF"/>
        </w:rPr>
        <w:t xml:space="preserve"> </w:t>
      </w:r>
      <w:proofErr w:type="spellStart"/>
      <w:r w:rsidRPr="0066517F">
        <w:rPr>
          <w:szCs w:val="25"/>
          <w:shd w:val="clear" w:color="auto" w:fill="FFFFFF"/>
        </w:rPr>
        <w:t>bahwa</w:t>
      </w:r>
      <w:proofErr w:type="spellEnd"/>
      <w:r w:rsidRPr="0066517F">
        <w:rPr>
          <w:szCs w:val="25"/>
          <w:shd w:val="clear" w:color="auto" w:fill="FFFFFF"/>
        </w:rPr>
        <w:t xml:space="preserve"> </w:t>
      </w:r>
      <w:proofErr w:type="spellStart"/>
      <w:r w:rsidRPr="0066517F">
        <w:rPr>
          <w:szCs w:val="25"/>
          <w:shd w:val="clear" w:color="auto" w:fill="FFFFFF"/>
        </w:rPr>
        <w:t>seluruh</w:t>
      </w:r>
      <w:proofErr w:type="spellEnd"/>
      <w:r w:rsidRPr="0066517F">
        <w:rPr>
          <w:szCs w:val="25"/>
          <w:shd w:val="clear" w:color="auto" w:fill="FFFFFF"/>
        </w:rPr>
        <w:t xml:space="preserve"> </w:t>
      </w:r>
      <w:proofErr w:type="spellStart"/>
      <w:r w:rsidRPr="0066517F">
        <w:rPr>
          <w:szCs w:val="25"/>
          <w:shd w:val="clear" w:color="auto" w:fill="FFFFFF"/>
        </w:rPr>
        <w:t>indikator</w:t>
      </w:r>
      <w:proofErr w:type="spellEnd"/>
      <w:r w:rsidRPr="0066517F">
        <w:rPr>
          <w:szCs w:val="25"/>
          <w:shd w:val="clear" w:color="auto" w:fill="FFFFFF"/>
        </w:rPr>
        <w:t xml:space="preserve"> </w:t>
      </w:r>
      <w:proofErr w:type="spellStart"/>
      <w:r w:rsidRPr="0066517F">
        <w:rPr>
          <w:szCs w:val="25"/>
          <w:shd w:val="clear" w:color="auto" w:fill="FFFFFF"/>
        </w:rPr>
        <w:t>memenuhi</w:t>
      </w:r>
      <w:proofErr w:type="spellEnd"/>
      <w:r w:rsidRPr="0066517F">
        <w:rPr>
          <w:szCs w:val="25"/>
          <w:shd w:val="clear" w:color="auto" w:fill="FFFFFF"/>
        </w:rPr>
        <w:t xml:space="preserve"> </w:t>
      </w:r>
      <w:proofErr w:type="spellStart"/>
      <w:r w:rsidRPr="0066517F">
        <w:rPr>
          <w:szCs w:val="25"/>
          <w:shd w:val="clear" w:color="auto" w:fill="FFFFFF"/>
        </w:rPr>
        <w:t>syarat</w:t>
      </w:r>
      <w:proofErr w:type="spellEnd"/>
      <w:r>
        <w:rPr>
          <w:szCs w:val="25"/>
          <w:shd w:val="clear" w:color="auto" w:fill="FFFFFF"/>
        </w:rPr>
        <w:t xml:space="preserve"> </w:t>
      </w:r>
      <w:proofErr w:type="spellStart"/>
      <w:r w:rsidRPr="0066517F">
        <w:t>memenuhi</w:t>
      </w:r>
      <w:proofErr w:type="spellEnd"/>
      <w:r w:rsidRPr="0066517F">
        <w:t xml:space="preserve"> </w:t>
      </w:r>
      <w:proofErr w:type="spellStart"/>
      <w:r w:rsidRPr="0066517F">
        <w:t>syarat</w:t>
      </w:r>
      <w:proofErr w:type="spellEnd"/>
      <w:r w:rsidRPr="0066517F">
        <w:t xml:space="preserve"> </w:t>
      </w:r>
      <w:proofErr w:type="spellStart"/>
      <w:r w:rsidRPr="0066517F">
        <w:t>pengujian</w:t>
      </w:r>
      <w:proofErr w:type="spellEnd"/>
      <w:r w:rsidRPr="0066517F">
        <w:t xml:space="preserve">, </w:t>
      </w:r>
      <w:proofErr w:type="spellStart"/>
      <w:r w:rsidRPr="0066517F">
        <w:t>sehingga</w:t>
      </w:r>
      <w:proofErr w:type="spellEnd"/>
      <w:r w:rsidRPr="0066517F">
        <w:t xml:space="preserve"> </w:t>
      </w:r>
      <w:proofErr w:type="spellStart"/>
      <w:r w:rsidRPr="0066517F">
        <w:t>dapat</w:t>
      </w:r>
      <w:proofErr w:type="spellEnd"/>
      <w:r w:rsidRPr="0066517F">
        <w:t xml:space="preserve"> </w:t>
      </w:r>
      <w:proofErr w:type="spellStart"/>
      <w:r w:rsidRPr="0066517F">
        <w:t>dilakukan</w:t>
      </w:r>
      <w:proofErr w:type="spellEnd"/>
      <w:r w:rsidRPr="0066517F">
        <w:t xml:space="preserve"> </w:t>
      </w:r>
      <w:proofErr w:type="spellStart"/>
      <w:r w:rsidRPr="0066517F">
        <w:t>tahap</w:t>
      </w:r>
      <w:proofErr w:type="spellEnd"/>
      <w:r w:rsidRPr="0066517F">
        <w:t xml:space="preserve"> </w:t>
      </w:r>
      <w:proofErr w:type="spellStart"/>
      <w:r w:rsidRPr="0066517F">
        <w:t>selanjutnya</w:t>
      </w:r>
      <w:proofErr w:type="spellEnd"/>
      <w:r w:rsidRPr="0066517F">
        <w:t>.</w:t>
      </w:r>
    </w:p>
    <w:p w14:paraId="249D5773" w14:textId="77777777" w:rsidR="00650526" w:rsidRDefault="00650526" w:rsidP="001E3E1D">
      <w:pPr>
        <w:tabs>
          <w:tab w:val="left" w:pos="284"/>
          <w:tab w:val="left" w:pos="567"/>
          <w:tab w:val="left" w:pos="1134"/>
        </w:tabs>
        <w:spacing w:before="240" w:after="0"/>
        <w:jc w:val="center"/>
        <w:rPr>
          <w:b/>
          <w:i/>
        </w:rPr>
      </w:pPr>
      <w:proofErr w:type="spellStart"/>
      <w:r w:rsidRPr="0066517F">
        <w:rPr>
          <w:b/>
        </w:rPr>
        <w:lastRenderedPageBreak/>
        <w:t>Tabel</w:t>
      </w:r>
      <w:proofErr w:type="spellEnd"/>
      <w:r w:rsidRPr="0066517F">
        <w:rPr>
          <w:b/>
        </w:rPr>
        <w:t xml:space="preserve"> 3.</w:t>
      </w:r>
      <w:r>
        <w:rPr>
          <w:b/>
        </w:rPr>
        <w:t xml:space="preserve"> </w:t>
      </w:r>
      <w:r w:rsidRPr="0066517F">
        <w:rPr>
          <w:b/>
          <w:i/>
        </w:rPr>
        <w:t>Discriminant</w:t>
      </w:r>
      <w:r>
        <w:rPr>
          <w:b/>
        </w:rPr>
        <w:t xml:space="preserve"> </w:t>
      </w:r>
      <w:r w:rsidRPr="0066517F">
        <w:rPr>
          <w:b/>
          <w:i/>
        </w:rPr>
        <w:t>Validity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378"/>
        <w:gridCol w:w="2228"/>
        <w:gridCol w:w="2227"/>
        <w:gridCol w:w="2227"/>
      </w:tblGrid>
      <w:tr w:rsidR="00650526" w:rsidRPr="00650526" w14:paraId="5BE113F3" w14:textId="77777777" w:rsidTr="00BE410E">
        <w:trPr>
          <w:trHeight w:val="340"/>
        </w:trPr>
        <w:tc>
          <w:tcPr>
            <w:tcW w:w="13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308E26" w14:textId="77777777" w:rsidR="00650526" w:rsidRPr="00650526" w:rsidRDefault="00650526" w:rsidP="001E3E1D">
            <w:pPr>
              <w:spacing w:after="0"/>
              <w:jc w:val="center"/>
              <w:rPr>
                <w:rFonts w:eastAsia="Times New Roman"/>
              </w:rPr>
            </w:pPr>
            <w:proofErr w:type="spellStart"/>
            <w:r w:rsidRPr="00650526">
              <w:rPr>
                <w:rFonts w:eastAsia="Times New Roman"/>
              </w:rPr>
              <w:t>Variabel</w:t>
            </w:r>
            <w:proofErr w:type="spellEnd"/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CA2A90" w14:textId="77777777" w:rsidR="00650526" w:rsidRPr="00650526" w:rsidRDefault="00650526" w:rsidP="001E3E1D">
            <w:pPr>
              <w:spacing w:after="0"/>
              <w:jc w:val="center"/>
              <w:rPr>
                <w:rFonts w:eastAsia="Times New Roman"/>
              </w:rPr>
            </w:pPr>
            <w:r w:rsidRPr="00650526">
              <w:rPr>
                <w:rFonts w:eastAsia="Times New Roman"/>
              </w:rPr>
              <w:t>KFS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CF9939" w14:textId="77777777" w:rsidR="00650526" w:rsidRPr="00650526" w:rsidRDefault="00650526" w:rsidP="001E3E1D">
            <w:pPr>
              <w:spacing w:after="0"/>
              <w:jc w:val="center"/>
              <w:rPr>
                <w:rFonts w:eastAsia="Times New Roman"/>
              </w:rPr>
            </w:pPr>
            <w:r w:rsidRPr="00650526">
              <w:rPr>
                <w:rFonts w:eastAsia="Times New Roman"/>
              </w:rPr>
              <w:t>KDF</w:t>
            </w:r>
          </w:p>
        </w:tc>
        <w:tc>
          <w:tcPr>
            <w:tcW w:w="122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36016A" w14:textId="77777777" w:rsidR="00650526" w:rsidRPr="00650526" w:rsidRDefault="00650526" w:rsidP="001E3E1D">
            <w:pPr>
              <w:spacing w:after="0"/>
              <w:jc w:val="center"/>
              <w:rPr>
                <w:rFonts w:eastAsia="Times New Roman"/>
              </w:rPr>
            </w:pPr>
            <w:r w:rsidRPr="00650526">
              <w:rPr>
                <w:rFonts w:eastAsia="Times New Roman"/>
              </w:rPr>
              <w:t>PROD</w:t>
            </w:r>
          </w:p>
        </w:tc>
      </w:tr>
      <w:tr w:rsidR="00650526" w:rsidRPr="00650526" w14:paraId="3218F723" w14:textId="77777777" w:rsidTr="00BE410E">
        <w:trPr>
          <w:trHeight w:val="340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C74650" w14:textId="77777777" w:rsidR="00650526" w:rsidRPr="00650526" w:rsidRDefault="00650526" w:rsidP="001E3E1D">
            <w:pPr>
              <w:spacing w:after="0"/>
              <w:rPr>
                <w:rFonts w:eastAsia="Times New Roman"/>
              </w:rPr>
            </w:pPr>
            <w:r w:rsidRPr="00650526">
              <w:rPr>
                <w:rFonts w:eastAsia="Times New Roman"/>
              </w:rPr>
              <w:t>KFS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E160A0" w14:textId="77777777" w:rsidR="00650526" w:rsidRPr="00650526" w:rsidRDefault="00650526" w:rsidP="001E3E1D">
            <w:pPr>
              <w:spacing w:after="0"/>
              <w:jc w:val="center"/>
              <w:rPr>
                <w:rFonts w:eastAsia="Times New Roman"/>
              </w:rPr>
            </w:pPr>
            <w:r w:rsidRPr="00650526">
              <w:rPr>
                <w:rFonts w:eastAsia="Times New Roman"/>
                <w:highlight w:val="lightGray"/>
              </w:rPr>
              <w:t>0,834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44B3BE" w14:textId="77777777" w:rsidR="00650526" w:rsidRPr="00650526" w:rsidRDefault="00650526" w:rsidP="001E3E1D">
            <w:pPr>
              <w:spacing w:after="0"/>
              <w:jc w:val="center"/>
              <w:rPr>
                <w:rFonts w:eastAsia="Times New Roman"/>
              </w:rPr>
            </w:pP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B03CCB" w14:textId="77777777" w:rsidR="00650526" w:rsidRPr="00650526" w:rsidRDefault="00650526" w:rsidP="001E3E1D">
            <w:pPr>
              <w:spacing w:after="0"/>
              <w:jc w:val="center"/>
              <w:rPr>
                <w:rFonts w:eastAsia="Times New Roman"/>
              </w:rPr>
            </w:pPr>
          </w:p>
        </w:tc>
      </w:tr>
      <w:tr w:rsidR="00650526" w:rsidRPr="00650526" w14:paraId="5FDF9B32" w14:textId="77777777" w:rsidTr="00BE410E">
        <w:trPr>
          <w:trHeight w:val="340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CDC6D2" w14:textId="77777777" w:rsidR="00650526" w:rsidRPr="00650526" w:rsidRDefault="00650526" w:rsidP="001E3E1D">
            <w:pPr>
              <w:spacing w:after="0"/>
              <w:rPr>
                <w:rFonts w:eastAsia="Times New Roman"/>
              </w:rPr>
            </w:pPr>
            <w:r w:rsidRPr="00650526">
              <w:rPr>
                <w:rFonts w:eastAsia="Times New Roman"/>
              </w:rPr>
              <w:t>KDF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51163F" w14:textId="77777777" w:rsidR="00650526" w:rsidRPr="00650526" w:rsidRDefault="00650526" w:rsidP="001E3E1D">
            <w:pPr>
              <w:spacing w:after="0"/>
              <w:jc w:val="center"/>
              <w:rPr>
                <w:rFonts w:eastAsia="Times New Roman"/>
              </w:rPr>
            </w:pPr>
            <w:r w:rsidRPr="00650526">
              <w:rPr>
                <w:rFonts w:eastAsia="Times New Roman"/>
              </w:rPr>
              <w:t>0,634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CF2BF4" w14:textId="77777777" w:rsidR="00650526" w:rsidRPr="00650526" w:rsidRDefault="00650526" w:rsidP="001E3E1D">
            <w:pPr>
              <w:spacing w:after="0"/>
              <w:jc w:val="center"/>
              <w:rPr>
                <w:rFonts w:eastAsia="Times New Roman"/>
                <w:highlight w:val="lightGray"/>
              </w:rPr>
            </w:pPr>
            <w:r w:rsidRPr="00650526">
              <w:rPr>
                <w:rFonts w:eastAsia="Times New Roman"/>
                <w:highlight w:val="lightGray"/>
              </w:rPr>
              <w:t>0,866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D621E9" w14:textId="77777777" w:rsidR="00650526" w:rsidRPr="00650526" w:rsidRDefault="00650526" w:rsidP="001E3E1D">
            <w:pPr>
              <w:spacing w:after="0"/>
              <w:jc w:val="center"/>
              <w:rPr>
                <w:rFonts w:eastAsia="Times New Roman"/>
              </w:rPr>
            </w:pPr>
          </w:p>
        </w:tc>
      </w:tr>
      <w:tr w:rsidR="00650526" w:rsidRPr="000B5AAD" w14:paraId="6BC4777B" w14:textId="77777777" w:rsidTr="00BE410E">
        <w:trPr>
          <w:trHeight w:val="340"/>
        </w:trPr>
        <w:tc>
          <w:tcPr>
            <w:tcW w:w="131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51A5CE" w14:textId="77777777" w:rsidR="00650526" w:rsidRPr="000B5AAD" w:rsidRDefault="00650526" w:rsidP="001E3E1D">
            <w:pPr>
              <w:spacing w:after="0"/>
              <w:rPr>
                <w:rFonts w:eastAsia="Times New Roman"/>
              </w:rPr>
            </w:pPr>
            <w:r w:rsidRPr="000B5AAD">
              <w:rPr>
                <w:rFonts w:eastAsia="Times New Roman"/>
              </w:rPr>
              <w:t>PROD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52A51A" w14:textId="77777777" w:rsidR="00650526" w:rsidRPr="000B5AAD" w:rsidRDefault="00650526" w:rsidP="001E3E1D">
            <w:pPr>
              <w:spacing w:after="0"/>
              <w:jc w:val="center"/>
              <w:rPr>
                <w:rFonts w:eastAsia="Times New Roman"/>
              </w:rPr>
            </w:pPr>
            <w:r w:rsidRPr="000B5AAD">
              <w:rPr>
                <w:rFonts w:eastAsia="Times New Roman"/>
              </w:rPr>
              <w:t>0,567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94CB69" w14:textId="77777777" w:rsidR="00650526" w:rsidRPr="000B5AAD" w:rsidRDefault="00650526" w:rsidP="001E3E1D">
            <w:pPr>
              <w:spacing w:after="0"/>
              <w:jc w:val="center"/>
              <w:rPr>
                <w:rFonts w:eastAsia="Times New Roman"/>
              </w:rPr>
            </w:pPr>
            <w:r w:rsidRPr="000B5AAD">
              <w:rPr>
                <w:rFonts w:eastAsia="Times New Roman"/>
              </w:rPr>
              <w:t>0,902</w:t>
            </w:r>
          </w:p>
        </w:tc>
        <w:tc>
          <w:tcPr>
            <w:tcW w:w="1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4C4373" w14:textId="77777777" w:rsidR="00650526" w:rsidRPr="000B5AAD" w:rsidRDefault="00650526" w:rsidP="001E3E1D">
            <w:pPr>
              <w:spacing w:after="0"/>
              <w:jc w:val="center"/>
              <w:rPr>
                <w:rFonts w:eastAsia="Times New Roman"/>
                <w:highlight w:val="lightGray"/>
              </w:rPr>
            </w:pPr>
            <w:r w:rsidRPr="000B5AAD">
              <w:rPr>
                <w:rFonts w:eastAsia="Times New Roman"/>
                <w:highlight w:val="lightGray"/>
              </w:rPr>
              <w:t>0,851</w:t>
            </w:r>
          </w:p>
        </w:tc>
      </w:tr>
    </w:tbl>
    <w:p w14:paraId="6B288851" w14:textId="77777777" w:rsidR="00650526" w:rsidRPr="000B5AAD" w:rsidRDefault="00650526" w:rsidP="001E3E1D">
      <w:pPr>
        <w:tabs>
          <w:tab w:val="left" w:pos="284"/>
          <w:tab w:val="left" w:pos="567"/>
          <w:tab w:val="left" w:pos="1134"/>
        </w:tabs>
        <w:spacing w:after="0"/>
        <w:rPr>
          <w:szCs w:val="25"/>
          <w:shd w:val="clear" w:color="auto" w:fill="FFFFFF"/>
        </w:rPr>
      </w:pPr>
      <w:r w:rsidRPr="000B5AAD">
        <w:rPr>
          <w:szCs w:val="25"/>
          <w:shd w:val="clear" w:color="auto" w:fill="FFFFFF"/>
        </w:rPr>
        <w:tab/>
      </w:r>
    </w:p>
    <w:p w14:paraId="0D027527" w14:textId="46DB2ACE" w:rsidR="00650526" w:rsidRPr="000B5AAD" w:rsidRDefault="00650526" w:rsidP="001E3E1D">
      <w:pPr>
        <w:tabs>
          <w:tab w:val="left" w:pos="284"/>
          <w:tab w:val="left" w:pos="567"/>
          <w:tab w:val="left" w:pos="1134"/>
        </w:tabs>
        <w:spacing w:after="0"/>
        <w:rPr>
          <w:szCs w:val="25"/>
          <w:shd w:val="clear" w:color="auto" w:fill="FFFFFF"/>
        </w:rPr>
      </w:pPr>
      <w:proofErr w:type="spellStart"/>
      <w:r w:rsidRPr="000B5AAD">
        <w:rPr>
          <w:szCs w:val="25"/>
          <w:shd w:val="clear" w:color="auto" w:fill="FFFFFF"/>
        </w:rPr>
        <w:t>Berdasarkan</w:t>
      </w:r>
      <w:proofErr w:type="spellEnd"/>
      <w:r w:rsidRPr="000B5AAD">
        <w:rPr>
          <w:szCs w:val="25"/>
          <w:shd w:val="clear" w:color="auto" w:fill="FFFFFF"/>
        </w:rPr>
        <w:t xml:space="preserve"> pada </w:t>
      </w:r>
      <w:proofErr w:type="spellStart"/>
      <w:r w:rsidRPr="000B5AAD">
        <w:rPr>
          <w:szCs w:val="25"/>
          <w:shd w:val="clear" w:color="auto" w:fill="FFFFFF"/>
        </w:rPr>
        <w:t>tabel</w:t>
      </w:r>
      <w:proofErr w:type="spellEnd"/>
      <w:r w:rsidRPr="000B5AAD">
        <w:rPr>
          <w:szCs w:val="25"/>
          <w:shd w:val="clear" w:color="auto" w:fill="FFFFFF"/>
        </w:rPr>
        <w:t xml:space="preserve"> 3. </w:t>
      </w:r>
      <w:r w:rsidRPr="000B5AAD">
        <w:rPr>
          <w:i/>
          <w:szCs w:val="25"/>
          <w:shd w:val="clear" w:color="auto" w:fill="FFFFFF"/>
        </w:rPr>
        <w:t>Discriminant</w:t>
      </w:r>
      <w:r w:rsidRPr="000B5AAD">
        <w:rPr>
          <w:szCs w:val="25"/>
          <w:shd w:val="clear" w:color="auto" w:fill="FFFFFF"/>
        </w:rPr>
        <w:t xml:space="preserve"> </w:t>
      </w:r>
      <w:r w:rsidRPr="000B5AAD">
        <w:rPr>
          <w:i/>
          <w:szCs w:val="25"/>
          <w:shd w:val="clear" w:color="auto" w:fill="FFFFFF"/>
        </w:rPr>
        <w:t>Validity</w:t>
      </w:r>
      <w:r w:rsidRPr="000B5AAD">
        <w:rPr>
          <w:szCs w:val="25"/>
          <w:shd w:val="clear" w:color="auto" w:fill="FFFFFF"/>
        </w:rPr>
        <w:t xml:space="preserve"> </w:t>
      </w:r>
      <w:proofErr w:type="spellStart"/>
      <w:r w:rsidRPr="000B5AAD">
        <w:rPr>
          <w:szCs w:val="25"/>
          <w:shd w:val="clear" w:color="auto" w:fill="FFFFFF"/>
        </w:rPr>
        <w:t>diatas</w:t>
      </w:r>
      <w:proofErr w:type="spellEnd"/>
      <w:r w:rsidRPr="000B5AAD">
        <w:rPr>
          <w:szCs w:val="25"/>
          <w:shd w:val="clear" w:color="auto" w:fill="FFFFFF"/>
        </w:rPr>
        <w:t xml:space="preserve">, model pada </w:t>
      </w:r>
      <w:proofErr w:type="spellStart"/>
      <w:r w:rsidRPr="000B5AAD">
        <w:rPr>
          <w:szCs w:val="25"/>
          <w:shd w:val="clear" w:color="auto" w:fill="FFFFFF"/>
        </w:rPr>
        <w:t>tabel</w:t>
      </w:r>
      <w:proofErr w:type="spellEnd"/>
      <w:r w:rsidRPr="000B5AAD">
        <w:rPr>
          <w:szCs w:val="25"/>
          <w:shd w:val="clear" w:color="auto" w:fill="FFFFFF"/>
        </w:rPr>
        <w:t xml:space="preserve"> </w:t>
      </w:r>
      <w:proofErr w:type="spellStart"/>
      <w:r w:rsidRPr="000B5AAD">
        <w:rPr>
          <w:szCs w:val="25"/>
          <w:shd w:val="clear" w:color="auto" w:fill="FFFFFF"/>
        </w:rPr>
        <w:t>diatas</w:t>
      </w:r>
      <w:proofErr w:type="spellEnd"/>
      <w:r w:rsidRPr="000B5AAD">
        <w:rPr>
          <w:szCs w:val="25"/>
          <w:shd w:val="clear" w:color="auto" w:fill="FFFFFF"/>
        </w:rPr>
        <w:t xml:space="preserve"> </w:t>
      </w:r>
      <w:proofErr w:type="spellStart"/>
      <w:r w:rsidRPr="000B5AAD">
        <w:rPr>
          <w:szCs w:val="25"/>
          <w:shd w:val="clear" w:color="auto" w:fill="FFFFFF"/>
        </w:rPr>
        <w:t>telah</w:t>
      </w:r>
      <w:proofErr w:type="spellEnd"/>
      <w:r w:rsidRPr="000B5AAD">
        <w:rPr>
          <w:szCs w:val="25"/>
          <w:shd w:val="clear" w:color="auto" w:fill="FFFFFF"/>
        </w:rPr>
        <w:t xml:space="preserve"> </w:t>
      </w:r>
      <w:proofErr w:type="spellStart"/>
      <w:r w:rsidRPr="000B5AAD">
        <w:rPr>
          <w:szCs w:val="25"/>
          <w:shd w:val="clear" w:color="auto" w:fill="FFFFFF"/>
        </w:rPr>
        <w:t>dijelaskan</w:t>
      </w:r>
      <w:proofErr w:type="spellEnd"/>
      <w:r w:rsidRPr="000B5AAD">
        <w:rPr>
          <w:szCs w:val="25"/>
          <w:shd w:val="clear" w:color="auto" w:fill="FFFFFF"/>
        </w:rPr>
        <w:t xml:space="preserve">  </w:t>
      </w:r>
      <w:proofErr w:type="spellStart"/>
      <w:r w:rsidRPr="000B5AAD">
        <w:rPr>
          <w:szCs w:val="25"/>
          <w:shd w:val="clear" w:color="auto" w:fill="FFFFFF"/>
        </w:rPr>
        <w:t>sebelumya</w:t>
      </w:r>
      <w:proofErr w:type="spellEnd"/>
      <w:r w:rsidRPr="000B5AAD">
        <w:rPr>
          <w:szCs w:val="25"/>
          <w:shd w:val="clear" w:color="auto" w:fill="FFFFFF"/>
        </w:rPr>
        <w:t xml:space="preserve"> </w:t>
      </w:r>
      <w:proofErr w:type="spellStart"/>
      <w:r w:rsidRPr="000B5AAD">
        <w:rPr>
          <w:szCs w:val="25"/>
          <w:shd w:val="clear" w:color="auto" w:fill="FFFFFF"/>
        </w:rPr>
        <w:t>bahwa</w:t>
      </w:r>
      <w:proofErr w:type="spellEnd"/>
      <w:r w:rsidRPr="000B5AAD">
        <w:rPr>
          <w:szCs w:val="25"/>
          <w:shd w:val="clear" w:color="auto" w:fill="FFFFFF"/>
        </w:rPr>
        <w:t xml:space="preserve"> </w:t>
      </w:r>
      <w:proofErr w:type="spellStart"/>
      <w:r w:rsidRPr="000B5AAD">
        <w:rPr>
          <w:szCs w:val="25"/>
          <w:shd w:val="clear" w:color="auto" w:fill="FFFFFF"/>
        </w:rPr>
        <w:t>seluruh</w:t>
      </w:r>
      <w:proofErr w:type="spellEnd"/>
      <w:r w:rsidRPr="000B5AAD">
        <w:rPr>
          <w:szCs w:val="25"/>
          <w:shd w:val="clear" w:color="auto" w:fill="FFFFFF"/>
        </w:rPr>
        <w:t xml:space="preserve"> </w:t>
      </w:r>
      <w:proofErr w:type="spellStart"/>
      <w:r w:rsidRPr="000B5AAD">
        <w:rPr>
          <w:szCs w:val="25"/>
          <w:shd w:val="clear" w:color="auto" w:fill="FFFFFF"/>
        </w:rPr>
        <w:t>indikator</w:t>
      </w:r>
      <w:proofErr w:type="spellEnd"/>
      <w:r w:rsidRPr="000B5AAD">
        <w:rPr>
          <w:szCs w:val="25"/>
          <w:shd w:val="clear" w:color="auto" w:fill="FFFFFF"/>
        </w:rPr>
        <w:t xml:space="preserve"> pada model </w:t>
      </w:r>
      <w:proofErr w:type="spellStart"/>
      <w:r w:rsidRPr="000B5AAD">
        <w:rPr>
          <w:szCs w:val="25"/>
          <w:shd w:val="clear" w:color="auto" w:fill="FFFFFF"/>
        </w:rPr>
        <w:t>tersebut</w:t>
      </w:r>
      <w:proofErr w:type="spellEnd"/>
      <w:r w:rsidRPr="000B5AAD">
        <w:rPr>
          <w:szCs w:val="25"/>
          <w:shd w:val="clear" w:color="auto" w:fill="FFFFFF"/>
        </w:rPr>
        <w:t xml:space="preserve"> </w:t>
      </w:r>
      <w:proofErr w:type="spellStart"/>
      <w:r w:rsidRPr="000B5AAD">
        <w:rPr>
          <w:szCs w:val="25"/>
          <w:shd w:val="clear" w:color="auto" w:fill="FFFFFF"/>
        </w:rPr>
        <w:t>telah</w:t>
      </w:r>
      <w:proofErr w:type="spellEnd"/>
      <w:r w:rsidRPr="000B5AAD">
        <w:rPr>
          <w:szCs w:val="25"/>
          <w:shd w:val="clear" w:color="auto" w:fill="FFFFFF"/>
        </w:rPr>
        <w:t xml:space="preserve"> </w:t>
      </w:r>
      <w:proofErr w:type="spellStart"/>
      <w:r w:rsidRPr="000B5AAD">
        <w:rPr>
          <w:szCs w:val="25"/>
          <w:shd w:val="clear" w:color="auto" w:fill="FFFFFF"/>
        </w:rPr>
        <w:t>memenuhi</w:t>
      </w:r>
      <w:proofErr w:type="spellEnd"/>
      <w:r w:rsidRPr="000B5AAD">
        <w:rPr>
          <w:szCs w:val="25"/>
          <w:shd w:val="clear" w:color="auto" w:fill="FFFFFF"/>
        </w:rPr>
        <w:t xml:space="preserve"> </w:t>
      </w:r>
      <w:proofErr w:type="spellStart"/>
      <w:r w:rsidRPr="000B5AAD">
        <w:rPr>
          <w:szCs w:val="25"/>
          <w:shd w:val="clear" w:color="auto" w:fill="FFFFFF"/>
        </w:rPr>
        <w:t>standar</w:t>
      </w:r>
      <w:proofErr w:type="spellEnd"/>
      <w:r w:rsidRPr="000B5AAD">
        <w:rPr>
          <w:szCs w:val="25"/>
          <w:shd w:val="clear" w:color="auto" w:fill="FFFFFF"/>
        </w:rPr>
        <w:t xml:space="preserve"> </w:t>
      </w:r>
      <w:r w:rsidRPr="000B5AAD">
        <w:rPr>
          <w:i/>
          <w:szCs w:val="25"/>
          <w:shd w:val="clear" w:color="auto" w:fill="FFFFFF"/>
        </w:rPr>
        <w:t>convergent</w:t>
      </w:r>
      <w:r w:rsidRPr="000B5AAD">
        <w:rPr>
          <w:szCs w:val="25"/>
          <w:shd w:val="clear" w:color="auto" w:fill="FFFFFF"/>
        </w:rPr>
        <w:t xml:space="preserve"> </w:t>
      </w:r>
      <w:r w:rsidRPr="000B5AAD">
        <w:rPr>
          <w:i/>
          <w:szCs w:val="25"/>
          <w:shd w:val="clear" w:color="auto" w:fill="FFFFFF"/>
        </w:rPr>
        <w:t>validity</w:t>
      </w:r>
      <w:r w:rsidRPr="000B5AAD">
        <w:rPr>
          <w:szCs w:val="25"/>
          <w:shd w:val="clear" w:color="auto" w:fill="FFFFFF"/>
        </w:rPr>
        <w:t xml:space="preserve">,   </w:t>
      </w:r>
      <w:proofErr w:type="spellStart"/>
      <w:r w:rsidRPr="000B5AAD">
        <w:rPr>
          <w:szCs w:val="25"/>
          <w:shd w:val="clear" w:color="auto" w:fill="FFFFFF"/>
        </w:rPr>
        <w:t>sehingga</w:t>
      </w:r>
      <w:proofErr w:type="spellEnd"/>
      <w:r w:rsidRPr="000B5AAD">
        <w:rPr>
          <w:szCs w:val="25"/>
          <w:shd w:val="clear" w:color="auto" w:fill="FFFFFF"/>
        </w:rPr>
        <w:t xml:space="preserve"> </w:t>
      </w:r>
      <w:proofErr w:type="spellStart"/>
      <w:r w:rsidRPr="000B5AAD">
        <w:rPr>
          <w:szCs w:val="25"/>
          <w:shd w:val="clear" w:color="auto" w:fill="FFFFFF"/>
        </w:rPr>
        <w:t>dilanjutkan</w:t>
      </w:r>
      <w:proofErr w:type="spellEnd"/>
      <w:r w:rsidRPr="000B5AAD">
        <w:rPr>
          <w:szCs w:val="25"/>
          <w:shd w:val="clear" w:color="auto" w:fill="FFFFFF"/>
        </w:rPr>
        <w:t xml:space="preserve"> pada </w:t>
      </w:r>
      <w:proofErr w:type="spellStart"/>
      <w:r w:rsidRPr="000B5AAD">
        <w:rPr>
          <w:szCs w:val="25"/>
          <w:shd w:val="clear" w:color="auto" w:fill="FFFFFF"/>
        </w:rPr>
        <w:t>pengujian</w:t>
      </w:r>
      <w:proofErr w:type="spellEnd"/>
      <w:r w:rsidRPr="000B5AAD">
        <w:rPr>
          <w:szCs w:val="25"/>
          <w:shd w:val="clear" w:color="auto" w:fill="FFFFFF"/>
        </w:rPr>
        <w:t xml:space="preserve"> </w:t>
      </w:r>
      <w:r w:rsidRPr="000B5AAD">
        <w:rPr>
          <w:i/>
          <w:szCs w:val="25"/>
          <w:shd w:val="clear" w:color="auto" w:fill="FFFFFF"/>
        </w:rPr>
        <w:t>discriminant</w:t>
      </w:r>
      <w:r w:rsidRPr="000B5AAD">
        <w:rPr>
          <w:szCs w:val="25"/>
          <w:shd w:val="clear" w:color="auto" w:fill="FFFFFF"/>
        </w:rPr>
        <w:t xml:space="preserve"> </w:t>
      </w:r>
      <w:r w:rsidRPr="000B5AAD">
        <w:rPr>
          <w:i/>
          <w:szCs w:val="25"/>
          <w:shd w:val="clear" w:color="auto" w:fill="FFFFFF"/>
        </w:rPr>
        <w:t>validity</w:t>
      </w:r>
      <w:r w:rsidRPr="000B5AAD">
        <w:rPr>
          <w:szCs w:val="25"/>
          <w:shd w:val="clear" w:color="auto" w:fill="FFFFFF"/>
        </w:rPr>
        <w:t xml:space="preserve">, </w:t>
      </w:r>
      <w:proofErr w:type="spellStart"/>
      <w:r w:rsidRPr="000B5AAD">
        <w:rPr>
          <w:szCs w:val="25"/>
          <w:shd w:val="clear" w:color="auto" w:fill="FFFFFF"/>
        </w:rPr>
        <w:t>pengujian</w:t>
      </w:r>
      <w:proofErr w:type="spellEnd"/>
      <w:r w:rsidRPr="000B5AAD">
        <w:rPr>
          <w:szCs w:val="25"/>
          <w:shd w:val="clear" w:color="auto" w:fill="FFFFFF"/>
        </w:rPr>
        <w:t xml:space="preserve"> </w:t>
      </w:r>
      <w:r w:rsidRPr="000B5AAD">
        <w:rPr>
          <w:i/>
          <w:szCs w:val="25"/>
          <w:shd w:val="clear" w:color="auto" w:fill="FFFFFF"/>
        </w:rPr>
        <w:t>discriminant</w:t>
      </w:r>
      <w:r w:rsidRPr="000B5AAD">
        <w:rPr>
          <w:szCs w:val="25"/>
          <w:shd w:val="clear" w:color="auto" w:fill="FFFFFF"/>
        </w:rPr>
        <w:t xml:space="preserve"> </w:t>
      </w:r>
      <w:r w:rsidRPr="000B5AAD">
        <w:rPr>
          <w:i/>
          <w:szCs w:val="25"/>
          <w:shd w:val="clear" w:color="auto" w:fill="FFFFFF"/>
        </w:rPr>
        <w:t>validity</w:t>
      </w:r>
      <w:r w:rsidRPr="000B5AAD">
        <w:rPr>
          <w:szCs w:val="25"/>
          <w:shd w:val="clear" w:color="auto" w:fill="FFFFFF"/>
        </w:rPr>
        <w:t xml:space="preserve"> pada model </w:t>
      </w:r>
      <w:proofErr w:type="spellStart"/>
      <w:r w:rsidRPr="000B5AAD">
        <w:rPr>
          <w:szCs w:val="25"/>
          <w:shd w:val="clear" w:color="auto" w:fill="FFFFFF"/>
        </w:rPr>
        <w:t>diatas</w:t>
      </w:r>
      <w:proofErr w:type="spellEnd"/>
      <w:r w:rsidRPr="000B5AAD">
        <w:rPr>
          <w:szCs w:val="25"/>
          <w:shd w:val="clear" w:color="auto" w:fill="FFFFFF"/>
        </w:rPr>
        <w:t xml:space="preserve"> </w:t>
      </w:r>
      <w:proofErr w:type="spellStart"/>
      <w:r w:rsidRPr="000B5AAD">
        <w:rPr>
          <w:szCs w:val="25"/>
          <w:shd w:val="clear" w:color="auto" w:fill="FFFFFF"/>
        </w:rPr>
        <w:t>dapat</w:t>
      </w:r>
      <w:proofErr w:type="spellEnd"/>
      <w:r w:rsidRPr="000B5AAD">
        <w:rPr>
          <w:szCs w:val="25"/>
          <w:shd w:val="clear" w:color="auto" w:fill="FFFFFF"/>
        </w:rPr>
        <w:t xml:space="preserve"> </w:t>
      </w:r>
      <w:proofErr w:type="spellStart"/>
      <w:r w:rsidRPr="000B5AAD">
        <w:rPr>
          <w:szCs w:val="25"/>
          <w:shd w:val="clear" w:color="auto" w:fill="FFFFFF"/>
        </w:rPr>
        <w:t>disimpulkan</w:t>
      </w:r>
      <w:proofErr w:type="spellEnd"/>
      <w:r w:rsidRPr="000B5AAD">
        <w:rPr>
          <w:szCs w:val="25"/>
          <w:shd w:val="clear" w:color="auto" w:fill="FFFFFF"/>
        </w:rPr>
        <w:t xml:space="preserve"> </w:t>
      </w:r>
      <w:proofErr w:type="spellStart"/>
      <w:r w:rsidRPr="000B5AAD">
        <w:rPr>
          <w:szCs w:val="25"/>
          <w:shd w:val="clear" w:color="auto" w:fill="FFFFFF"/>
        </w:rPr>
        <w:t>bahwa</w:t>
      </w:r>
      <w:proofErr w:type="spellEnd"/>
      <w:r w:rsidRPr="000B5AAD">
        <w:rPr>
          <w:szCs w:val="25"/>
          <w:shd w:val="clear" w:color="auto" w:fill="FFFFFF"/>
        </w:rPr>
        <w:t xml:space="preserve"> </w:t>
      </w:r>
      <w:proofErr w:type="spellStart"/>
      <w:r w:rsidRPr="000B5AAD">
        <w:rPr>
          <w:szCs w:val="25"/>
          <w:shd w:val="clear" w:color="auto" w:fill="FFFFFF"/>
        </w:rPr>
        <w:t>semua</w:t>
      </w:r>
      <w:proofErr w:type="spellEnd"/>
      <w:r w:rsidRPr="000B5AAD">
        <w:rPr>
          <w:szCs w:val="25"/>
          <w:shd w:val="clear" w:color="auto" w:fill="FFFFFF"/>
        </w:rPr>
        <w:t xml:space="preserve"> </w:t>
      </w:r>
      <w:proofErr w:type="spellStart"/>
      <w:r w:rsidRPr="000B5AAD">
        <w:rPr>
          <w:szCs w:val="25"/>
          <w:shd w:val="clear" w:color="auto" w:fill="FFFFFF"/>
        </w:rPr>
        <w:t>indikator</w:t>
      </w:r>
      <w:proofErr w:type="spellEnd"/>
      <w:r w:rsidRPr="000B5AAD">
        <w:rPr>
          <w:szCs w:val="25"/>
          <w:shd w:val="clear" w:color="auto" w:fill="FFFFFF"/>
        </w:rPr>
        <w:t xml:space="preserve"> </w:t>
      </w:r>
      <w:proofErr w:type="spellStart"/>
      <w:r w:rsidRPr="000B5AAD">
        <w:rPr>
          <w:szCs w:val="25"/>
          <w:shd w:val="clear" w:color="auto" w:fill="FFFFFF"/>
        </w:rPr>
        <w:t>dalam</w:t>
      </w:r>
      <w:proofErr w:type="spellEnd"/>
      <w:r w:rsidRPr="000B5AAD">
        <w:rPr>
          <w:szCs w:val="25"/>
          <w:shd w:val="clear" w:color="auto" w:fill="FFFFFF"/>
        </w:rPr>
        <w:t xml:space="preserve"> model </w:t>
      </w:r>
      <w:proofErr w:type="spellStart"/>
      <w:r w:rsidRPr="000B5AAD">
        <w:rPr>
          <w:szCs w:val="25"/>
          <w:shd w:val="clear" w:color="auto" w:fill="FFFFFF"/>
        </w:rPr>
        <w:t>tersebut</w:t>
      </w:r>
      <w:proofErr w:type="spellEnd"/>
      <w:r w:rsidRPr="000B5AAD">
        <w:rPr>
          <w:szCs w:val="25"/>
          <w:shd w:val="clear" w:color="auto" w:fill="FFFFFF"/>
        </w:rPr>
        <w:t xml:space="preserve"> </w:t>
      </w:r>
      <w:proofErr w:type="spellStart"/>
      <w:r w:rsidRPr="000B5AAD">
        <w:rPr>
          <w:szCs w:val="25"/>
          <w:shd w:val="clear" w:color="auto" w:fill="FFFFFF"/>
        </w:rPr>
        <w:t>telah</w:t>
      </w:r>
      <w:proofErr w:type="spellEnd"/>
      <w:r w:rsidRPr="000B5AAD">
        <w:rPr>
          <w:szCs w:val="25"/>
          <w:shd w:val="clear" w:color="auto" w:fill="FFFFFF"/>
        </w:rPr>
        <w:t xml:space="preserve"> </w:t>
      </w:r>
      <w:proofErr w:type="spellStart"/>
      <w:r w:rsidRPr="000B5AAD">
        <w:rPr>
          <w:szCs w:val="25"/>
          <w:shd w:val="clear" w:color="auto" w:fill="FFFFFF"/>
        </w:rPr>
        <w:t>memenuhi</w:t>
      </w:r>
      <w:proofErr w:type="spellEnd"/>
      <w:r w:rsidRPr="000B5AAD">
        <w:rPr>
          <w:szCs w:val="25"/>
          <w:shd w:val="clear" w:color="auto" w:fill="FFFFFF"/>
        </w:rPr>
        <w:t xml:space="preserve"> </w:t>
      </w:r>
      <w:proofErr w:type="spellStart"/>
      <w:r w:rsidRPr="000B5AAD">
        <w:rPr>
          <w:szCs w:val="25"/>
          <w:shd w:val="clear" w:color="auto" w:fill="FFFFFF"/>
        </w:rPr>
        <w:t>standar</w:t>
      </w:r>
      <w:proofErr w:type="spellEnd"/>
      <w:r w:rsidRPr="000B5AAD">
        <w:rPr>
          <w:szCs w:val="25"/>
          <w:shd w:val="clear" w:color="auto" w:fill="FFFFFF"/>
        </w:rPr>
        <w:t xml:space="preserve"> </w:t>
      </w:r>
      <w:r w:rsidRPr="000B5AAD">
        <w:rPr>
          <w:i/>
          <w:szCs w:val="25"/>
          <w:shd w:val="clear" w:color="auto" w:fill="FFFFFF"/>
        </w:rPr>
        <w:t>discriminant</w:t>
      </w:r>
      <w:r w:rsidRPr="000B5AAD">
        <w:rPr>
          <w:szCs w:val="25"/>
          <w:shd w:val="clear" w:color="auto" w:fill="FFFFFF"/>
        </w:rPr>
        <w:t xml:space="preserve">  </w:t>
      </w:r>
      <w:r w:rsidRPr="000B5AAD">
        <w:rPr>
          <w:i/>
          <w:szCs w:val="25"/>
          <w:shd w:val="clear" w:color="auto" w:fill="FFFFFF"/>
        </w:rPr>
        <w:t xml:space="preserve">validity </w:t>
      </w:r>
      <w:proofErr w:type="spellStart"/>
      <w:r w:rsidRPr="000B5AAD">
        <w:rPr>
          <w:szCs w:val="25"/>
          <w:shd w:val="clear" w:color="auto" w:fill="FFFFFF"/>
        </w:rPr>
        <w:t>dimana</w:t>
      </w:r>
      <w:proofErr w:type="spellEnd"/>
      <w:r w:rsidRPr="000B5AAD">
        <w:rPr>
          <w:szCs w:val="25"/>
          <w:shd w:val="clear" w:color="auto" w:fill="FFFFFF"/>
        </w:rPr>
        <w:t xml:space="preserve"> </w:t>
      </w:r>
      <w:proofErr w:type="spellStart"/>
      <w:r w:rsidRPr="000B5AAD">
        <w:rPr>
          <w:szCs w:val="25"/>
          <w:shd w:val="clear" w:color="auto" w:fill="FFFFFF"/>
        </w:rPr>
        <w:t>nilai</w:t>
      </w:r>
      <w:proofErr w:type="spellEnd"/>
      <w:r w:rsidRPr="000B5AAD">
        <w:rPr>
          <w:szCs w:val="25"/>
          <w:shd w:val="clear" w:color="auto" w:fill="FFFFFF"/>
        </w:rPr>
        <w:t xml:space="preserve"> loading </w:t>
      </w:r>
      <w:proofErr w:type="spellStart"/>
      <w:r w:rsidRPr="000B5AAD">
        <w:rPr>
          <w:szCs w:val="25"/>
          <w:shd w:val="clear" w:color="auto" w:fill="FFFFFF"/>
        </w:rPr>
        <w:t>ke</w:t>
      </w:r>
      <w:proofErr w:type="spellEnd"/>
      <w:r w:rsidRPr="000B5AAD">
        <w:rPr>
          <w:szCs w:val="25"/>
          <w:shd w:val="clear" w:color="auto" w:fill="FFFFFF"/>
        </w:rPr>
        <w:t xml:space="preserve"> </w:t>
      </w:r>
      <w:proofErr w:type="spellStart"/>
      <w:r w:rsidRPr="000B5AAD">
        <w:rPr>
          <w:szCs w:val="25"/>
          <w:shd w:val="clear" w:color="auto" w:fill="FFFFFF"/>
        </w:rPr>
        <w:t>konstruk</w:t>
      </w:r>
      <w:proofErr w:type="spellEnd"/>
      <w:r w:rsidRPr="000B5AAD">
        <w:rPr>
          <w:szCs w:val="25"/>
          <w:shd w:val="clear" w:color="auto" w:fill="FFFFFF"/>
        </w:rPr>
        <w:t xml:space="preserve"> lain </w:t>
      </w:r>
      <w:proofErr w:type="spellStart"/>
      <w:r w:rsidRPr="000B5AAD">
        <w:rPr>
          <w:szCs w:val="25"/>
          <w:shd w:val="clear" w:color="auto" w:fill="FFFFFF"/>
        </w:rPr>
        <w:t>lebih</w:t>
      </w:r>
      <w:proofErr w:type="spellEnd"/>
      <w:r w:rsidRPr="000B5AAD">
        <w:rPr>
          <w:szCs w:val="25"/>
          <w:shd w:val="clear" w:color="auto" w:fill="FFFFFF"/>
        </w:rPr>
        <w:t xml:space="preserve"> </w:t>
      </w:r>
      <w:proofErr w:type="spellStart"/>
      <w:r w:rsidRPr="000B5AAD">
        <w:rPr>
          <w:szCs w:val="25"/>
          <w:shd w:val="clear" w:color="auto" w:fill="FFFFFF"/>
        </w:rPr>
        <w:t>rendah</w:t>
      </w:r>
      <w:proofErr w:type="spellEnd"/>
      <w:r w:rsidRPr="000B5AAD">
        <w:rPr>
          <w:szCs w:val="25"/>
          <w:shd w:val="clear" w:color="auto" w:fill="FFFFFF"/>
        </w:rPr>
        <w:t xml:space="preserve"> </w:t>
      </w:r>
      <w:proofErr w:type="spellStart"/>
      <w:r w:rsidRPr="000B5AAD">
        <w:rPr>
          <w:szCs w:val="25"/>
          <w:shd w:val="clear" w:color="auto" w:fill="FFFFFF"/>
        </w:rPr>
        <w:t>dibanding</w:t>
      </w:r>
      <w:proofErr w:type="spellEnd"/>
      <w:r w:rsidRPr="000B5AAD">
        <w:rPr>
          <w:szCs w:val="25"/>
          <w:shd w:val="clear" w:color="auto" w:fill="FFFFFF"/>
        </w:rPr>
        <w:t xml:space="preserve"> </w:t>
      </w:r>
      <w:proofErr w:type="spellStart"/>
      <w:r w:rsidRPr="000B5AAD">
        <w:rPr>
          <w:szCs w:val="25"/>
          <w:shd w:val="clear" w:color="auto" w:fill="FFFFFF"/>
        </w:rPr>
        <w:t>nilai</w:t>
      </w:r>
      <w:proofErr w:type="spellEnd"/>
      <w:r w:rsidRPr="000B5AAD">
        <w:rPr>
          <w:szCs w:val="25"/>
          <w:shd w:val="clear" w:color="auto" w:fill="FFFFFF"/>
        </w:rPr>
        <w:t xml:space="preserve"> loading </w:t>
      </w:r>
      <w:proofErr w:type="spellStart"/>
      <w:r w:rsidRPr="000B5AAD">
        <w:rPr>
          <w:szCs w:val="25"/>
          <w:shd w:val="clear" w:color="auto" w:fill="FFFFFF"/>
        </w:rPr>
        <w:t>ke</w:t>
      </w:r>
      <w:proofErr w:type="spellEnd"/>
      <w:r w:rsidRPr="000B5AAD">
        <w:rPr>
          <w:szCs w:val="25"/>
          <w:shd w:val="clear" w:color="auto" w:fill="FFFFFF"/>
        </w:rPr>
        <w:t xml:space="preserve"> </w:t>
      </w:r>
      <w:proofErr w:type="spellStart"/>
      <w:r w:rsidRPr="000B5AAD">
        <w:rPr>
          <w:szCs w:val="25"/>
          <w:shd w:val="clear" w:color="auto" w:fill="FFFFFF"/>
        </w:rPr>
        <w:t>konstruknya</w:t>
      </w:r>
      <w:proofErr w:type="spellEnd"/>
      <w:r w:rsidRPr="000B5AAD">
        <w:rPr>
          <w:szCs w:val="25"/>
          <w:shd w:val="clear" w:color="auto" w:fill="FFFFFF"/>
        </w:rPr>
        <w:t xml:space="preserve"> </w:t>
      </w:r>
      <w:proofErr w:type="spellStart"/>
      <w:r w:rsidRPr="000B5AAD">
        <w:rPr>
          <w:szCs w:val="25"/>
          <w:shd w:val="clear" w:color="auto" w:fill="FFFFFF"/>
        </w:rPr>
        <w:t>sendiri</w:t>
      </w:r>
      <w:proofErr w:type="spellEnd"/>
      <w:r w:rsidRPr="000B5AAD">
        <w:rPr>
          <w:szCs w:val="25"/>
          <w:shd w:val="clear" w:color="auto" w:fill="FFFFFF"/>
        </w:rPr>
        <w:t xml:space="preserve"> pada </w:t>
      </w:r>
      <w:proofErr w:type="spellStart"/>
      <w:r w:rsidRPr="000B5AAD">
        <w:rPr>
          <w:szCs w:val="25"/>
          <w:shd w:val="clear" w:color="auto" w:fill="FFFFFF"/>
        </w:rPr>
        <w:t>kolom</w:t>
      </w:r>
      <w:proofErr w:type="spellEnd"/>
      <w:r w:rsidRPr="000B5AAD">
        <w:rPr>
          <w:szCs w:val="25"/>
          <w:shd w:val="clear" w:color="auto" w:fill="FFFFFF"/>
        </w:rPr>
        <w:t xml:space="preserve"> yang </w:t>
      </w:r>
      <w:proofErr w:type="spellStart"/>
      <w:r w:rsidRPr="000B5AAD">
        <w:rPr>
          <w:szCs w:val="25"/>
          <w:shd w:val="clear" w:color="auto" w:fill="FFFFFF"/>
        </w:rPr>
        <w:t>sama</w:t>
      </w:r>
      <w:proofErr w:type="spellEnd"/>
      <w:r w:rsidRPr="000B5AAD">
        <w:rPr>
          <w:szCs w:val="25"/>
          <w:shd w:val="clear" w:color="auto" w:fill="FFFFFF"/>
        </w:rPr>
        <w:t xml:space="preserve">, </w:t>
      </w:r>
      <w:proofErr w:type="spellStart"/>
      <w:r w:rsidRPr="000B5AAD">
        <w:rPr>
          <w:szCs w:val="25"/>
          <w:shd w:val="clear" w:color="auto" w:fill="FFFFFF"/>
        </w:rPr>
        <w:t>sehingga</w:t>
      </w:r>
      <w:proofErr w:type="spellEnd"/>
      <w:r w:rsidRPr="000B5AAD">
        <w:rPr>
          <w:szCs w:val="25"/>
          <w:shd w:val="clear" w:color="auto" w:fill="FFFFFF"/>
        </w:rPr>
        <w:t xml:space="preserve"> </w:t>
      </w:r>
      <w:proofErr w:type="spellStart"/>
      <w:r w:rsidRPr="000B5AAD">
        <w:rPr>
          <w:szCs w:val="25"/>
          <w:shd w:val="clear" w:color="auto" w:fill="FFFFFF"/>
        </w:rPr>
        <w:t>dapat</w:t>
      </w:r>
      <w:proofErr w:type="spellEnd"/>
      <w:r w:rsidRPr="000B5AAD">
        <w:rPr>
          <w:szCs w:val="25"/>
          <w:shd w:val="clear" w:color="auto" w:fill="FFFFFF"/>
        </w:rPr>
        <w:t xml:space="preserve"> </w:t>
      </w:r>
      <w:proofErr w:type="spellStart"/>
      <w:r w:rsidRPr="000B5AAD">
        <w:rPr>
          <w:szCs w:val="25"/>
          <w:shd w:val="clear" w:color="auto" w:fill="FFFFFF"/>
        </w:rPr>
        <w:t>dikatakan</w:t>
      </w:r>
      <w:proofErr w:type="spellEnd"/>
      <w:r w:rsidRPr="000B5AAD">
        <w:rPr>
          <w:szCs w:val="25"/>
          <w:shd w:val="clear" w:color="auto" w:fill="FFFFFF"/>
        </w:rPr>
        <w:t xml:space="preserve"> valid.</w:t>
      </w:r>
    </w:p>
    <w:p w14:paraId="5377020E" w14:textId="77777777" w:rsidR="000B5AAD" w:rsidRPr="000B5AAD" w:rsidRDefault="000B5AAD" w:rsidP="001E3E1D">
      <w:pPr>
        <w:tabs>
          <w:tab w:val="left" w:pos="284"/>
          <w:tab w:val="left" w:pos="567"/>
          <w:tab w:val="left" w:pos="1134"/>
        </w:tabs>
        <w:spacing w:before="240" w:after="0"/>
        <w:jc w:val="center"/>
        <w:rPr>
          <w:b/>
          <w:i/>
          <w:szCs w:val="25"/>
          <w:shd w:val="clear" w:color="auto" w:fill="FFFFFF"/>
        </w:rPr>
      </w:pPr>
      <w:proofErr w:type="spellStart"/>
      <w:r w:rsidRPr="000B5AAD">
        <w:rPr>
          <w:b/>
          <w:szCs w:val="25"/>
          <w:shd w:val="clear" w:color="auto" w:fill="FFFFFF"/>
        </w:rPr>
        <w:t>Tabel</w:t>
      </w:r>
      <w:proofErr w:type="spellEnd"/>
      <w:r w:rsidRPr="000B5AAD">
        <w:rPr>
          <w:b/>
          <w:szCs w:val="25"/>
          <w:shd w:val="clear" w:color="auto" w:fill="FFFFFF"/>
        </w:rPr>
        <w:t xml:space="preserve"> 4. </w:t>
      </w:r>
      <w:r w:rsidRPr="000B5AAD">
        <w:rPr>
          <w:b/>
          <w:i/>
          <w:szCs w:val="25"/>
          <w:shd w:val="clear" w:color="auto" w:fill="FFFFFF"/>
        </w:rPr>
        <w:t>Composite</w:t>
      </w:r>
      <w:r w:rsidRPr="000B5AAD">
        <w:rPr>
          <w:b/>
          <w:szCs w:val="25"/>
          <w:shd w:val="clear" w:color="auto" w:fill="FFFFFF"/>
        </w:rPr>
        <w:t xml:space="preserve"> </w:t>
      </w:r>
      <w:r w:rsidRPr="000B5AAD">
        <w:rPr>
          <w:b/>
          <w:i/>
          <w:szCs w:val="25"/>
          <w:shd w:val="clear" w:color="auto" w:fill="FFFFFF"/>
        </w:rPr>
        <w:t>Reliability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1596"/>
        <w:gridCol w:w="3416"/>
        <w:gridCol w:w="4048"/>
      </w:tblGrid>
      <w:tr w:rsidR="000B5AAD" w:rsidRPr="000B5AAD" w14:paraId="632CD7B1" w14:textId="77777777" w:rsidTr="00BE410E">
        <w:trPr>
          <w:trHeight w:val="283"/>
        </w:trPr>
        <w:tc>
          <w:tcPr>
            <w:tcW w:w="8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96B41F" w14:textId="77777777" w:rsidR="000B5AAD" w:rsidRPr="000B5AAD" w:rsidRDefault="000B5AAD" w:rsidP="001E3E1D">
            <w:pPr>
              <w:spacing w:after="0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0B5AAD">
              <w:rPr>
                <w:rFonts w:eastAsia="Times New Roman"/>
                <w:color w:val="000000"/>
              </w:rPr>
              <w:t>Variabel</w:t>
            </w:r>
            <w:proofErr w:type="spellEnd"/>
          </w:p>
        </w:tc>
        <w:tc>
          <w:tcPr>
            <w:tcW w:w="188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88C55C" w14:textId="77777777" w:rsidR="000B5AAD" w:rsidRPr="000B5AAD" w:rsidRDefault="000B5AAD" w:rsidP="001E3E1D">
            <w:pPr>
              <w:spacing w:after="0"/>
              <w:jc w:val="center"/>
              <w:rPr>
                <w:rFonts w:eastAsia="Times New Roman"/>
                <w:i/>
                <w:color w:val="000000"/>
              </w:rPr>
            </w:pPr>
            <w:r w:rsidRPr="000B5AAD">
              <w:rPr>
                <w:rFonts w:eastAsia="Times New Roman"/>
                <w:i/>
                <w:color w:val="000000"/>
              </w:rPr>
              <w:t>Cronbach's alpha</w:t>
            </w:r>
          </w:p>
        </w:tc>
        <w:tc>
          <w:tcPr>
            <w:tcW w:w="22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080176" w14:textId="77777777" w:rsidR="000B5AAD" w:rsidRPr="000B5AAD" w:rsidRDefault="000B5AAD" w:rsidP="001E3E1D">
            <w:pPr>
              <w:spacing w:after="0"/>
              <w:jc w:val="center"/>
              <w:rPr>
                <w:rFonts w:eastAsia="Times New Roman"/>
                <w:i/>
                <w:color w:val="000000"/>
              </w:rPr>
            </w:pPr>
            <w:r w:rsidRPr="000B5AAD">
              <w:rPr>
                <w:rFonts w:eastAsia="Times New Roman"/>
                <w:i/>
                <w:color w:val="000000"/>
              </w:rPr>
              <w:t>Composite reliability</w:t>
            </w:r>
          </w:p>
        </w:tc>
      </w:tr>
      <w:tr w:rsidR="000B5AAD" w:rsidRPr="000B5AAD" w14:paraId="5A0A5877" w14:textId="77777777" w:rsidTr="00BE410E">
        <w:trPr>
          <w:trHeight w:val="283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5B9A9C" w14:textId="77777777" w:rsidR="000B5AAD" w:rsidRPr="000B5AAD" w:rsidRDefault="000B5AAD" w:rsidP="001E3E1D">
            <w:pPr>
              <w:spacing w:after="0"/>
              <w:rPr>
                <w:rFonts w:eastAsia="Times New Roman"/>
                <w:color w:val="000000"/>
              </w:rPr>
            </w:pPr>
            <w:r w:rsidRPr="000B5AAD">
              <w:rPr>
                <w:rFonts w:eastAsia="Times New Roman"/>
                <w:color w:val="000000"/>
              </w:rPr>
              <w:t>KFS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7472F6F" w14:textId="77777777" w:rsidR="000B5AAD" w:rsidRPr="000B5AAD" w:rsidRDefault="000B5AAD" w:rsidP="001E3E1D">
            <w:pPr>
              <w:spacing w:after="0"/>
              <w:jc w:val="center"/>
              <w:rPr>
                <w:rFonts w:eastAsia="Times New Roman"/>
              </w:rPr>
            </w:pPr>
            <w:r w:rsidRPr="000B5AAD">
              <w:rPr>
                <w:rFonts w:eastAsia="Times New Roman"/>
              </w:rPr>
              <w:t>0,888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F38A38" w14:textId="77777777" w:rsidR="000B5AAD" w:rsidRPr="000B5AAD" w:rsidRDefault="000B5AAD" w:rsidP="001E3E1D">
            <w:pPr>
              <w:spacing w:after="0"/>
              <w:jc w:val="center"/>
              <w:rPr>
                <w:rFonts w:eastAsia="Times New Roman"/>
              </w:rPr>
            </w:pPr>
            <w:r w:rsidRPr="000B5AAD">
              <w:rPr>
                <w:rFonts w:eastAsia="Times New Roman"/>
              </w:rPr>
              <w:t>0,923</w:t>
            </w:r>
          </w:p>
        </w:tc>
      </w:tr>
      <w:tr w:rsidR="000B5AAD" w:rsidRPr="000B5AAD" w14:paraId="2A291711" w14:textId="77777777" w:rsidTr="00BE410E">
        <w:trPr>
          <w:trHeight w:val="283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F0AA11" w14:textId="77777777" w:rsidR="000B5AAD" w:rsidRPr="000B5AAD" w:rsidRDefault="000B5AAD" w:rsidP="001E3E1D">
            <w:pPr>
              <w:spacing w:after="0"/>
              <w:rPr>
                <w:rFonts w:eastAsia="Times New Roman"/>
                <w:color w:val="000000"/>
              </w:rPr>
            </w:pPr>
            <w:r w:rsidRPr="000B5AAD">
              <w:rPr>
                <w:rFonts w:eastAsia="Times New Roman"/>
                <w:color w:val="000000"/>
              </w:rPr>
              <w:t>KDF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B92A0B" w14:textId="77777777" w:rsidR="000B5AAD" w:rsidRPr="000B5AAD" w:rsidRDefault="000B5AAD" w:rsidP="001E3E1D">
            <w:pPr>
              <w:spacing w:after="0"/>
              <w:jc w:val="center"/>
              <w:rPr>
                <w:rFonts w:eastAsia="Times New Roman"/>
              </w:rPr>
            </w:pPr>
            <w:r w:rsidRPr="000B5AAD">
              <w:rPr>
                <w:rFonts w:eastAsia="Times New Roman"/>
              </w:rPr>
              <w:t>0,862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A8E8FA2" w14:textId="77777777" w:rsidR="000B5AAD" w:rsidRPr="000B5AAD" w:rsidRDefault="000B5AAD" w:rsidP="001E3E1D">
            <w:pPr>
              <w:spacing w:after="0"/>
              <w:jc w:val="center"/>
              <w:rPr>
                <w:rFonts w:eastAsia="Times New Roman"/>
              </w:rPr>
            </w:pPr>
            <w:r w:rsidRPr="000B5AAD">
              <w:rPr>
                <w:rFonts w:eastAsia="Times New Roman"/>
              </w:rPr>
              <w:t>0,900</w:t>
            </w:r>
          </w:p>
        </w:tc>
      </w:tr>
      <w:tr w:rsidR="000B5AAD" w:rsidRPr="000B5AAD" w14:paraId="1C4B63D5" w14:textId="77777777" w:rsidTr="00BE410E">
        <w:trPr>
          <w:trHeight w:val="283"/>
        </w:trPr>
        <w:tc>
          <w:tcPr>
            <w:tcW w:w="8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566A49F" w14:textId="77777777" w:rsidR="000B5AAD" w:rsidRPr="000B5AAD" w:rsidRDefault="000B5AAD" w:rsidP="001E3E1D">
            <w:pPr>
              <w:spacing w:after="0"/>
              <w:rPr>
                <w:rFonts w:eastAsia="Times New Roman"/>
                <w:color w:val="000000"/>
              </w:rPr>
            </w:pPr>
            <w:r w:rsidRPr="000B5AAD">
              <w:rPr>
                <w:rFonts w:eastAsia="Times New Roman"/>
                <w:color w:val="000000"/>
              </w:rPr>
              <w:t>PROD</w:t>
            </w:r>
          </w:p>
        </w:tc>
        <w:tc>
          <w:tcPr>
            <w:tcW w:w="188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DC61924" w14:textId="77777777" w:rsidR="000B5AAD" w:rsidRPr="000B5AAD" w:rsidRDefault="000B5AAD" w:rsidP="001E3E1D">
            <w:pPr>
              <w:spacing w:after="0"/>
              <w:jc w:val="center"/>
              <w:rPr>
                <w:rFonts w:eastAsia="Times New Roman"/>
              </w:rPr>
            </w:pPr>
            <w:r w:rsidRPr="000B5AAD">
              <w:rPr>
                <w:rFonts w:eastAsia="Times New Roman"/>
              </w:rPr>
              <w:t>0,924</w:t>
            </w:r>
          </w:p>
        </w:tc>
        <w:tc>
          <w:tcPr>
            <w:tcW w:w="22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3BF4874" w14:textId="77777777" w:rsidR="000B5AAD" w:rsidRPr="000B5AAD" w:rsidRDefault="000B5AAD" w:rsidP="001E3E1D">
            <w:pPr>
              <w:spacing w:after="0"/>
              <w:jc w:val="center"/>
              <w:rPr>
                <w:rFonts w:eastAsia="Times New Roman"/>
              </w:rPr>
            </w:pPr>
            <w:r w:rsidRPr="000B5AAD">
              <w:rPr>
                <w:rFonts w:eastAsia="Times New Roman"/>
              </w:rPr>
              <w:t>0,940</w:t>
            </w:r>
          </w:p>
        </w:tc>
      </w:tr>
    </w:tbl>
    <w:p w14:paraId="1341A61E" w14:textId="77777777" w:rsidR="000B5AAD" w:rsidRPr="000B5AAD" w:rsidRDefault="000B5AAD" w:rsidP="001E3E1D">
      <w:pPr>
        <w:pStyle w:val="ListParagraph"/>
        <w:tabs>
          <w:tab w:val="left" w:pos="567"/>
          <w:tab w:val="left" w:pos="1843"/>
        </w:tabs>
        <w:ind w:left="0"/>
      </w:pPr>
      <w:r w:rsidRPr="000B5AAD">
        <w:tab/>
      </w:r>
    </w:p>
    <w:p w14:paraId="588E882A" w14:textId="4B83DE6C" w:rsidR="000B5AAD" w:rsidRPr="000B5AAD" w:rsidRDefault="000B5AAD" w:rsidP="001E3E1D">
      <w:pPr>
        <w:pStyle w:val="ListParagraph"/>
        <w:tabs>
          <w:tab w:val="left" w:pos="567"/>
          <w:tab w:val="left" w:pos="1843"/>
        </w:tabs>
        <w:ind w:left="0"/>
      </w:pPr>
      <w:r w:rsidRPr="000B5AAD">
        <w:t xml:space="preserve">Pada </w:t>
      </w:r>
      <w:proofErr w:type="spellStart"/>
      <w:r w:rsidRPr="000B5AAD">
        <w:t>tabel</w:t>
      </w:r>
      <w:proofErr w:type="spellEnd"/>
      <w:r w:rsidRPr="000B5AAD">
        <w:t xml:space="preserve"> 4. </w:t>
      </w:r>
      <w:r w:rsidRPr="000B5AAD">
        <w:rPr>
          <w:i/>
        </w:rPr>
        <w:t>Composite</w:t>
      </w:r>
      <w:r w:rsidRPr="000B5AAD">
        <w:t xml:space="preserve"> </w:t>
      </w:r>
      <w:r w:rsidRPr="000B5AAD">
        <w:rPr>
          <w:i/>
        </w:rPr>
        <w:t>Reliability</w:t>
      </w:r>
      <w:r w:rsidRPr="000B5AAD">
        <w:t xml:space="preserve"> </w:t>
      </w:r>
      <w:proofErr w:type="spellStart"/>
      <w:r w:rsidRPr="000B5AAD">
        <w:t>dapat</w:t>
      </w:r>
      <w:proofErr w:type="spellEnd"/>
      <w:r w:rsidRPr="000B5AAD">
        <w:t xml:space="preserve"> </w:t>
      </w:r>
      <w:proofErr w:type="spellStart"/>
      <w:r w:rsidRPr="000B5AAD">
        <w:t>disimpulkan</w:t>
      </w:r>
      <w:proofErr w:type="spellEnd"/>
      <w:r w:rsidRPr="000B5AAD">
        <w:t xml:space="preserve"> </w:t>
      </w:r>
      <w:proofErr w:type="spellStart"/>
      <w:r w:rsidRPr="000B5AAD">
        <w:t>bahwa</w:t>
      </w:r>
      <w:proofErr w:type="spellEnd"/>
      <w:r w:rsidRPr="000B5AAD">
        <w:t xml:space="preserve"> </w:t>
      </w:r>
      <w:proofErr w:type="spellStart"/>
      <w:r w:rsidRPr="000B5AAD">
        <w:t>variabel</w:t>
      </w:r>
      <w:proofErr w:type="spellEnd"/>
      <w:r w:rsidRPr="000B5AAD">
        <w:t xml:space="preserve"> (X</w:t>
      </w:r>
      <w:r w:rsidRPr="000B5AAD">
        <w:rPr>
          <w:vertAlign w:val="subscript"/>
        </w:rPr>
        <w:t>1</w:t>
      </w:r>
      <w:r w:rsidRPr="000B5AAD">
        <w:t xml:space="preserve">) </w:t>
      </w:r>
      <w:proofErr w:type="spellStart"/>
      <w:r w:rsidRPr="000B5AAD">
        <w:t>Konflik</w:t>
      </w:r>
      <w:proofErr w:type="spellEnd"/>
      <w:r w:rsidRPr="000B5AAD">
        <w:t xml:space="preserve"> </w:t>
      </w:r>
      <w:proofErr w:type="spellStart"/>
      <w:r w:rsidRPr="000B5AAD">
        <w:t>fungsional</w:t>
      </w:r>
      <w:proofErr w:type="spellEnd"/>
      <w:r w:rsidRPr="000B5AAD">
        <w:t xml:space="preserve"> </w:t>
      </w:r>
      <w:proofErr w:type="spellStart"/>
      <w:r w:rsidRPr="000B5AAD">
        <w:t>memiliki</w:t>
      </w:r>
      <w:proofErr w:type="spellEnd"/>
      <w:r w:rsidRPr="000B5AAD">
        <w:t xml:space="preserve"> </w:t>
      </w:r>
      <w:proofErr w:type="spellStart"/>
      <w:r w:rsidRPr="000B5AAD">
        <w:t>nilai</w:t>
      </w:r>
      <w:proofErr w:type="spellEnd"/>
      <w:r w:rsidRPr="000B5AAD">
        <w:t xml:space="preserve"> </w:t>
      </w:r>
      <w:r w:rsidRPr="000B5AAD">
        <w:rPr>
          <w:i/>
        </w:rPr>
        <w:t>Composite</w:t>
      </w:r>
      <w:r w:rsidRPr="000B5AAD">
        <w:t xml:space="preserve"> </w:t>
      </w:r>
      <w:r w:rsidRPr="000B5AAD">
        <w:rPr>
          <w:i/>
        </w:rPr>
        <w:t>reliability</w:t>
      </w:r>
      <w:r w:rsidRPr="000B5AAD">
        <w:t xml:space="preserve"> </w:t>
      </w:r>
      <w:proofErr w:type="spellStart"/>
      <w:r w:rsidRPr="000B5AAD">
        <w:t>sebesar</w:t>
      </w:r>
      <w:proofErr w:type="spellEnd"/>
      <w:r w:rsidRPr="000B5AAD">
        <w:t xml:space="preserve"> 0,923, (X2) </w:t>
      </w:r>
      <w:proofErr w:type="spellStart"/>
      <w:r w:rsidRPr="000B5AAD">
        <w:t>Konflik</w:t>
      </w:r>
      <w:proofErr w:type="spellEnd"/>
      <w:r w:rsidRPr="000B5AAD">
        <w:t xml:space="preserve"> </w:t>
      </w:r>
      <w:proofErr w:type="spellStart"/>
      <w:r w:rsidRPr="000B5AAD">
        <w:t>disfungsional</w:t>
      </w:r>
      <w:proofErr w:type="spellEnd"/>
      <w:r w:rsidRPr="000B5AAD">
        <w:t xml:space="preserve"> </w:t>
      </w:r>
      <w:proofErr w:type="spellStart"/>
      <w:r w:rsidRPr="000B5AAD">
        <w:t>memiliki</w:t>
      </w:r>
      <w:proofErr w:type="spellEnd"/>
      <w:r w:rsidRPr="000B5AAD">
        <w:t xml:space="preserve"> </w:t>
      </w:r>
      <w:proofErr w:type="spellStart"/>
      <w:r w:rsidRPr="000B5AAD">
        <w:t>nilai</w:t>
      </w:r>
      <w:proofErr w:type="spellEnd"/>
      <w:r w:rsidRPr="000B5AAD">
        <w:t xml:space="preserve"> </w:t>
      </w:r>
      <w:proofErr w:type="spellStart"/>
      <w:r w:rsidRPr="000B5AAD">
        <w:t>sebesar</w:t>
      </w:r>
      <w:proofErr w:type="spellEnd"/>
      <w:r w:rsidRPr="000B5AAD">
        <w:t xml:space="preserve"> 0,900, (Y) </w:t>
      </w:r>
      <w:proofErr w:type="spellStart"/>
      <w:r w:rsidRPr="000B5AAD">
        <w:t>Produktivitas</w:t>
      </w:r>
      <w:proofErr w:type="spellEnd"/>
      <w:r w:rsidRPr="000B5AAD">
        <w:t xml:space="preserve"> </w:t>
      </w:r>
      <w:proofErr w:type="spellStart"/>
      <w:r w:rsidRPr="000B5AAD">
        <w:t>kerja</w:t>
      </w:r>
      <w:proofErr w:type="spellEnd"/>
      <w:r w:rsidRPr="000B5AAD">
        <w:t xml:space="preserve"> </w:t>
      </w:r>
      <w:proofErr w:type="spellStart"/>
      <w:r w:rsidRPr="000B5AAD">
        <w:t>sebesar</w:t>
      </w:r>
      <w:proofErr w:type="spellEnd"/>
      <w:r w:rsidRPr="000B5AAD">
        <w:t xml:space="preserve"> 0,940, </w:t>
      </w:r>
      <w:proofErr w:type="spellStart"/>
      <w:r w:rsidRPr="000B5AAD">
        <w:t>hasil</w:t>
      </w:r>
      <w:proofErr w:type="spellEnd"/>
      <w:r w:rsidRPr="000B5AAD">
        <w:t xml:space="preserve"> </w:t>
      </w:r>
      <w:proofErr w:type="spellStart"/>
      <w:r w:rsidRPr="000B5AAD">
        <w:t>tersebut</w:t>
      </w:r>
      <w:proofErr w:type="spellEnd"/>
      <w:r w:rsidRPr="000B5AAD">
        <w:t xml:space="preserve"> </w:t>
      </w:r>
      <w:proofErr w:type="spellStart"/>
      <w:r w:rsidRPr="000B5AAD">
        <w:t>membuktikan</w:t>
      </w:r>
      <w:proofErr w:type="spellEnd"/>
      <w:r w:rsidRPr="000B5AAD">
        <w:t xml:space="preserve"> </w:t>
      </w:r>
      <w:proofErr w:type="spellStart"/>
      <w:r w:rsidRPr="000B5AAD">
        <w:t>bahwa</w:t>
      </w:r>
      <w:proofErr w:type="spellEnd"/>
      <w:r w:rsidRPr="000B5AAD">
        <w:t xml:space="preserve"> </w:t>
      </w:r>
      <w:proofErr w:type="spellStart"/>
      <w:r w:rsidRPr="000B5AAD">
        <w:t>seluruh</w:t>
      </w:r>
      <w:proofErr w:type="spellEnd"/>
      <w:r w:rsidRPr="000B5AAD">
        <w:t xml:space="preserve"> </w:t>
      </w:r>
      <w:proofErr w:type="spellStart"/>
      <w:r w:rsidRPr="000B5AAD">
        <w:t>variabel</w:t>
      </w:r>
      <w:proofErr w:type="spellEnd"/>
      <w:r w:rsidRPr="000B5AAD">
        <w:t xml:space="preserve"> </w:t>
      </w:r>
      <w:proofErr w:type="spellStart"/>
      <w:r w:rsidRPr="000B5AAD">
        <w:t>memiliki</w:t>
      </w:r>
      <w:proofErr w:type="spellEnd"/>
      <w:r w:rsidRPr="000B5AAD">
        <w:t xml:space="preserve"> </w:t>
      </w:r>
      <w:proofErr w:type="spellStart"/>
      <w:r w:rsidRPr="000B5AAD">
        <w:t>nilai</w:t>
      </w:r>
      <w:proofErr w:type="spellEnd"/>
      <w:r w:rsidRPr="000B5AAD">
        <w:t xml:space="preserve"> composite reliability &gt; 0,70, </w:t>
      </w:r>
      <w:proofErr w:type="spellStart"/>
      <w:r w:rsidRPr="000B5AAD">
        <w:t>kemudian</w:t>
      </w:r>
      <w:proofErr w:type="spellEnd"/>
      <w:r w:rsidRPr="000B5AAD">
        <w:t xml:space="preserve"> pada </w:t>
      </w:r>
      <w:proofErr w:type="spellStart"/>
      <w:r w:rsidRPr="000B5AAD">
        <w:t>nilai</w:t>
      </w:r>
      <w:proofErr w:type="spellEnd"/>
      <w:r w:rsidRPr="000B5AAD">
        <w:t xml:space="preserve"> </w:t>
      </w:r>
      <w:proofErr w:type="spellStart"/>
      <w:r w:rsidRPr="000B5AAD">
        <w:t>cronbach’s</w:t>
      </w:r>
      <w:proofErr w:type="spellEnd"/>
      <w:r w:rsidRPr="000B5AAD">
        <w:t xml:space="preserve"> alpha </w:t>
      </w:r>
      <w:proofErr w:type="spellStart"/>
      <w:r w:rsidRPr="000B5AAD">
        <w:t>setiap</w:t>
      </w:r>
      <w:proofErr w:type="spellEnd"/>
      <w:r w:rsidRPr="000B5AAD">
        <w:t xml:space="preserve"> </w:t>
      </w:r>
      <w:proofErr w:type="spellStart"/>
      <w:r w:rsidRPr="000B5AAD">
        <w:t>varia</w:t>
      </w:r>
      <w:r>
        <w:t>bel</w:t>
      </w:r>
      <w:proofErr w:type="spellEnd"/>
      <w:r>
        <w:t xml:space="preserve"> &gt; 0,60,</w:t>
      </w:r>
      <w:r w:rsidRPr="000B5AAD">
        <w:t xml:space="preserve"> </w:t>
      </w:r>
      <w:proofErr w:type="spellStart"/>
      <w:r w:rsidRPr="000B5AAD">
        <w:t>sehingga</w:t>
      </w:r>
      <w:proofErr w:type="spellEnd"/>
      <w:r w:rsidRPr="000B5AAD">
        <w:t xml:space="preserve"> </w:t>
      </w:r>
      <w:proofErr w:type="spellStart"/>
      <w:r w:rsidRPr="000B5AAD">
        <w:t>dapat</w:t>
      </w:r>
      <w:proofErr w:type="spellEnd"/>
      <w:r w:rsidRPr="000B5AAD">
        <w:t xml:space="preserve"> di </w:t>
      </w:r>
      <w:proofErr w:type="spellStart"/>
      <w:r w:rsidRPr="000B5AAD">
        <w:t>simpulkan</w:t>
      </w:r>
      <w:proofErr w:type="spellEnd"/>
      <w:r w:rsidRPr="000B5AAD">
        <w:t xml:space="preserve"> </w:t>
      </w:r>
      <w:proofErr w:type="spellStart"/>
      <w:r w:rsidRPr="000B5AAD">
        <w:t>bahwa</w:t>
      </w:r>
      <w:proofErr w:type="spellEnd"/>
      <w:r w:rsidRPr="000B5AAD">
        <w:t xml:space="preserve"> </w:t>
      </w:r>
      <w:proofErr w:type="spellStart"/>
      <w:r w:rsidRPr="000B5AAD">
        <w:t>pengujian</w:t>
      </w:r>
      <w:proofErr w:type="spellEnd"/>
      <w:r w:rsidRPr="000B5AAD">
        <w:t xml:space="preserve"> </w:t>
      </w:r>
      <w:r w:rsidRPr="000B5AAD">
        <w:rPr>
          <w:i/>
        </w:rPr>
        <w:t>Composite</w:t>
      </w:r>
      <w:r w:rsidRPr="000B5AAD">
        <w:t xml:space="preserve"> </w:t>
      </w:r>
      <w:r w:rsidRPr="000B5AAD">
        <w:rPr>
          <w:i/>
        </w:rPr>
        <w:t>reliability</w:t>
      </w:r>
      <w:r w:rsidRPr="000B5AAD">
        <w:t xml:space="preserve"> yang </w:t>
      </w:r>
      <w:proofErr w:type="spellStart"/>
      <w:r w:rsidRPr="000B5AAD">
        <w:t>berlandaskan</w:t>
      </w:r>
      <w:proofErr w:type="spellEnd"/>
      <w:r w:rsidRPr="000B5AAD">
        <w:t xml:space="preserve"> pada </w:t>
      </w:r>
      <w:proofErr w:type="spellStart"/>
      <w:r w:rsidRPr="000B5AAD">
        <w:t>dua</w:t>
      </w:r>
      <w:proofErr w:type="spellEnd"/>
      <w:r w:rsidRPr="000B5AAD">
        <w:t xml:space="preserve"> </w:t>
      </w:r>
      <w:proofErr w:type="spellStart"/>
      <w:r w:rsidRPr="000B5AAD">
        <w:t>kriteria</w:t>
      </w:r>
      <w:proofErr w:type="spellEnd"/>
      <w:r w:rsidRPr="000B5AAD">
        <w:t xml:space="preserve"> </w:t>
      </w:r>
      <w:proofErr w:type="spellStart"/>
      <w:r w:rsidRPr="000B5AAD">
        <w:t>terpenuhi</w:t>
      </w:r>
      <w:proofErr w:type="spellEnd"/>
      <w:r w:rsidRPr="000B5AAD">
        <w:t xml:space="preserve">. </w:t>
      </w:r>
      <w:proofErr w:type="spellStart"/>
      <w:r w:rsidRPr="000B5AAD">
        <w:t>Berdasarkan</w:t>
      </w:r>
      <w:proofErr w:type="spellEnd"/>
      <w:r w:rsidRPr="000B5AAD">
        <w:t xml:space="preserve"> </w:t>
      </w:r>
      <w:proofErr w:type="spellStart"/>
      <w:r w:rsidRPr="000B5AAD">
        <w:t>hasil</w:t>
      </w:r>
      <w:proofErr w:type="spellEnd"/>
      <w:r w:rsidRPr="000B5AAD">
        <w:t xml:space="preserve"> </w:t>
      </w:r>
      <w:proofErr w:type="spellStart"/>
      <w:r w:rsidRPr="000B5AAD">
        <w:t>tersebut</w:t>
      </w:r>
      <w:proofErr w:type="spellEnd"/>
      <w:r w:rsidRPr="000B5AAD">
        <w:t xml:space="preserve"> </w:t>
      </w:r>
      <w:proofErr w:type="spellStart"/>
      <w:r w:rsidRPr="000B5AAD">
        <w:t>maka</w:t>
      </w:r>
      <w:proofErr w:type="spellEnd"/>
      <w:r w:rsidRPr="000B5AAD">
        <w:t xml:space="preserve"> </w:t>
      </w:r>
      <w:proofErr w:type="spellStart"/>
      <w:r w:rsidRPr="000B5AAD">
        <w:t>keseluruhan</w:t>
      </w:r>
      <w:proofErr w:type="spellEnd"/>
      <w:r w:rsidRPr="000B5AAD">
        <w:t xml:space="preserve"> </w:t>
      </w:r>
      <w:proofErr w:type="spellStart"/>
      <w:r w:rsidRPr="000B5AAD">
        <w:t>nilai</w:t>
      </w:r>
      <w:proofErr w:type="spellEnd"/>
      <w:r w:rsidRPr="000B5AAD">
        <w:t xml:space="preserve"> </w:t>
      </w:r>
      <w:proofErr w:type="spellStart"/>
      <w:r w:rsidRPr="000B5AAD">
        <w:t>memenuhi</w:t>
      </w:r>
      <w:proofErr w:type="spellEnd"/>
      <w:r w:rsidRPr="000B5AAD">
        <w:t xml:space="preserve"> </w:t>
      </w:r>
      <w:proofErr w:type="spellStart"/>
      <w:r w:rsidRPr="000B5AAD">
        <w:t>kriteria</w:t>
      </w:r>
      <w:proofErr w:type="spellEnd"/>
      <w:r w:rsidRPr="000B5AAD">
        <w:t xml:space="preserve"> </w:t>
      </w:r>
      <w:proofErr w:type="spellStart"/>
      <w:r w:rsidRPr="000B5AAD">
        <w:t>pengujian</w:t>
      </w:r>
      <w:proofErr w:type="spellEnd"/>
      <w:r w:rsidRPr="000B5AAD">
        <w:t xml:space="preserve"> </w:t>
      </w:r>
      <w:r w:rsidRPr="000B5AAD">
        <w:rPr>
          <w:i/>
        </w:rPr>
        <w:t>Composite</w:t>
      </w:r>
      <w:r w:rsidRPr="000B5AAD">
        <w:t xml:space="preserve"> </w:t>
      </w:r>
      <w:r w:rsidRPr="000B5AAD">
        <w:rPr>
          <w:i/>
        </w:rPr>
        <w:t>reliability</w:t>
      </w:r>
      <w:r w:rsidRPr="000B5AAD">
        <w:t xml:space="preserve">, </w:t>
      </w:r>
      <w:proofErr w:type="spellStart"/>
      <w:r w:rsidRPr="000B5AAD">
        <w:t>sehingga</w:t>
      </w:r>
      <w:proofErr w:type="spellEnd"/>
      <w:r w:rsidRPr="000B5AAD">
        <w:t xml:space="preserve"> </w:t>
      </w:r>
      <w:proofErr w:type="spellStart"/>
      <w:r w:rsidRPr="000B5AAD">
        <w:t>terdapat</w:t>
      </w:r>
      <w:proofErr w:type="spellEnd"/>
      <w:r w:rsidRPr="000B5AAD">
        <w:t xml:space="preserve"> </w:t>
      </w:r>
      <w:proofErr w:type="spellStart"/>
      <w:r w:rsidRPr="000B5AAD">
        <w:t>cukup</w:t>
      </w:r>
      <w:proofErr w:type="spellEnd"/>
      <w:r w:rsidRPr="000B5AAD">
        <w:t xml:space="preserve"> </w:t>
      </w:r>
      <w:proofErr w:type="spellStart"/>
      <w:r w:rsidRPr="000B5AAD">
        <w:t>alasan</w:t>
      </w:r>
      <w:proofErr w:type="spellEnd"/>
      <w:r w:rsidRPr="000B5AAD">
        <w:t xml:space="preserve"> yang </w:t>
      </w:r>
      <w:proofErr w:type="spellStart"/>
      <w:r w:rsidRPr="000B5AAD">
        <w:t>kuat</w:t>
      </w:r>
      <w:proofErr w:type="spellEnd"/>
      <w:r w:rsidRPr="000B5AAD">
        <w:t xml:space="preserve"> </w:t>
      </w:r>
      <w:proofErr w:type="spellStart"/>
      <w:r w:rsidRPr="000B5AAD">
        <w:t>untuk</w:t>
      </w:r>
      <w:proofErr w:type="spellEnd"/>
      <w:r w:rsidRPr="000B5AAD">
        <w:t xml:space="preserve"> </w:t>
      </w:r>
      <w:proofErr w:type="spellStart"/>
      <w:r w:rsidRPr="000B5AAD">
        <w:t>dianalisis</w:t>
      </w:r>
      <w:proofErr w:type="spellEnd"/>
      <w:r w:rsidRPr="000B5AAD">
        <w:t xml:space="preserve"> </w:t>
      </w:r>
      <w:proofErr w:type="spellStart"/>
      <w:r w:rsidRPr="000B5AAD">
        <w:t>lebih</w:t>
      </w:r>
      <w:proofErr w:type="spellEnd"/>
      <w:r w:rsidRPr="000B5AAD">
        <w:t xml:space="preserve"> </w:t>
      </w:r>
      <w:proofErr w:type="spellStart"/>
      <w:r w:rsidRPr="000B5AAD">
        <w:t>lanjut</w:t>
      </w:r>
      <w:proofErr w:type="spellEnd"/>
      <w:r w:rsidRPr="000B5AAD">
        <w:t>.</w:t>
      </w:r>
    </w:p>
    <w:p w14:paraId="7FCEBF92" w14:textId="1A48090A" w:rsidR="009C211D" w:rsidRPr="001E3E1D" w:rsidRDefault="009C211D" w:rsidP="001E3E1D">
      <w:pPr>
        <w:pStyle w:val="Heading2"/>
        <w:spacing w:before="120" w:after="120"/>
        <w:rPr>
          <w:b/>
          <w:bCs w:val="0"/>
          <w:i w:val="0"/>
          <w:lang w:val="id-ID"/>
        </w:rPr>
      </w:pPr>
      <w:r w:rsidRPr="001E3E1D">
        <w:rPr>
          <w:b/>
          <w:bCs w:val="0"/>
          <w:i w:val="0"/>
          <w:lang w:val="id-ID"/>
        </w:rPr>
        <w:t>2.</w:t>
      </w:r>
      <w:r w:rsidRPr="001E3E1D">
        <w:rPr>
          <w:b/>
          <w:bCs w:val="0"/>
          <w:i w:val="0"/>
          <w:lang w:val="en-GB"/>
        </w:rPr>
        <w:t>3</w:t>
      </w:r>
      <w:r w:rsidRPr="001E3E1D">
        <w:rPr>
          <w:b/>
          <w:bCs w:val="0"/>
          <w:i w:val="0"/>
          <w:lang w:val="id-ID"/>
        </w:rPr>
        <w:t xml:space="preserve">. </w:t>
      </w:r>
      <w:r w:rsidRPr="001E3E1D">
        <w:rPr>
          <w:b/>
          <w:bCs w:val="0"/>
        </w:rPr>
        <w:t xml:space="preserve">Partial Least Squares </w:t>
      </w:r>
      <w:r w:rsidRPr="001E3E1D">
        <w:rPr>
          <w:b/>
          <w:bCs w:val="0"/>
          <w:i w:val="0"/>
        </w:rPr>
        <w:t>(</w:t>
      </w:r>
      <w:r w:rsidRPr="001E3E1D">
        <w:rPr>
          <w:b/>
          <w:bCs w:val="0"/>
        </w:rPr>
        <w:t>Inner Model</w:t>
      </w:r>
      <w:r w:rsidRPr="001E3E1D">
        <w:rPr>
          <w:b/>
          <w:bCs w:val="0"/>
          <w:i w:val="0"/>
        </w:rPr>
        <w:t>)</w:t>
      </w:r>
    </w:p>
    <w:p w14:paraId="66DF45D4" w14:textId="77777777" w:rsidR="0068789E" w:rsidRPr="00F61682" w:rsidRDefault="0068789E" w:rsidP="001E3E1D">
      <w:pPr>
        <w:pStyle w:val="ListParagraph"/>
        <w:tabs>
          <w:tab w:val="left" w:pos="567"/>
          <w:tab w:val="left" w:pos="1843"/>
        </w:tabs>
        <w:spacing w:after="0"/>
        <w:ind w:left="0"/>
        <w:jc w:val="center"/>
        <w:rPr>
          <w:b/>
        </w:rPr>
      </w:pPr>
      <w:proofErr w:type="spellStart"/>
      <w:r w:rsidRPr="00F61682">
        <w:rPr>
          <w:b/>
        </w:rPr>
        <w:t>Tabel</w:t>
      </w:r>
      <w:proofErr w:type="spellEnd"/>
      <w:r w:rsidRPr="00F61682">
        <w:rPr>
          <w:b/>
        </w:rPr>
        <w:t xml:space="preserve"> 5. R-Square</w:t>
      </w:r>
    </w:p>
    <w:tbl>
      <w:tblPr>
        <w:tblpPr w:leftFromText="180" w:rightFromText="180" w:vertAnchor="text" w:horzAnchor="page" w:tblpXSpec="center" w:tblpY="10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0"/>
        <w:gridCol w:w="4530"/>
      </w:tblGrid>
      <w:tr w:rsidR="0068789E" w:rsidRPr="00F61682" w14:paraId="261BCFDC" w14:textId="77777777" w:rsidTr="00BE410E">
        <w:trPr>
          <w:trHeight w:val="283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1E86D6E5" w14:textId="77777777" w:rsidR="0068789E" w:rsidRPr="00F61682" w:rsidRDefault="0068789E" w:rsidP="001E3E1D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F61682">
              <w:rPr>
                <w:rFonts w:eastAsia="Times New Roman"/>
                <w:color w:val="000000"/>
              </w:rPr>
              <w:t>Model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35EED2DA" w14:textId="77777777" w:rsidR="0068789E" w:rsidRPr="00F61682" w:rsidRDefault="0068789E" w:rsidP="001E3E1D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F61682">
              <w:rPr>
                <w:rFonts w:eastAsia="Times New Roman"/>
                <w:color w:val="000000"/>
              </w:rPr>
              <w:t>R-Square</w:t>
            </w:r>
          </w:p>
        </w:tc>
      </w:tr>
      <w:tr w:rsidR="0068789E" w:rsidRPr="00F61682" w14:paraId="0329C103" w14:textId="77777777" w:rsidTr="00BE410E">
        <w:trPr>
          <w:trHeight w:val="283"/>
        </w:trPr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1401FC86" w14:textId="77777777" w:rsidR="0068789E" w:rsidRPr="00F61682" w:rsidRDefault="0068789E" w:rsidP="001E3E1D">
            <w:pPr>
              <w:spacing w:after="0"/>
              <w:rPr>
                <w:rFonts w:eastAsia="Times New Roman"/>
                <w:color w:val="000000"/>
              </w:rPr>
            </w:pPr>
            <w:r w:rsidRPr="00F61682">
              <w:rPr>
                <w:rFonts w:eastAsia="Times New Roman"/>
                <w:color w:val="000000"/>
              </w:rPr>
              <w:t>PROD</w:t>
            </w:r>
          </w:p>
        </w:tc>
        <w:tc>
          <w:tcPr>
            <w:tcW w:w="2500" w:type="pct"/>
            <w:shd w:val="clear" w:color="auto" w:fill="auto"/>
            <w:noWrap/>
            <w:vAlign w:val="center"/>
            <w:hideMark/>
          </w:tcPr>
          <w:p w14:paraId="2B414CBD" w14:textId="77777777" w:rsidR="0068789E" w:rsidRPr="00F61682" w:rsidRDefault="0068789E" w:rsidP="001E3E1D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F61682">
              <w:rPr>
                <w:rFonts w:eastAsia="Times New Roman"/>
                <w:color w:val="000000"/>
              </w:rPr>
              <w:t>0,814</w:t>
            </w:r>
          </w:p>
        </w:tc>
      </w:tr>
    </w:tbl>
    <w:p w14:paraId="73DE351A" w14:textId="77777777" w:rsidR="0068789E" w:rsidRPr="00F61682" w:rsidRDefault="0068789E" w:rsidP="001E3E1D">
      <w:pPr>
        <w:tabs>
          <w:tab w:val="left" w:pos="284"/>
          <w:tab w:val="left" w:pos="567"/>
          <w:tab w:val="left" w:pos="1134"/>
        </w:tabs>
        <w:spacing w:after="0"/>
        <w:jc w:val="center"/>
        <w:rPr>
          <w:b/>
          <w:sz w:val="14"/>
          <w:shd w:val="clear" w:color="auto" w:fill="FFFFFF"/>
        </w:rPr>
      </w:pPr>
    </w:p>
    <w:p w14:paraId="37C76D4C" w14:textId="77777777" w:rsidR="0068789E" w:rsidRDefault="0068789E" w:rsidP="001E3E1D">
      <w:pPr>
        <w:shd w:val="clear" w:color="auto" w:fill="FFFFFF"/>
        <w:rPr>
          <w:rFonts w:eastAsia="Times New Roman"/>
          <w:szCs w:val="25"/>
        </w:rPr>
      </w:pPr>
      <w:proofErr w:type="spellStart"/>
      <w:r w:rsidRPr="00F61682">
        <w:t>Berdasarkan</w:t>
      </w:r>
      <w:proofErr w:type="spellEnd"/>
      <w:r w:rsidRPr="00F61682">
        <w:t xml:space="preserve"> </w:t>
      </w:r>
      <w:proofErr w:type="spellStart"/>
      <w:r w:rsidRPr="00F61682">
        <w:t>Tabel</w:t>
      </w:r>
      <w:proofErr w:type="spellEnd"/>
      <w:r w:rsidRPr="00F61682">
        <w:t xml:space="preserve"> 5 R-Square </w:t>
      </w:r>
      <w:proofErr w:type="spellStart"/>
      <w:r w:rsidRPr="00F61682">
        <w:t>kriteria</w:t>
      </w:r>
      <w:proofErr w:type="spellEnd"/>
      <w:r w:rsidRPr="00F61682">
        <w:t xml:space="preserve"> model </w:t>
      </w:r>
      <w:proofErr w:type="spellStart"/>
      <w:r w:rsidRPr="00F61682">
        <w:t>dengan</w:t>
      </w:r>
      <w:proofErr w:type="spellEnd"/>
      <w:r w:rsidRPr="00F61682">
        <w:t xml:space="preserve"> </w:t>
      </w:r>
      <w:proofErr w:type="spellStart"/>
      <w:r w:rsidRPr="00F61682">
        <w:t>nilai</w:t>
      </w:r>
      <w:proofErr w:type="spellEnd"/>
      <w:r w:rsidRPr="00F61682">
        <w:t xml:space="preserve"> R square </w:t>
      </w:r>
      <w:proofErr w:type="spellStart"/>
      <w:r w:rsidRPr="00F61682">
        <w:t>sebesar</w:t>
      </w:r>
      <w:proofErr w:type="spellEnd"/>
      <w:r w:rsidRPr="00F61682">
        <w:t xml:space="preserve"> 0,814 </w:t>
      </w:r>
      <w:proofErr w:type="spellStart"/>
      <w:r w:rsidRPr="00F61682">
        <w:t>menunjukan</w:t>
      </w:r>
      <w:proofErr w:type="spellEnd"/>
      <w:r w:rsidRPr="00F61682">
        <w:t xml:space="preserve"> </w:t>
      </w:r>
      <w:proofErr w:type="spellStart"/>
      <w:r w:rsidRPr="00F61682">
        <w:t>bahwa</w:t>
      </w:r>
      <w:proofErr w:type="spellEnd"/>
      <w:r w:rsidRPr="00F61682">
        <w:t xml:space="preserve"> </w:t>
      </w:r>
      <w:proofErr w:type="spellStart"/>
      <w:r w:rsidRPr="00F61682">
        <w:t>konstruk</w:t>
      </w:r>
      <w:proofErr w:type="spellEnd"/>
      <w:r w:rsidRPr="00F61682">
        <w:t xml:space="preserve"> </w:t>
      </w:r>
      <w:proofErr w:type="spellStart"/>
      <w:r w:rsidRPr="00F61682">
        <w:t>konflik</w:t>
      </w:r>
      <w:proofErr w:type="spellEnd"/>
      <w:r w:rsidRPr="00F61682">
        <w:t xml:space="preserve"> </w:t>
      </w:r>
      <w:proofErr w:type="spellStart"/>
      <w:r w:rsidRPr="00F61682">
        <w:t>fungsional</w:t>
      </w:r>
      <w:proofErr w:type="spellEnd"/>
      <w:r w:rsidRPr="00F61682">
        <w:t xml:space="preserve"> (X</w:t>
      </w:r>
      <w:r w:rsidRPr="00F61682">
        <w:rPr>
          <w:vertAlign w:val="subscript"/>
        </w:rPr>
        <w:t>1</w:t>
      </w:r>
      <w:r w:rsidRPr="00F61682">
        <w:t xml:space="preserve">), dan </w:t>
      </w:r>
      <w:proofErr w:type="spellStart"/>
      <w:r w:rsidRPr="00F61682">
        <w:t>konflik</w:t>
      </w:r>
      <w:proofErr w:type="spellEnd"/>
      <w:r w:rsidRPr="00F61682">
        <w:t xml:space="preserve"> </w:t>
      </w:r>
      <w:proofErr w:type="spellStart"/>
      <w:r w:rsidRPr="00F61682">
        <w:t>disfungsional</w:t>
      </w:r>
      <w:proofErr w:type="spellEnd"/>
      <w:r w:rsidRPr="00F61682">
        <w:t xml:space="preserve"> (X</w:t>
      </w:r>
      <w:r w:rsidRPr="00F61682">
        <w:rPr>
          <w:vertAlign w:val="subscript"/>
        </w:rPr>
        <w:t>2</w:t>
      </w:r>
      <w:r w:rsidRPr="00F61682">
        <w:t xml:space="preserve">) </w:t>
      </w:r>
      <w:proofErr w:type="spellStart"/>
      <w:r w:rsidRPr="00F61682">
        <w:t>terhadap</w:t>
      </w:r>
      <w:proofErr w:type="spellEnd"/>
      <w:r w:rsidRPr="00F61682">
        <w:t xml:space="preserve"> </w:t>
      </w:r>
      <w:proofErr w:type="spellStart"/>
      <w:r w:rsidRPr="00F61682">
        <w:t>konstruk</w:t>
      </w:r>
      <w:proofErr w:type="spellEnd"/>
      <w:r w:rsidRPr="00F61682">
        <w:t xml:space="preserve"> laten </w:t>
      </w:r>
      <w:proofErr w:type="spellStart"/>
      <w:r w:rsidRPr="00F61682">
        <w:t>produktivitas</w:t>
      </w:r>
      <w:proofErr w:type="spellEnd"/>
      <w:r w:rsidRPr="00F61682">
        <w:t xml:space="preserve"> </w:t>
      </w:r>
      <w:proofErr w:type="spellStart"/>
      <w:r w:rsidRPr="00F61682">
        <w:t>kerja</w:t>
      </w:r>
      <w:proofErr w:type="spellEnd"/>
      <w:r w:rsidRPr="00F61682">
        <w:t xml:space="preserve"> (Y) </w:t>
      </w:r>
      <w:proofErr w:type="spellStart"/>
      <w:r w:rsidRPr="00F61682">
        <w:t>memberikan</w:t>
      </w:r>
      <w:proofErr w:type="spellEnd"/>
      <w:r w:rsidRPr="00F61682">
        <w:t xml:space="preserve"> </w:t>
      </w:r>
      <w:proofErr w:type="spellStart"/>
      <w:r w:rsidRPr="00F61682">
        <w:t>nilai</w:t>
      </w:r>
      <w:proofErr w:type="spellEnd"/>
      <w:r w:rsidRPr="00F61682">
        <w:t xml:space="preserve"> </w:t>
      </w:r>
      <w:proofErr w:type="spellStart"/>
      <w:r w:rsidRPr="00F61682">
        <w:t>sebesar</w:t>
      </w:r>
      <w:proofErr w:type="spellEnd"/>
      <w:r w:rsidRPr="00F61682">
        <w:t xml:space="preserve"> 0,814 yang </w:t>
      </w:r>
      <w:proofErr w:type="spellStart"/>
      <w:r w:rsidRPr="00F61682">
        <w:t>dapat</w:t>
      </w:r>
      <w:proofErr w:type="spellEnd"/>
      <w:r w:rsidRPr="00F61682">
        <w:t xml:space="preserve"> </w:t>
      </w:r>
      <w:proofErr w:type="spellStart"/>
      <w:r w:rsidRPr="00F61682">
        <w:t>diinterprestasikan</w:t>
      </w:r>
      <w:proofErr w:type="spellEnd"/>
      <w:r w:rsidRPr="00F61682">
        <w:t xml:space="preserve"> </w:t>
      </w:r>
      <w:proofErr w:type="spellStart"/>
      <w:r w:rsidRPr="00F61682">
        <w:t>bahwa</w:t>
      </w:r>
      <w:proofErr w:type="spellEnd"/>
      <w:r w:rsidRPr="00F61682">
        <w:t xml:space="preserve"> </w:t>
      </w:r>
      <w:proofErr w:type="spellStart"/>
      <w:r w:rsidRPr="00F61682">
        <w:t>konstruk</w:t>
      </w:r>
      <w:proofErr w:type="spellEnd"/>
      <w:r w:rsidRPr="00F61682">
        <w:t xml:space="preserve"> laten </w:t>
      </w:r>
      <w:proofErr w:type="spellStart"/>
      <w:r w:rsidRPr="00F61682">
        <w:t>kepuasan</w:t>
      </w:r>
      <w:proofErr w:type="spellEnd"/>
      <w:r w:rsidRPr="00F61682">
        <w:t xml:space="preserve"> (Y) </w:t>
      </w:r>
      <w:proofErr w:type="spellStart"/>
      <w:r w:rsidRPr="00F61682">
        <w:t>dapat</w:t>
      </w:r>
      <w:proofErr w:type="spellEnd"/>
      <w:r w:rsidRPr="00F61682">
        <w:t xml:space="preserve"> </w:t>
      </w:r>
      <w:proofErr w:type="spellStart"/>
      <w:r w:rsidRPr="00F61682">
        <w:t>dijelaskan</w:t>
      </w:r>
      <w:proofErr w:type="spellEnd"/>
      <w:r w:rsidRPr="00F61682">
        <w:t xml:space="preserve"> oleh </w:t>
      </w:r>
      <w:proofErr w:type="spellStart"/>
      <w:r w:rsidRPr="00F61682">
        <w:t>konstruk</w:t>
      </w:r>
      <w:proofErr w:type="spellEnd"/>
      <w:r w:rsidRPr="00F61682">
        <w:t xml:space="preserve"> </w:t>
      </w:r>
      <w:proofErr w:type="spellStart"/>
      <w:r w:rsidRPr="00F61682">
        <w:t>konflik</w:t>
      </w:r>
      <w:proofErr w:type="spellEnd"/>
      <w:r w:rsidRPr="00F61682">
        <w:t xml:space="preserve"> </w:t>
      </w:r>
      <w:proofErr w:type="spellStart"/>
      <w:r w:rsidRPr="00F61682">
        <w:t>fungsional</w:t>
      </w:r>
      <w:proofErr w:type="spellEnd"/>
      <w:r w:rsidRPr="00F61682">
        <w:t xml:space="preserve"> (X</w:t>
      </w:r>
      <w:r w:rsidRPr="00F61682">
        <w:rPr>
          <w:vertAlign w:val="subscript"/>
        </w:rPr>
        <w:t>1</w:t>
      </w:r>
      <w:r w:rsidRPr="00F61682">
        <w:t xml:space="preserve">) dan </w:t>
      </w:r>
      <w:proofErr w:type="spellStart"/>
      <w:r w:rsidRPr="00F61682">
        <w:t>konflik</w:t>
      </w:r>
      <w:proofErr w:type="spellEnd"/>
      <w:r w:rsidRPr="00F61682">
        <w:t xml:space="preserve"> </w:t>
      </w:r>
      <w:proofErr w:type="spellStart"/>
      <w:r w:rsidRPr="00F61682">
        <w:t>disfungsional</w:t>
      </w:r>
      <w:proofErr w:type="spellEnd"/>
      <w:r w:rsidRPr="00F61682">
        <w:t xml:space="preserve"> (X</w:t>
      </w:r>
      <w:r w:rsidRPr="00F61682">
        <w:rPr>
          <w:vertAlign w:val="subscript"/>
        </w:rPr>
        <w:t>2</w:t>
      </w:r>
      <w:r w:rsidRPr="00F61682">
        <w:t xml:space="preserve">) </w:t>
      </w:r>
      <w:proofErr w:type="spellStart"/>
      <w:r w:rsidRPr="00F61682">
        <w:t>sebesar</w:t>
      </w:r>
      <w:proofErr w:type="spellEnd"/>
      <w:r w:rsidRPr="00F61682">
        <w:t xml:space="preserve"> 81,4% </w:t>
      </w:r>
      <w:proofErr w:type="spellStart"/>
      <w:r w:rsidRPr="00F61682">
        <w:t>sedangkan</w:t>
      </w:r>
      <w:proofErr w:type="spellEnd"/>
      <w:r w:rsidRPr="00F61682">
        <w:t xml:space="preserve"> </w:t>
      </w:r>
      <w:proofErr w:type="spellStart"/>
      <w:r w:rsidRPr="00F61682">
        <w:t>sisanya</w:t>
      </w:r>
      <w:proofErr w:type="spellEnd"/>
      <w:r w:rsidRPr="00F61682">
        <w:t xml:space="preserve"> 18,6% </w:t>
      </w:r>
      <w:proofErr w:type="spellStart"/>
      <w:r w:rsidRPr="00F61682">
        <w:t>dijelaskan</w:t>
      </w:r>
      <w:proofErr w:type="spellEnd"/>
      <w:r w:rsidRPr="00F61682">
        <w:t xml:space="preserve"> oleh </w:t>
      </w:r>
      <w:proofErr w:type="spellStart"/>
      <w:r w:rsidRPr="00F61682">
        <w:t>variabel</w:t>
      </w:r>
      <w:proofErr w:type="spellEnd"/>
      <w:r w:rsidRPr="00F61682">
        <w:t xml:space="preserve"> lain y</w:t>
      </w:r>
      <w:r w:rsidRPr="00F61682">
        <w:rPr>
          <w:rFonts w:eastAsia="Times New Roman"/>
          <w:szCs w:val="25"/>
        </w:rPr>
        <w:t xml:space="preserve">ang </w:t>
      </w:r>
      <w:proofErr w:type="spellStart"/>
      <w:r w:rsidRPr="00F61682">
        <w:rPr>
          <w:rFonts w:eastAsia="Times New Roman"/>
          <w:szCs w:val="25"/>
        </w:rPr>
        <w:t>tidak</w:t>
      </w:r>
      <w:proofErr w:type="spellEnd"/>
      <w:r w:rsidRPr="00F61682">
        <w:rPr>
          <w:rFonts w:eastAsia="Times New Roman"/>
          <w:szCs w:val="25"/>
        </w:rPr>
        <w:t xml:space="preserve"> </w:t>
      </w:r>
      <w:proofErr w:type="spellStart"/>
      <w:r w:rsidRPr="00F61682">
        <w:rPr>
          <w:rFonts w:eastAsia="Times New Roman"/>
          <w:szCs w:val="25"/>
        </w:rPr>
        <w:t>terdapat</w:t>
      </w:r>
      <w:proofErr w:type="spellEnd"/>
      <w:r w:rsidRPr="00F61682">
        <w:rPr>
          <w:rFonts w:eastAsia="Times New Roman"/>
          <w:szCs w:val="25"/>
        </w:rPr>
        <w:t xml:space="preserve"> </w:t>
      </w:r>
      <w:proofErr w:type="spellStart"/>
      <w:r w:rsidRPr="00F61682">
        <w:rPr>
          <w:rFonts w:eastAsia="Times New Roman"/>
          <w:szCs w:val="25"/>
        </w:rPr>
        <w:t>dalam</w:t>
      </w:r>
      <w:proofErr w:type="spellEnd"/>
      <w:r w:rsidRPr="00F61682">
        <w:rPr>
          <w:rFonts w:eastAsia="Times New Roman"/>
          <w:szCs w:val="25"/>
        </w:rPr>
        <w:t xml:space="preserve"> model </w:t>
      </w:r>
      <w:proofErr w:type="spellStart"/>
      <w:r w:rsidRPr="00F61682">
        <w:rPr>
          <w:rFonts w:eastAsia="Times New Roman"/>
          <w:szCs w:val="25"/>
        </w:rPr>
        <w:t>penelitian</w:t>
      </w:r>
      <w:proofErr w:type="spellEnd"/>
      <w:r w:rsidRPr="00F61682">
        <w:rPr>
          <w:rFonts w:eastAsia="Times New Roman"/>
          <w:szCs w:val="25"/>
        </w:rPr>
        <w:t xml:space="preserve"> </w:t>
      </w:r>
      <w:proofErr w:type="spellStart"/>
      <w:r w:rsidRPr="00F61682">
        <w:rPr>
          <w:rFonts w:eastAsia="Times New Roman"/>
          <w:szCs w:val="25"/>
        </w:rPr>
        <w:t>ini</w:t>
      </w:r>
      <w:proofErr w:type="spellEnd"/>
      <w:r w:rsidRPr="00F61682">
        <w:rPr>
          <w:rFonts w:eastAsia="Times New Roman"/>
          <w:szCs w:val="25"/>
        </w:rPr>
        <w:t xml:space="preserve">. Oleh </w:t>
      </w:r>
      <w:proofErr w:type="spellStart"/>
      <w:r w:rsidRPr="00F61682">
        <w:rPr>
          <w:rFonts w:eastAsia="Times New Roman"/>
          <w:szCs w:val="25"/>
        </w:rPr>
        <w:t>karena</w:t>
      </w:r>
      <w:proofErr w:type="spellEnd"/>
      <w:r w:rsidRPr="00F61682">
        <w:rPr>
          <w:rFonts w:eastAsia="Times New Roman"/>
          <w:szCs w:val="25"/>
        </w:rPr>
        <w:t xml:space="preserve"> </w:t>
      </w:r>
      <w:proofErr w:type="spellStart"/>
      <w:r w:rsidRPr="00F61682">
        <w:rPr>
          <w:rFonts w:eastAsia="Times New Roman"/>
          <w:szCs w:val="25"/>
        </w:rPr>
        <w:t>itu</w:t>
      </w:r>
      <w:proofErr w:type="spellEnd"/>
      <w:r w:rsidRPr="00F61682">
        <w:rPr>
          <w:rFonts w:eastAsia="Times New Roman"/>
          <w:szCs w:val="25"/>
        </w:rPr>
        <w:t xml:space="preserve"> model </w:t>
      </w:r>
      <w:proofErr w:type="spellStart"/>
      <w:r w:rsidRPr="00F61682">
        <w:rPr>
          <w:rFonts w:eastAsia="Times New Roman"/>
          <w:szCs w:val="25"/>
        </w:rPr>
        <w:t>dikatakan</w:t>
      </w:r>
      <w:proofErr w:type="spellEnd"/>
      <w:r w:rsidRPr="00F61682">
        <w:rPr>
          <w:rFonts w:eastAsia="Times New Roman"/>
          <w:szCs w:val="25"/>
        </w:rPr>
        <w:t xml:space="preserve"> </w:t>
      </w:r>
      <w:proofErr w:type="spellStart"/>
      <w:r w:rsidRPr="00F61682">
        <w:rPr>
          <w:rFonts w:eastAsia="Times New Roman"/>
          <w:szCs w:val="25"/>
        </w:rPr>
        <w:t>baik</w:t>
      </w:r>
      <w:proofErr w:type="spellEnd"/>
      <w:r w:rsidRPr="00F61682">
        <w:rPr>
          <w:rFonts w:eastAsia="Times New Roman"/>
          <w:szCs w:val="25"/>
        </w:rPr>
        <w:t xml:space="preserve"> </w:t>
      </w:r>
      <w:proofErr w:type="spellStart"/>
      <w:r w:rsidRPr="00F61682">
        <w:rPr>
          <w:rFonts w:eastAsia="Times New Roman"/>
          <w:szCs w:val="25"/>
        </w:rPr>
        <w:t>atau</w:t>
      </w:r>
      <w:proofErr w:type="spellEnd"/>
      <w:r w:rsidRPr="00F61682">
        <w:rPr>
          <w:rFonts w:eastAsia="Times New Roman"/>
          <w:szCs w:val="25"/>
        </w:rPr>
        <w:t xml:space="preserve"> model </w:t>
      </w:r>
      <w:proofErr w:type="spellStart"/>
      <w:r w:rsidRPr="00F61682">
        <w:rPr>
          <w:rFonts w:eastAsia="Times New Roman"/>
          <w:szCs w:val="25"/>
        </w:rPr>
        <w:t>dikatakan</w:t>
      </w:r>
      <w:proofErr w:type="spellEnd"/>
      <w:r w:rsidRPr="00F61682">
        <w:rPr>
          <w:rFonts w:eastAsia="Times New Roman"/>
          <w:szCs w:val="25"/>
        </w:rPr>
        <w:t xml:space="preserve"> </w:t>
      </w:r>
      <w:proofErr w:type="spellStart"/>
      <w:r w:rsidRPr="00F61682">
        <w:rPr>
          <w:rFonts w:eastAsia="Times New Roman"/>
          <w:szCs w:val="25"/>
        </w:rPr>
        <w:t>memiliki</w:t>
      </w:r>
      <w:proofErr w:type="spellEnd"/>
      <w:r w:rsidRPr="00F61682">
        <w:rPr>
          <w:rFonts w:eastAsia="Times New Roman"/>
          <w:szCs w:val="25"/>
        </w:rPr>
        <w:t xml:space="preserve"> </w:t>
      </w:r>
      <w:proofErr w:type="spellStart"/>
      <w:r w:rsidRPr="00F61682">
        <w:rPr>
          <w:rFonts w:eastAsia="Times New Roman"/>
          <w:szCs w:val="25"/>
        </w:rPr>
        <w:t>nilai</w:t>
      </w:r>
      <w:proofErr w:type="spellEnd"/>
      <w:r w:rsidRPr="00F61682">
        <w:rPr>
          <w:rFonts w:eastAsia="Times New Roman"/>
          <w:szCs w:val="25"/>
        </w:rPr>
        <w:t xml:space="preserve"> </w:t>
      </w:r>
      <w:proofErr w:type="spellStart"/>
      <w:r w:rsidRPr="00F61682">
        <w:rPr>
          <w:rFonts w:eastAsia="Times New Roman"/>
          <w:szCs w:val="25"/>
        </w:rPr>
        <w:t>estimasi</w:t>
      </w:r>
      <w:proofErr w:type="spellEnd"/>
      <w:r w:rsidRPr="00F61682">
        <w:rPr>
          <w:rFonts w:eastAsia="Times New Roman"/>
          <w:szCs w:val="25"/>
        </w:rPr>
        <w:t xml:space="preserve"> yang </w:t>
      </w:r>
      <w:proofErr w:type="spellStart"/>
      <w:r w:rsidRPr="00F61682">
        <w:rPr>
          <w:rFonts w:eastAsia="Times New Roman"/>
          <w:szCs w:val="25"/>
        </w:rPr>
        <w:t>baik</w:t>
      </w:r>
      <w:proofErr w:type="spellEnd"/>
      <w:r w:rsidRPr="00F61682">
        <w:rPr>
          <w:rFonts w:eastAsia="Times New Roman"/>
          <w:szCs w:val="25"/>
        </w:rPr>
        <w:t xml:space="preserve">. Pada </w:t>
      </w:r>
      <w:proofErr w:type="spellStart"/>
      <w:r w:rsidRPr="00F61682">
        <w:rPr>
          <w:rFonts w:eastAsia="Times New Roman"/>
          <w:szCs w:val="25"/>
        </w:rPr>
        <w:t>akhirnya</w:t>
      </w:r>
      <w:proofErr w:type="spellEnd"/>
      <w:r w:rsidRPr="00F61682">
        <w:rPr>
          <w:rFonts w:eastAsia="Times New Roman"/>
          <w:szCs w:val="25"/>
        </w:rPr>
        <w:t xml:space="preserve"> model </w:t>
      </w:r>
      <w:proofErr w:type="spellStart"/>
      <w:r w:rsidRPr="00F61682">
        <w:rPr>
          <w:rFonts w:eastAsia="Times New Roman"/>
          <w:szCs w:val="25"/>
        </w:rPr>
        <w:t>dapat</w:t>
      </w:r>
      <w:proofErr w:type="spellEnd"/>
      <w:r w:rsidRPr="00F61682">
        <w:rPr>
          <w:rFonts w:eastAsia="Times New Roman"/>
          <w:szCs w:val="25"/>
        </w:rPr>
        <w:t xml:space="preserve"> </w:t>
      </w:r>
      <w:proofErr w:type="spellStart"/>
      <w:r w:rsidRPr="00F61682">
        <w:rPr>
          <w:rFonts w:eastAsia="Times New Roman"/>
          <w:szCs w:val="25"/>
        </w:rPr>
        <w:t>digunakan</w:t>
      </w:r>
      <w:proofErr w:type="spellEnd"/>
      <w:r w:rsidRPr="00F61682">
        <w:rPr>
          <w:rFonts w:eastAsia="Times New Roman"/>
          <w:szCs w:val="25"/>
        </w:rPr>
        <w:t xml:space="preserve"> </w:t>
      </w:r>
      <w:proofErr w:type="spellStart"/>
      <w:r w:rsidRPr="00F61682">
        <w:rPr>
          <w:rFonts w:eastAsia="Times New Roman"/>
          <w:szCs w:val="25"/>
        </w:rPr>
        <w:t>untuk</w:t>
      </w:r>
      <w:proofErr w:type="spellEnd"/>
      <w:r w:rsidRPr="00F61682">
        <w:rPr>
          <w:rFonts w:eastAsia="Times New Roman"/>
          <w:szCs w:val="25"/>
        </w:rPr>
        <w:t xml:space="preserve"> </w:t>
      </w:r>
      <w:proofErr w:type="spellStart"/>
      <w:r w:rsidRPr="00F61682">
        <w:rPr>
          <w:rFonts w:eastAsia="Times New Roman"/>
          <w:szCs w:val="25"/>
        </w:rPr>
        <w:t>pengujian</w:t>
      </w:r>
      <w:proofErr w:type="spellEnd"/>
      <w:r w:rsidRPr="00F61682">
        <w:rPr>
          <w:rFonts w:eastAsia="Times New Roman"/>
          <w:szCs w:val="25"/>
        </w:rPr>
        <w:t xml:space="preserve"> </w:t>
      </w:r>
      <w:proofErr w:type="spellStart"/>
      <w:r w:rsidRPr="00F61682">
        <w:rPr>
          <w:rFonts w:eastAsia="Times New Roman"/>
          <w:szCs w:val="25"/>
        </w:rPr>
        <w:t>hipotesis</w:t>
      </w:r>
      <w:proofErr w:type="spellEnd"/>
      <w:r w:rsidRPr="00F61682">
        <w:rPr>
          <w:rFonts w:eastAsia="Times New Roman"/>
          <w:szCs w:val="25"/>
        </w:rPr>
        <w:t xml:space="preserve">. </w:t>
      </w:r>
    </w:p>
    <w:p w14:paraId="21DDF5CB" w14:textId="53CDE52C" w:rsidR="008970B8" w:rsidRPr="001E3E1D" w:rsidRDefault="008970B8" w:rsidP="001E3E1D">
      <w:pPr>
        <w:pStyle w:val="Heading1"/>
        <w:numPr>
          <w:ilvl w:val="0"/>
          <w:numId w:val="10"/>
        </w:numPr>
        <w:tabs>
          <w:tab w:val="clear" w:pos="720"/>
        </w:tabs>
        <w:ind w:left="284" w:hanging="284"/>
        <w:rPr>
          <w:szCs w:val="20"/>
        </w:rPr>
      </w:pPr>
      <w:r w:rsidRPr="001E3E1D">
        <w:rPr>
          <w:szCs w:val="20"/>
        </w:rPr>
        <w:t xml:space="preserve">Hasil dan </w:t>
      </w:r>
      <w:proofErr w:type="spellStart"/>
      <w:r w:rsidRPr="001E3E1D">
        <w:rPr>
          <w:szCs w:val="20"/>
        </w:rPr>
        <w:t>Diskusi</w:t>
      </w:r>
      <w:proofErr w:type="spellEnd"/>
    </w:p>
    <w:p w14:paraId="2C9675A9" w14:textId="3A51F040" w:rsidR="00F61682" w:rsidRPr="00F61682" w:rsidRDefault="00F61682" w:rsidP="001E3E1D">
      <w:pPr>
        <w:shd w:val="clear" w:color="auto" w:fill="FFFFFF"/>
        <w:spacing w:after="0"/>
        <w:jc w:val="center"/>
        <w:rPr>
          <w:rFonts w:eastAsia="Times New Roman"/>
          <w:b/>
          <w:szCs w:val="25"/>
        </w:rPr>
      </w:pPr>
      <w:proofErr w:type="spellStart"/>
      <w:r w:rsidRPr="00F61682">
        <w:rPr>
          <w:rFonts w:eastAsia="Times New Roman"/>
          <w:b/>
          <w:szCs w:val="25"/>
        </w:rPr>
        <w:t>Tabel</w:t>
      </w:r>
      <w:proofErr w:type="spellEnd"/>
      <w:r w:rsidRPr="00F61682">
        <w:rPr>
          <w:rFonts w:eastAsia="Times New Roman"/>
          <w:b/>
          <w:szCs w:val="25"/>
        </w:rPr>
        <w:t xml:space="preserve"> 6. </w:t>
      </w:r>
      <w:proofErr w:type="spellStart"/>
      <w:r w:rsidRPr="00F61682">
        <w:rPr>
          <w:rFonts w:eastAsia="Times New Roman"/>
          <w:b/>
          <w:szCs w:val="25"/>
        </w:rPr>
        <w:t>Hipotesis</w:t>
      </w:r>
      <w:proofErr w:type="spellEnd"/>
    </w:p>
    <w:tbl>
      <w:tblPr>
        <w:tblW w:w="887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13"/>
        <w:gridCol w:w="1454"/>
        <w:gridCol w:w="1335"/>
        <w:gridCol w:w="1499"/>
        <w:gridCol w:w="1340"/>
        <w:gridCol w:w="1434"/>
      </w:tblGrid>
      <w:tr w:rsidR="00F61682" w:rsidRPr="00F61682" w14:paraId="029621C9" w14:textId="77777777" w:rsidTr="001E3E1D">
        <w:trPr>
          <w:trHeight w:val="306"/>
          <w:jc w:val="center"/>
        </w:trPr>
        <w:tc>
          <w:tcPr>
            <w:tcW w:w="1813" w:type="dxa"/>
            <w:shd w:val="clear" w:color="auto" w:fill="auto"/>
            <w:noWrap/>
            <w:vAlign w:val="center"/>
            <w:hideMark/>
          </w:tcPr>
          <w:p w14:paraId="232CA94A" w14:textId="77777777" w:rsidR="00F61682" w:rsidRPr="00F61682" w:rsidRDefault="00F61682" w:rsidP="001E3E1D">
            <w:pPr>
              <w:spacing w:after="0"/>
              <w:jc w:val="center"/>
              <w:rPr>
                <w:rFonts w:eastAsia="Times New Roman"/>
                <w:color w:val="000000"/>
              </w:rPr>
            </w:pPr>
            <w:proofErr w:type="spellStart"/>
            <w:r w:rsidRPr="00F61682">
              <w:rPr>
                <w:rFonts w:eastAsia="Times New Roman"/>
                <w:color w:val="000000"/>
              </w:rPr>
              <w:t>Kausalitas</w:t>
            </w:r>
            <w:proofErr w:type="spellEnd"/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14:paraId="03674E02" w14:textId="77777777" w:rsidR="00F61682" w:rsidRPr="00F61682" w:rsidRDefault="00F61682" w:rsidP="001E3E1D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F61682">
              <w:rPr>
                <w:rFonts w:eastAsia="Times New Roman"/>
                <w:i/>
                <w:color w:val="000000"/>
              </w:rPr>
              <w:t>Original</w:t>
            </w:r>
            <w:r w:rsidRPr="00F61682">
              <w:rPr>
                <w:rFonts w:eastAsia="Times New Roman"/>
                <w:color w:val="000000"/>
              </w:rPr>
              <w:t xml:space="preserve"> </w:t>
            </w:r>
            <w:r w:rsidRPr="00F61682">
              <w:rPr>
                <w:rFonts w:eastAsia="Times New Roman"/>
                <w:i/>
                <w:color w:val="000000"/>
              </w:rPr>
              <w:t>sample</w:t>
            </w:r>
            <w:r w:rsidRPr="00F61682">
              <w:rPr>
                <w:rFonts w:eastAsia="Times New Roman"/>
                <w:color w:val="000000"/>
              </w:rPr>
              <w:t xml:space="preserve"> </w:t>
            </w:r>
            <w:r w:rsidRPr="00F61682">
              <w:rPr>
                <w:rFonts w:eastAsia="Times New Roman"/>
                <w:i/>
                <w:color w:val="000000"/>
              </w:rPr>
              <w:t>(O)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2D285933" w14:textId="77777777" w:rsidR="00F61682" w:rsidRPr="00F61682" w:rsidRDefault="00F61682" w:rsidP="001E3E1D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F61682">
              <w:rPr>
                <w:rFonts w:eastAsia="Times New Roman"/>
                <w:i/>
                <w:color w:val="000000"/>
              </w:rPr>
              <w:t>Sample</w:t>
            </w:r>
            <w:r w:rsidRPr="00F61682">
              <w:rPr>
                <w:rFonts w:eastAsia="Times New Roman"/>
                <w:color w:val="000000"/>
              </w:rPr>
              <w:t xml:space="preserve"> </w:t>
            </w:r>
            <w:r w:rsidRPr="00F61682">
              <w:rPr>
                <w:rFonts w:eastAsia="Times New Roman"/>
                <w:i/>
                <w:color w:val="000000"/>
              </w:rPr>
              <w:t>Mean</w:t>
            </w:r>
            <w:r w:rsidRPr="00F61682">
              <w:rPr>
                <w:rFonts w:eastAsia="Times New Roman"/>
                <w:color w:val="000000"/>
              </w:rPr>
              <w:t xml:space="preserve"> </w:t>
            </w:r>
            <w:r w:rsidRPr="00F61682">
              <w:rPr>
                <w:rFonts w:eastAsia="Times New Roman"/>
                <w:i/>
                <w:color w:val="000000"/>
              </w:rPr>
              <w:t>(M)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7FF2D563" w14:textId="77777777" w:rsidR="00F61682" w:rsidRPr="00F61682" w:rsidRDefault="00F61682" w:rsidP="001E3E1D">
            <w:pPr>
              <w:spacing w:after="0"/>
              <w:jc w:val="center"/>
              <w:rPr>
                <w:rFonts w:eastAsia="Times New Roman"/>
                <w:i/>
                <w:color w:val="000000"/>
              </w:rPr>
            </w:pPr>
            <w:r w:rsidRPr="00F61682">
              <w:rPr>
                <w:rFonts w:eastAsia="Times New Roman"/>
                <w:i/>
                <w:color w:val="000000"/>
              </w:rPr>
              <w:t>Standard Deviation (STDEV)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21F12B55" w14:textId="77777777" w:rsidR="00F61682" w:rsidRPr="00F61682" w:rsidRDefault="00F61682" w:rsidP="001E3E1D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F61682">
              <w:rPr>
                <w:rFonts w:eastAsia="Times New Roman"/>
                <w:color w:val="000000"/>
              </w:rPr>
              <w:t>T statistics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14:paraId="3C1812CD" w14:textId="77777777" w:rsidR="00F61682" w:rsidRPr="00F61682" w:rsidRDefault="00F61682" w:rsidP="001E3E1D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F61682">
              <w:rPr>
                <w:rFonts w:eastAsia="Times New Roman"/>
                <w:color w:val="000000"/>
              </w:rPr>
              <w:t>P values</w:t>
            </w:r>
          </w:p>
        </w:tc>
      </w:tr>
      <w:tr w:rsidR="00F61682" w:rsidRPr="00F61682" w14:paraId="3557C5B6" w14:textId="77777777" w:rsidTr="001E3E1D">
        <w:trPr>
          <w:trHeight w:val="306"/>
          <w:jc w:val="center"/>
        </w:trPr>
        <w:tc>
          <w:tcPr>
            <w:tcW w:w="1813" w:type="dxa"/>
            <w:shd w:val="clear" w:color="auto" w:fill="auto"/>
            <w:noWrap/>
            <w:vAlign w:val="center"/>
            <w:hideMark/>
          </w:tcPr>
          <w:p w14:paraId="549AD14B" w14:textId="77777777" w:rsidR="00F61682" w:rsidRPr="00F61682" w:rsidRDefault="00F61682" w:rsidP="001E3E1D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F61682">
              <w:rPr>
                <w:rFonts w:eastAsia="Times New Roman"/>
                <w:color w:val="000000"/>
              </w:rPr>
              <w:t>KFS -&gt; PROD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14:paraId="525C09B5" w14:textId="77777777" w:rsidR="00F61682" w:rsidRPr="00F61682" w:rsidRDefault="00F61682" w:rsidP="001E3E1D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F61682">
              <w:rPr>
                <w:rFonts w:eastAsia="Times New Roman"/>
                <w:color w:val="000000"/>
              </w:rPr>
              <w:t>0,908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2FED3EF8" w14:textId="77777777" w:rsidR="00F61682" w:rsidRPr="00F61682" w:rsidRDefault="00F61682" w:rsidP="001E3E1D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F61682">
              <w:rPr>
                <w:rFonts w:eastAsia="Times New Roman"/>
                <w:color w:val="000000"/>
              </w:rPr>
              <w:t>0,913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3B957E3F" w14:textId="77777777" w:rsidR="00F61682" w:rsidRPr="00F61682" w:rsidRDefault="00F61682" w:rsidP="001E3E1D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F61682">
              <w:rPr>
                <w:rFonts w:eastAsia="Times New Roman"/>
                <w:color w:val="000000"/>
              </w:rPr>
              <w:t>0,041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7118FBAB" w14:textId="77777777" w:rsidR="00F61682" w:rsidRPr="00F61682" w:rsidRDefault="00F61682" w:rsidP="001E3E1D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F61682">
              <w:rPr>
                <w:rFonts w:eastAsia="Times New Roman"/>
                <w:color w:val="000000"/>
              </w:rPr>
              <w:t>22,418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14:paraId="667BC595" w14:textId="77777777" w:rsidR="00F61682" w:rsidRPr="00F61682" w:rsidRDefault="00F61682" w:rsidP="001E3E1D">
            <w:pPr>
              <w:spacing w:after="0"/>
              <w:jc w:val="center"/>
              <w:rPr>
                <w:rFonts w:eastAsia="Times New Roman"/>
              </w:rPr>
            </w:pPr>
            <w:r w:rsidRPr="00F61682">
              <w:rPr>
                <w:rFonts w:eastAsia="Times New Roman"/>
              </w:rPr>
              <w:t>0,000</w:t>
            </w:r>
          </w:p>
        </w:tc>
      </w:tr>
      <w:tr w:rsidR="00F61682" w:rsidRPr="00F61682" w14:paraId="5A18593A" w14:textId="77777777" w:rsidTr="001E3E1D">
        <w:trPr>
          <w:trHeight w:val="306"/>
          <w:jc w:val="center"/>
        </w:trPr>
        <w:tc>
          <w:tcPr>
            <w:tcW w:w="1813" w:type="dxa"/>
            <w:shd w:val="clear" w:color="auto" w:fill="auto"/>
            <w:noWrap/>
            <w:vAlign w:val="center"/>
            <w:hideMark/>
          </w:tcPr>
          <w:p w14:paraId="0348B621" w14:textId="77777777" w:rsidR="00F61682" w:rsidRPr="00F61682" w:rsidRDefault="00F61682" w:rsidP="001E3E1D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F61682">
              <w:rPr>
                <w:rFonts w:eastAsia="Times New Roman"/>
                <w:color w:val="000000"/>
              </w:rPr>
              <w:t>KDF -&gt; PROD</w:t>
            </w:r>
          </w:p>
        </w:tc>
        <w:tc>
          <w:tcPr>
            <w:tcW w:w="1454" w:type="dxa"/>
            <w:shd w:val="clear" w:color="auto" w:fill="auto"/>
            <w:noWrap/>
            <w:vAlign w:val="center"/>
            <w:hideMark/>
          </w:tcPr>
          <w:p w14:paraId="177FCFC1" w14:textId="77777777" w:rsidR="00F61682" w:rsidRPr="00F61682" w:rsidRDefault="00F61682" w:rsidP="001E3E1D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F61682">
              <w:rPr>
                <w:rFonts w:eastAsia="Times New Roman"/>
                <w:color w:val="000000"/>
              </w:rPr>
              <w:t>-0,009</w:t>
            </w:r>
          </w:p>
        </w:tc>
        <w:tc>
          <w:tcPr>
            <w:tcW w:w="1335" w:type="dxa"/>
            <w:shd w:val="clear" w:color="auto" w:fill="auto"/>
            <w:noWrap/>
            <w:vAlign w:val="center"/>
            <w:hideMark/>
          </w:tcPr>
          <w:p w14:paraId="1D51E8B3" w14:textId="77777777" w:rsidR="00F61682" w:rsidRPr="00F61682" w:rsidRDefault="00F61682" w:rsidP="001E3E1D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F61682">
              <w:rPr>
                <w:rFonts w:eastAsia="Times New Roman"/>
                <w:color w:val="000000"/>
              </w:rPr>
              <w:t>-0,010</w:t>
            </w:r>
          </w:p>
        </w:tc>
        <w:tc>
          <w:tcPr>
            <w:tcW w:w="1499" w:type="dxa"/>
            <w:shd w:val="clear" w:color="auto" w:fill="auto"/>
            <w:noWrap/>
            <w:vAlign w:val="center"/>
            <w:hideMark/>
          </w:tcPr>
          <w:p w14:paraId="6A58CD60" w14:textId="77777777" w:rsidR="00F61682" w:rsidRPr="00F61682" w:rsidRDefault="00F61682" w:rsidP="001E3E1D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F61682">
              <w:rPr>
                <w:rFonts w:eastAsia="Times New Roman"/>
                <w:color w:val="000000"/>
              </w:rPr>
              <w:t>0,054</w:t>
            </w:r>
          </w:p>
        </w:tc>
        <w:tc>
          <w:tcPr>
            <w:tcW w:w="1340" w:type="dxa"/>
            <w:shd w:val="clear" w:color="auto" w:fill="auto"/>
            <w:noWrap/>
            <w:vAlign w:val="center"/>
            <w:hideMark/>
          </w:tcPr>
          <w:p w14:paraId="6BCBDE79" w14:textId="77777777" w:rsidR="00F61682" w:rsidRPr="00F61682" w:rsidRDefault="00F61682" w:rsidP="001E3E1D">
            <w:pPr>
              <w:spacing w:after="0"/>
              <w:jc w:val="center"/>
              <w:rPr>
                <w:rFonts w:eastAsia="Times New Roman"/>
                <w:color w:val="000000"/>
              </w:rPr>
            </w:pPr>
            <w:r w:rsidRPr="00F61682">
              <w:rPr>
                <w:rFonts w:eastAsia="Times New Roman"/>
                <w:color w:val="000000"/>
              </w:rPr>
              <w:t>0,168</w:t>
            </w:r>
          </w:p>
        </w:tc>
        <w:tc>
          <w:tcPr>
            <w:tcW w:w="1434" w:type="dxa"/>
            <w:shd w:val="clear" w:color="auto" w:fill="auto"/>
            <w:noWrap/>
            <w:vAlign w:val="center"/>
            <w:hideMark/>
          </w:tcPr>
          <w:p w14:paraId="0722B8CE" w14:textId="77777777" w:rsidR="00F61682" w:rsidRPr="00F61682" w:rsidRDefault="00F61682" w:rsidP="001E3E1D">
            <w:pPr>
              <w:spacing w:after="0"/>
              <w:jc w:val="center"/>
              <w:rPr>
                <w:rFonts w:eastAsia="Times New Roman"/>
              </w:rPr>
            </w:pPr>
            <w:r w:rsidRPr="00F61682">
              <w:rPr>
                <w:rFonts w:eastAsia="Times New Roman"/>
              </w:rPr>
              <w:t>0,867</w:t>
            </w:r>
          </w:p>
        </w:tc>
      </w:tr>
    </w:tbl>
    <w:p w14:paraId="6781796E" w14:textId="2C1146DD" w:rsidR="008970B8" w:rsidRPr="000B5AAD" w:rsidRDefault="00F61682" w:rsidP="001E3E1D">
      <w:pPr>
        <w:pStyle w:val="ListParagraph"/>
        <w:tabs>
          <w:tab w:val="left" w:pos="1560"/>
          <w:tab w:val="left" w:pos="2127"/>
        </w:tabs>
        <w:ind w:left="0"/>
      </w:pPr>
      <w:proofErr w:type="spellStart"/>
      <w:r w:rsidRPr="00F61682">
        <w:t>Pengujian</w:t>
      </w:r>
      <w:proofErr w:type="spellEnd"/>
      <w:r w:rsidRPr="00F61682">
        <w:t xml:space="preserve"> </w:t>
      </w:r>
      <w:proofErr w:type="spellStart"/>
      <w:r w:rsidRPr="00F61682">
        <w:t>hipotesis</w:t>
      </w:r>
      <w:proofErr w:type="spellEnd"/>
      <w:r w:rsidRPr="00F61682">
        <w:t xml:space="preserve"> </w:t>
      </w:r>
      <w:proofErr w:type="spellStart"/>
      <w:r w:rsidRPr="00F61682">
        <w:t>dilakukan</w:t>
      </w:r>
      <w:proofErr w:type="spellEnd"/>
      <w:r w:rsidRPr="00F61682">
        <w:t xml:space="preserve"> </w:t>
      </w:r>
      <w:proofErr w:type="spellStart"/>
      <w:r w:rsidRPr="00F61682">
        <w:t>dengan</w:t>
      </w:r>
      <w:proofErr w:type="spellEnd"/>
      <w:r w:rsidRPr="00F61682">
        <w:t xml:space="preserve"> </w:t>
      </w:r>
      <w:proofErr w:type="spellStart"/>
      <w:r w:rsidRPr="00F61682">
        <w:t>membandingkan</w:t>
      </w:r>
      <w:proofErr w:type="spellEnd"/>
      <w:r w:rsidRPr="00F61682">
        <w:t xml:space="preserve"> t-</w:t>
      </w:r>
      <w:proofErr w:type="spellStart"/>
      <w:r w:rsidRPr="00F61682">
        <w:t>hitung</w:t>
      </w:r>
      <w:proofErr w:type="spellEnd"/>
      <w:r w:rsidRPr="00F61682">
        <w:t xml:space="preserve"> </w:t>
      </w:r>
      <w:proofErr w:type="spellStart"/>
      <w:r w:rsidRPr="00F61682">
        <w:t>dengan</w:t>
      </w:r>
      <w:proofErr w:type="spellEnd"/>
      <w:r w:rsidRPr="00F61682">
        <w:t xml:space="preserve"> t-</w:t>
      </w:r>
      <w:proofErr w:type="spellStart"/>
      <w:r w:rsidRPr="00F61682">
        <w:t>tabel</w:t>
      </w:r>
      <w:proofErr w:type="spellEnd"/>
      <w:r w:rsidRPr="00F61682">
        <w:t xml:space="preserve">. </w:t>
      </w:r>
      <w:proofErr w:type="spellStart"/>
      <w:r w:rsidRPr="00F61682">
        <w:t>Perbandingan</w:t>
      </w:r>
      <w:proofErr w:type="spellEnd"/>
      <w:r w:rsidRPr="00F61682">
        <w:t xml:space="preserve"> t-</w:t>
      </w:r>
      <w:proofErr w:type="spellStart"/>
      <w:r w:rsidRPr="00F61682">
        <w:t>hitung</w:t>
      </w:r>
      <w:proofErr w:type="spellEnd"/>
      <w:r w:rsidRPr="00F61682">
        <w:t xml:space="preserve"> </w:t>
      </w:r>
      <w:proofErr w:type="spellStart"/>
      <w:r w:rsidRPr="00F61682">
        <w:t>dengan</w:t>
      </w:r>
      <w:proofErr w:type="spellEnd"/>
      <w:r w:rsidRPr="00F61682">
        <w:t xml:space="preserve"> t-</w:t>
      </w:r>
      <w:proofErr w:type="spellStart"/>
      <w:r w:rsidRPr="00F61682">
        <w:t>tabel</w:t>
      </w:r>
      <w:proofErr w:type="spellEnd"/>
      <w:r w:rsidRPr="00F61682">
        <w:t xml:space="preserve"> </w:t>
      </w:r>
      <w:proofErr w:type="spellStart"/>
      <w:r w:rsidRPr="00F61682">
        <w:t>digunakan</w:t>
      </w:r>
      <w:proofErr w:type="spellEnd"/>
      <w:r w:rsidRPr="00F61682">
        <w:t xml:space="preserve"> </w:t>
      </w:r>
      <w:proofErr w:type="spellStart"/>
      <w:r w:rsidRPr="00F61682">
        <w:t>untuk</w:t>
      </w:r>
      <w:proofErr w:type="spellEnd"/>
      <w:r w:rsidRPr="00F61682">
        <w:t xml:space="preserve"> </w:t>
      </w:r>
      <w:proofErr w:type="spellStart"/>
      <w:r w:rsidRPr="00F61682">
        <w:t>mengetahui</w:t>
      </w:r>
      <w:proofErr w:type="spellEnd"/>
      <w:r w:rsidRPr="00F61682">
        <w:t xml:space="preserve"> </w:t>
      </w:r>
      <w:proofErr w:type="spellStart"/>
      <w:r w:rsidRPr="00F61682">
        <w:t>ada</w:t>
      </w:r>
      <w:proofErr w:type="spellEnd"/>
      <w:r w:rsidRPr="00F61682">
        <w:t xml:space="preserve"> </w:t>
      </w:r>
      <w:proofErr w:type="spellStart"/>
      <w:r w:rsidRPr="00F61682">
        <w:t>atau</w:t>
      </w:r>
      <w:proofErr w:type="spellEnd"/>
      <w:r w:rsidRPr="00F61682">
        <w:t xml:space="preserve"> </w:t>
      </w:r>
      <w:proofErr w:type="spellStart"/>
      <w:r w:rsidRPr="00F61682">
        <w:t>tidaknya</w:t>
      </w:r>
      <w:proofErr w:type="spellEnd"/>
      <w:r w:rsidRPr="00F61682">
        <w:t xml:space="preserve"> </w:t>
      </w:r>
      <w:proofErr w:type="spellStart"/>
      <w:r w:rsidRPr="00F61682">
        <w:t>pengaruh</w:t>
      </w:r>
      <w:proofErr w:type="spellEnd"/>
      <w:r w:rsidRPr="00F61682">
        <w:t xml:space="preserve"> </w:t>
      </w:r>
      <w:proofErr w:type="spellStart"/>
      <w:r w:rsidRPr="00F61682">
        <w:t>antar</w:t>
      </w:r>
      <w:proofErr w:type="spellEnd"/>
      <w:r w:rsidRPr="00F61682">
        <w:t xml:space="preserve"> </w:t>
      </w:r>
      <w:proofErr w:type="spellStart"/>
      <w:r w:rsidRPr="00F61682">
        <w:t>variabel</w:t>
      </w:r>
      <w:proofErr w:type="spellEnd"/>
      <w:r w:rsidRPr="00F61682">
        <w:t xml:space="preserve">, </w:t>
      </w:r>
      <w:proofErr w:type="spellStart"/>
      <w:r w:rsidRPr="00F61682">
        <w:t>jika</w:t>
      </w:r>
      <w:proofErr w:type="spellEnd"/>
      <w:r w:rsidRPr="00F61682">
        <w:t xml:space="preserve"> t-</w:t>
      </w:r>
      <w:proofErr w:type="spellStart"/>
      <w:r w:rsidRPr="00F61682">
        <w:t>hitung</w:t>
      </w:r>
      <w:proofErr w:type="spellEnd"/>
      <w:r w:rsidRPr="00F61682">
        <w:t xml:space="preserve"> &gt; t </w:t>
      </w:r>
      <w:proofErr w:type="spellStart"/>
      <w:r w:rsidRPr="00F61682">
        <w:t>tabel</w:t>
      </w:r>
      <w:proofErr w:type="spellEnd"/>
      <w:r w:rsidRPr="00F61682">
        <w:t xml:space="preserve"> </w:t>
      </w:r>
      <w:proofErr w:type="spellStart"/>
      <w:r w:rsidRPr="00F61682">
        <w:t>maka</w:t>
      </w:r>
      <w:proofErr w:type="spellEnd"/>
      <w:r w:rsidRPr="00F61682">
        <w:t xml:space="preserve"> </w:t>
      </w:r>
      <w:proofErr w:type="spellStart"/>
      <w:r w:rsidRPr="00F61682">
        <w:t>hipotesis</w:t>
      </w:r>
      <w:proofErr w:type="spellEnd"/>
      <w:r w:rsidRPr="00F61682">
        <w:t xml:space="preserve"> </w:t>
      </w:r>
      <w:proofErr w:type="spellStart"/>
      <w:r w:rsidRPr="00F61682">
        <w:t>penelitian</w:t>
      </w:r>
      <w:proofErr w:type="spellEnd"/>
      <w:r w:rsidRPr="00F61682">
        <w:t xml:space="preserve"> </w:t>
      </w:r>
      <w:proofErr w:type="spellStart"/>
      <w:r w:rsidRPr="00F61682">
        <w:t>dinyatakan</w:t>
      </w:r>
      <w:proofErr w:type="spellEnd"/>
      <w:r w:rsidRPr="00F61682">
        <w:t xml:space="preserve"> </w:t>
      </w:r>
      <w:proofErr w:type="spellStart"/>
      <w:r w:rsidRPr="00F61682">
        <w:t>diterima</w:t>
      </w:r>
      <w:proofErr w:type="spellEnd"/>
      <w:r w:rsidRPr="00F61682">
        <w:t xml:space="preserve">, </w:t>
      </w:r>
      <w:proofErr w:type="spellStart"/>
      <w:r w:rsidRPr="00F61682">
        <w:t>demikian</w:t>
      </w:r>
      <w:proofErr w:type="spellEnd"/>
      <w:r w:rsidRPr="00F61682">
        <w:t xml:space="preserve"> pula </w:t>
      </w:r>
      <w:proofErr w:type="spellStart"/>
      <w:r w:rsidRPr="00F61682">
        <w:t>sebaliknya</w:t>
      </w:r>
      <w:proofErr w:type="spellEnd"/>
      <w:r w:rsidRPr="00F61682">
        <w:t xml:space="preserve"> </w:t>
      </w:r>
      <w:proofErr w:type="spellStart"/>
      <w:r w:rsidRPr="00F61682">
        <w:t>jika</w:t>
      </w:r>
      <w:proofErr w:type="spellEnd"/>
      <w:r w:rsidRPr="00F61682">
        <w:t xml:space="preserve"> </w:t>
      </w:r>
      <w:proofErr w:type="spellStart"/>
      <w:r w:rsidRPr="00F61682">
        <w:t>nilai</w:t>
      </w:r>
      <w:proofErr w:type="spellEnd"/>
      <w:r w:rsidRPr="00F61682">
        <w:t xml:space="preserve"> t-</w:t>
      </w:r>
      <w:proofErr w:type="spellStart"/>
      <w:r w:rsidRPr="00F61682">
        <w:t>hitung</w:t>
      </w:r>
      <w:proofErr w:type="spellEnd"/>
      <w:r w:rsidRPr="00F61682">
        <w:t xml:space="preserve"> &lt; t-</w:t>
      </w:r>
      <w:proofErr w:type="spellStart"/>
      <w:r w:rsidRPr="00F61682">
        <w:t>tabel</w:t>
      </w:r>
      <w:proofErr w:type="spellEnd"/>
      <w:r w:rsidRPr="00F61682">
        <w:t xml:space="preserve"> </w:t>
      </w:r>
      <w:proofErr w:type="spellStart"/>
      <w:r w:rsidRPr="00F61682">
        <w:t>maka</w:t>
      </w:r>
      <w:proofErr w:type="spellEnd"/>
      <w:r w:rsidRPr="00F61682">
        <w:t xml:space="preserve"> </w:t>
      </w:r>
      <w:proofErr w:type="spellStart"/>
      <w:r w:rsidRPr="00F61682">
        <w:t>hipotesis</w:t>
      </w:r>
      <w:proofErr w:type="spellEnd"/>
      <w:r w:rsidRPr="00F61682">
        <w:t xml:space="preserve"> yang </w:t>
      </w:r>
      <w:proofErr w:type="spellStart"/>
      <w:r w:rsidRPr="00F61682">
        <w:t>diajukan</w:t>
      </w:r>
      <w:proofErr w:type="spellEnd"/>
      <w:r w:rsidRPr="00F61682">
        <w:t xml:space="preserve"> </w:t>
      </w:r>
      <w:proofErr w:type="spellStart"/>
      <w:r w:rsidRPr="00F61682">
        <w:t>dinyatakan</w:t>
      </w:r>
      <w:proofErr w:type="spellEnd"/>
      <w:r w:rsidRPr="00F61682">
        <w:t xml:space="preserve"> </w:t>
      </w:r>
      <w:proofErr w:type="spellStart"/>
      <w:r w:rsidRPr="00F61682">
        <w:t>ditolak</w:t>
      </w:r>
      <w:proofErr w:type="spellEnd"/>
      <w:r w:rsidRPr="00F61682">
        <w:t xml:space="preserve">. </w:t>
      </w:r>
      <w:proofErr w:type="spellStart"/>
      <w:r w:rsidRPr="00F61682">
        <w:t>Berdasarkan</w:t>
      </w:r>
      <w:proofErr w:type="spellEnd"/>
      <w:r w:rsidRPr="00F61682">
        <w:t xml:space="preserve"> </w:t>
      </w:r>
      <w:proofErr w:type="spellStart"/>
      <w:r w:rsidRPr="00F61682">
        <w:t>tabel</w:t>
      </w:r>
      <w:proofErr w:type="spellEnd"/>
      <w:r w:rsidRPr="00F61682">
        <w:t xml:space="preserve"> 6 </w:t>
      </w:r>
      <w:proofErr w:type="spellStart"/>
      <w:r w:rsidRPr="00F61682">
        <w:t>diatas</w:t>
      </w:r>
      <w:proofErr w:type="spellEnd"/>
      <w:r w:rsidRPr="00F61682">
        <w:t xml:space="preserve"> </w:t>
      </w:r>
      <w:proofErr w:type="spellStart"/>
      <w:r w:rsidRPr="00F61682">
        <w:t>signifikannya</w:t>
      </w:r>
      <w:proofErr w:type="spellEnd"/>
      <w:r w:rsidRPr="00F61682">
        <w:t xml:space="preserve"> </w:t>
      </w:r>
      <w:proofErr w:type="spellStart"/>
      <w:r w:rsidRPr="00F61682">
        <w:t>hubungan</w:t>
      </w:r>
      <w:proofErr w:type="spellEnd"/>
      <w:r w:rsidRPr="00F61682">
        <w:t xml:space="preserve"> </w:t>
      </w:r>
      <w:proofErr w:type="spellStart"/>
      <w:r w:rsidRPr="00F61682">
        <w:t>antar</w:t>
      </w:r>
      <w:proofErr w:type="spellEnd"/>
      <w:r w:rsidRPr="00F61682">
        <w:t xml:space="preserve"> </w:t>
      </w:r>
      <w:proofErr w:type="spellStart"/>
      <w:r w:rsidRPr="00F61682">
        <w:t>variabel</w:t>
      </w:r>
      <w:proofErr w:type="spellEnd"/>
      <w:r w:rsidRPr="00F61682">
        <w:t xml:space="preserve"> </w:t>
      </w:r>
      <w:proofErr w:type="spellStart"/>
      <w:r w:rsidRPr="00F61682">
        <w:t>terlihat</w:t>
      </w:r>
      <w:proofErr w:type="spellEnd"/>
      <w:r w:rsidRPr="00F61682">
        <w:t xml:space="preserve"> </w:t>
      </w:r>
      <w:proofErr w:type="spellStart"/>
      <w:r w:rsidRPr="00F61682">
        <w:t>dari</w:t>
      </w:r>
      <w:proofErr w:type="spellEnd"/>
      <w:r w:rsidRPr="00F61682">
        <w:t xml:space="preserve"> </w:t>
      </w:r>
      <w:proofErr w:type="spellStart"/>
      <w:r>
        <w:t>nilai</w:t>
      </w:r>
      <w:proofErr w:type="spellEnd"/>
      <w:r>
        <w:t xml:space="preserve"> t-statistic &gt; 1,96 </w:t>
      </w:r>
      <w:proofErr w:type="spellStart"/>
      <w:r>
        <w:t>atau</w:t>
      </w:r>
      <w:proofErr w:type="spellEnd"/>
      <w:r>
        <w:t xml:space="preserve"> P-values </w:t>
      </w:r>
      <w:proofErr w:type="spellStart"/>
      <w:r w:rsidRPr="00F61682">
        <w:t>dengan</w:t>
      </w:r>
      <w:proofErr w:type="spellEnd"/>
      <w:r w:rsidRPr="00F61682">
        <w:t xml:space="preserve"> </w:t>
      </w:r>
      <w:proofErr w:type="spellStart"/>
      <w:r w:rsidRPr="00F61682">
        <w:t>nilai</w:t>
      </w:r>
      <w:proofErr w:type="spellEnd"/>
      <w:r w:rsidRPr="00F61682">
        <w:t xml:space="preserve"> &lt; 0.05.</w:t>
      </w:r>
    </w:p>
    <w:p w14:paraId="491C92B4" w14:textId="524B0A6A" w:rsidR="003855EA" w:rsidRPr="001E3E1D" w:rsidRDefault="008970B8" w:rsidP="001E3E1D">
      <w:pPr>
        <w:pStyle w:val="Heading2"/>
        <w:spacing w:before="120" w:after="120"/>
        <w:rPr>
          <w:b/>
          <w:bCs w:val="0"/>
          <w:i w:val="0"/>
          <w:lang w:val="id-ID"/>
        </w:rPr>
      </w:pPr>
      <w:r w:rsidRPr="001E3E1D">
        <w:rPr>
          <w:b/>
          <w:bCs w:val="0"/>
          <w:i w:val="0"/>
          <w:lang w:val="en-GB"/>
        </w:rPr>
        <w:lastRenderedPageBreak/>
        <w:t>3</w:t>
      </w:r>
      <w:r w:rsidRPr="001E3E1D">
        <w:rPr>
          <w:b/>
          <w:bCs w:val="0"/>
          <w:i w:val="0"/>
          <w:lang w:val="id-ID"/>
        </w:rPr>
        <w:t>.</w:t>
      </w:r>
      <w:r w:rsidRPr="001E3E1D">
        <w:rPr>
          <w:b/>
          <w:bCs w:val="0"/>
          <w:i w:val="0"/>
          <w:lang w:val="en-GB"/>
        </w:rPr>
        <w:t>1</w:t>
      </w:r>
      <w:r w:rsidRPr="001E3E1D">
        <w:rPr>
          <w:b/>
          <w:bCs w:val="0"/>
          <w:i w:val="0"/>
          <w:lang w:val="id-ID"/>
        </w:rPr>
        <w:t xml:space="preserve">. </w:t>
      </w:r>
      <w:proofErr w:type="spellStart"/>
      <w:r w:rsidR="003855EA" w:rsidRPr="001E3E1D">
        <w:rPr>
          <w:b/>
          <w:bCs w:val="0"/>
          <w:i w:val="0"/>
        </w:rPr>
        <w:t>Konflik</w:t>
      </w:r>
      <w:proofErr w:type="spellEnd"/>
      <w:r w:rsidR="003855EA" w:rsidRPr="001E3E1D">
        <w:rPr>
          <w:b/>
          <w:bCs w:val="0"/>
          <w:i w:val="0"/>
        </w:rPr>
        <w:t xml:space="preserve"> </w:t>
      </w:r>
      <w:proofErr w:type="spellStart"/>
      <w:r w:rsidR="003855EA" w:rsidRPr="001E3E1D">
        <w:rPr>
          <w:b/>
          <w:bCs w:val="0"/>
          <w:i w:val="0"/>
        </w:rPr>
        <w:t>Fungsional</w:t>
      </w:r>
      <w:proofErr w:type="spellEnd"/>
      <w:r w:rsidR="003855EA" w:rsidRPr="001E3E1D">
        <w:rPr>
          <w:b/>
          <w:bCs w:val="0"/>
          <w:i w:val="0"/>
        </w:rPr>
        <w:t xml:space="preserve"> </w:t>
      </w:r>
      <w:proofErr w:type="spellStart"/>
      <w:r w:rsidR="001E3E1D" w:rsidRPr="001E3E1D">
        <w:rPr>
          <w:b/>
          <w:bCs w:val="0"/>
          <w:i w:val="0"/>
        </w:rPr>
        <w:t>terhadap</w:t>
      </w:r>
      <w:proofErr w:type="spellEnd"/>
      <w:r w:rsidR="001E3E1D" w:rsidRPr="001E3E1D">
        <w:rPr>
          <w:b/>
          <w:bCs w:val="0"/>
          <w:i w:val="0"/>
        </w:rPr>
        <w:t xml:space="preserve"> </w:t>
      </w:r>
      <w:proofErr w:type="spellStart"/>
      <w:r w:rsidR="003855EA" w:rsidRPr="001E3E1D">
        <w:rPr>
          <w:b/>
          <w:bCs w:val="0"/>
          <w:i w:val="0"/>
        </w:rPr>
        <w:t>Produktivitas</w:t>
      </w:r>
      <w:proofErr w:type="spellEnd"/>
      <w:r w:rsidR="003855EA" w:rsidRPr="001E3E1D">
        <w:rPr>
          <w:b/>
          <w:bCs w:val="0"/>
          <w:i w:val="0"/>
        </w:rPr>
        <w:t xml:space="preserve"> </w:t>
      </w:r>
      <w:proofErr w:type="spellStart"/>
      <w:r w:rsidR="003855EA" w:rsidRPr="001E3E1D">
        <w:rPr>
          <w:b/>
          <w:bCs w:val="0"/>
          <w:i w:val="0"/>
        </w:rPr>
        <w:t>Kerja</w:t>
      </w:r>
      <w:proofErr w:type="spellEnd"/>
    </w:p>
    <w:p w14:paraId="476DC399" w14:textId="26C48D0B" w:rsidR="003855EA" w:rsidRPr="003855EA" w:rsidRDefault="003855EA" w:rsidP="001E3E1D">
      <w:pPr>
        <w:pStyle w:val="ListParagraph"/>
        <w:tabs>
          <w:tab w:val="left" w:pos="1560"/>
          <w:tab w:val="left" w:pos="2127"/>
        </w:tabs>
        <w:spacing w:after="0"/>
        <w:ind w:left="0"/>
        <w:rPr>
          <w:b/>
        </w:rPr>
      </w:pPr>
      <w:r w:rsidRPr="009315E0">
        <w:rPr>
          <w:shd w:val="clear" w:color="auto" w:fill="FFFFFF"/>
        </w:rPr>
        <w:t xml:space="preserve">Hasil </w:t>
      </w:r>
      <w:proofErr w:type="spellStart"/>
      <w:r w:rsidRPr="009315E0">
        <w:rPr>
          <w:shd w:val="clear" w:color="auto" w:fill="FFFFFF"/>
        </w:rPr>
        <w:t>penelitian</w:t>
      </w:r>
      <w:proofErr w:type="spellEnd"/>
      <w:r w:rsidRPr="009315E0">
        <w:rPr>
          <w:shd w:val="clear" w:color="auto" w:fill="FFFFFF"/>
        </w:rPr>
        <w:t xml:space="preserve"> </w:t>
      </w:r>
      <w:proofErr w:type="spellStart"/>
      <w:r w:rsidRPr="009315E0">
        <w:rPr>
          <w:shd w:val="clear" w:color="auto" w:fill="FFFFFF"/>
        </w:rPr>
        <w:t>menunjukkan</w:t>
      </w:r>
      <w:proofErr w:type="spellEnd"/>
      <w:r w:rsidRPr="009315E0">
        <w:rPr>
          <w:shd w:val="clear" w:color="auto" w:fill="FFFFFF"/>
        </w:rPr>
        <w:t xml:space="preserve"> </w:t>
      </w:r>
      <w:proofErr w:type="spellStart"/>
      <w:r w:rsidRPr="009315E0">
        <w:rPr>
          <w:shd w:val="clear" w:color="auto" w:fill="FFFFFF"/>
        </w:rPr>
        <w:t>bahwa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Konflik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fungsional</w:t>
      </w:r>
      <w:proofErr w:type="spellEnd"/>
      <w:r>
        <w:rPr>
          <w:shd w:val="clear" w:color="auto" w:fill="FFFFFF"/>
        </w:rPr>
        <w:t xml:space="preserve"> </w:t>
      </w:r>
      <w:proofErr w:type="spellStart"/>
      <w:r w:rsidRPr="009315E0">
        <w:rPr>
          <w:shd w:val="clear" w:color="auto" w:fill="FFFFFF"/>
        </w:rPr>
        <w:t>memiliki</w:t>
      </w:r>
      <w:proofErr w:type="spellEnd"/>
      <w:r w:rsidRPr="009315E0">
        <w:rPr>
          <w:shd w:val="clear" w:color="auto" w:fill="FFFFFF"/>
        </w:rPr>
        <w:t xml:space="preserve"> </w:t>
      </w:r>
      <w:proofErr w:type="spellStart"/>
      <w:r w:rsidRPr="009315E0">
        <w:rPr>
          <w:shd w:val="clear" w:color="auto" w:fill="FFFFFF"/>
        </w:rPr>
        <w:t>pengaruh</w:t>
      </w:r>
      <w:proofErr w:type="spellEnd"/>
      <w:r w:rsidRPr="009315E0"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positif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signifikan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terhadap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produktivitas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kerja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karyawan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terlihat</w:t>
      </w:r>
      <w:proofErr w:type="spellEnd"/>
      <w:r>
        <w:rPr>
          <w:shd w:val="clear" w:color="auto" w:fill="FFFFFF"/>
        </w:rPr>
        <w:t xml:space="preserve"> pada </w:t>
      </w:r>
      <w:proofErr w:type="spellStart"/>
      <w:r>
        <w:rPr>
          <w:shd w:val="clear" w:color="auto" w:fill="FFFFFF"/>
        </w:rPr>
        <w:t>nilai</w:t>
      </w:r>
      <w:proofErr w:type="spellEnd"/>
      <w:r>
        <w:rPr>
          <w:shd w:val="clear" w:color="auto" w:fill="FFFFFF"/>
        </w:rPr>
        <w:t xml:space="preserve"> </w:t>
      </w:r>
      <w:r>
        <w:t xml:space="preserve">original sample yang </w:t>
      </w:r>
      <w:proofErr w:type="spellStart"/>
      <w:r>
        <w:t>bertanda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= 0,908</w:t>
      </w:r>
      <w:r w:rsidRPr="009315E0">
        <w:rPr>
          <w:shd w:val="clear" w:color="auto" w:fill="FFFFFF"/>
        </w:rPr>
        <w:t xml:space="preserve">, </w:t>
      </w:r>
      <w:proofErr w:type="spellStart"/>
      <w:r w:rsidRPr="009315E0">
        <w:rPr>
          <w:shd w:val="clear" w:color="auto" w:fill="FFFFFF"/>
        </w:rPr>
        <w:t>dengan</w:t>
      </w:r>
      <w:proofErr w:type="spellEnd"/>
      <w:r w:rsidRPr="009315E0">
        <w:rPr>
          <w:shd w:val="clear" w:color="auto" w:fill="FFFFFF"/>
        </w:rPr>
        <w:t xml:space="preserve"> </w:t>
      </w:r>
      <w:proofErr w:type="spellStart"/>
      <w:r w:rsidRPr="009315E0">
        <w:rPr>
          <w:shd w:val="clear" w:color="auto" w:fill="FFFFFF"/>
        </w:rPr>
        <w:t>nilai</w:t>
      </w:r>
      <w:proofErr w:type="spellEnd"/>
      <w:r w:rsidRPr="009315E0">
        <w:rPr>
          <w:shd w:val="clear" w:color="auto" w:fill="FFFFFF"/>
        </w:rPr>
        <w:t xml:space="preserve"> </w:t>
      </w:r>
      <w:r>
        <w:rPr>
          <w:shd w:val="clear" w:color="auto" w:fill="FFFFFF"/>
        </w:rPr>
        <w:t>t-</w:t>
      </w:r>
      <w:proofErr w:type="spellStart"/>
      <w:r>
        <w:rPr>
          <w:shd w:val="clear" w:color="auto" w:fill="FFFFFF"/>
        </w:rPr>
        <w:t>statistik</w:t>
      </w:r>
      <w:proofErr w:type="spellEnd"/>
      <w:r>
        <w:rPr>
          <w:shd w:val="clear" w:color="auto" w:fill="FFFFFF"/>
        </w:rPr>
        <w:t xml:space="preserve"> = 22,418 &gt; 1,96 </w:t>
      </w:r>
      <w:proofErr w:type="spellStart"/>
      <w:r>
        <w:rPr>
          <w:shd w:val="clear" w:color="auto" w:fill="FFFFFF"/>
        </w:rPr>
        <w:t>dengan</w:t>
      </w:r>
      <w:proofErr w:type="spellEnd"/>
      <w:r>
        <w:rPr>
          <w:shd w:val="clear" w:color="auto" w:fill="FFFFFF"/>
        </w:rPr>
        <w:t xml:space="preserve"> p</w:t>
      </w:r>
      <w:r w:rsidRPr="009315E0">
        <w:rPr>
          <w:shd w:val="clear" w:color="auto" w:fill="FFFFFF"/>
        </w:rPr>
        <w:t>-value</w:t>
      </w:r>
      <w:r>
        <w:rPr>
          <w:shd w:val="clear" w:color="auto" w:fill="FFFFFF"/>
        </w:rPr>
        <w:t xml:space="preserve"> 0,000 &lt; 0,05 </w:t>
      </w:r>
      <w:proofErr w:type="spellStart"/>
      <w:r>
        <w:rPr>
          <w:shd w:val="clear" w:color="auto" w:fill="FFFFFF"/>
        </w:rPr>
        <w:t>diterima</w:t>
      </w:r>
      <w:proofErr w:type="spellEnd"/>
      <w:r>
        <w:rPr>
          <w:shd w:val="clear" w:color="auto" w:fill="FFFFFF"/>
        </w:rPr>
        <w:t xml:space="preserve">. </w:t>
      </w:r>
      <w:r w:rsidR="008970B8">
        <w:rPr>
          <w:shd w:val="clear" w:color="auto" w:fill="FFFFFF"/>
        </w:rPr>
        <w:t xml:space="preserve"> Hasil </w:t>
      </w:r>
      <w:proofErr w:type="spellStart"/>
      <w:r w:rsidR="008970B8">
        <w:rPr>
          <w:shd w:val="clear" w:color="auto" w:fill="FFFFFF"/>
        </w:rPr>
        <w:t>tersebut</w:t>
      </w:r>
      <w:proofErr w:type="spellEnd"/>
      <w:r w:rsidR="008970B8">
        <w:rPr>
          <w:shd w:val="clear" w:color="auto" w:fill="FFFFFF"/>
        </w:rPr>
        <w:t xml:space="preserve"> </w:t>
      </w:r>
      <w:proofErr w:type="spellStart"/>
      <w:r w:rsidRPr="009315E0">
        <w:rPr>
          <w:shd w:val="clear" w:color="auto" w:fill="FFFFFF"/>
        </w:rPr>
        <w:t>menunjuk</w:t>
      </w:r>
      <w:r>
        <w:rPr>
          <w:shd w:val="clear" w:color="auto" w:fill="FFFFFF"/>
        </w:rPr>
        <w:t>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bahwa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terdapat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pengaruh</w:t>
      </w:r>
      <w:proofErr w:type="spellEnd"/>
      <w:r>
        <w:rPr>
          <w:shd w:val="clear" w:color="auto" w:fill="FFFFFF"/>
        </w:rPr>
        <w:t xml:space="preserve"> </w:t>
      </w:r>
      <w:proofErr w:type="spellStart"/>
      <w:r w:rsidRPr="009315E0">
        <w:rPr>
          <w:shd w:val="clear" w:color="auto" w:fill="FFFFFF"/>
        </w:rPr>
        <w:t>positif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signifikan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antara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Konflik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fungsional</w:t>
      </w:r>
      <w:proofErr w:type="spellEnd"/>
      <w:r>
        <w:rPr>
          <w:shd w:val="clear" w:color="auto" w:fill="FFFFFF"/>
        </w:rPr>
        <w:t xml:space="preserve"> </w:t>
      </w:r>
      <w:proofErr w:type="spellStart"/>
      <w:r w:rsidRPr="009315E0">
        <w:rPr>
          <w:shd w:val="clear" w:color="auto" w:fill="FFFFFF"/>
        </w:rPr>
        <w:t>terhadap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produktivitas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kerja</w:t>
      </w:r>
      <w:proofErr w:type="spellEnd"/>
      <w:r w:rsidRPr="009315E0">
        <w:rPr>
          <w:shd w:val="clear" w:color="auto" w:fill="FFFFFF"/>
        </w:rPr>
        <w:t xml:space="preserve">, </w:t>
      </w:r>
      <w:proofErr w:type="spellStart"/>
      <w:r w:rsidRPr="009315E0">
        <w:rPr>
          <w:shd w:val="clear" w:color="auto" w:fill="FFFFFF"/>
        </w:rPr>
        <w:t>atau</w:t>
      </w:r>
      <w:proofErr w:type="spellEnd"/>
      <w:r w:rsidRPr="009315E0">
        <w:rPr>
          <w:shd w:val="clear" w:color="auto" w:fill="FFFFFF"/>
        </w:rPr>
        <w:t xml:space="preserve"> </w:t>
      </w:r>
      <w:proofErr w:type="spellStart"/>
      <w:r w:rsidRPr="009315E0">
        <w:rPr>
          <w:shd w:val="clear" w:color="auto" w:fill="FFFFFF"/>
        </w:rPr>
        <w:t>dapat</w:t>
      </w:r>
      <w:proofErr w:type="spellEnd"/>
      <w:r w:rsidRPr="009315E0">
        <w:rPr>
          <w:shd w:val="clear" w:color="auto" w:fill="FFFFFF"/>
        </w:rPr>
        <w:t xml:space="preserve"> </w:t>
      </w:r>
      <w:proofErr w:type="spellStart"/>
      <w:r w:rsidRPr="009315E0">
        <w:rPr>
          <w:shd w:val="clear" w:color="auto" w:fill="FFFFFF"/>
        </w:rPr>
        <w:t>dinyatakan</w:t>
      </w:r>
      <w:proofErr w:type="spellEnd"/>
      <w:r w:rsidRPr="009315E0">
        <w:rPr>
          <w:shd w:val="clear" w:color="auto" w:fill="FFFFFF"/>
        </w:rPr>
        <w:t xml:space="preserve"> </w:t>
      </w:r>
      <w:proofErr w:type="spellStart"/>
      <w:r w:rsidRPr="009315E0">
        <w:rPr>
          <w:shd w:val="clear" w:color="auto" w:fill="FFFFFF"/>
        </w:rPr>
        <w:t>ba</w:t>
      </w:r>
      <w:r>
        <w:rPr>
          <w:shd w:val="clear" w:color="auto" w:fill="FFFFFF"/>
        </w:rPr>
        <w:t>hwa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semakin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tinggi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konflik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fungsional</w:t>
      </w:r>
      <w:proofErr w:type="spellEnd"/>
      <w:r>
        <w:rPr>
          <w:shd w:val="clear" w:color="auto" w:fill="FFFFFF"/>
        </w:rPr>
        <w:t xml:space="preserve"> pada </w:t>
      </w:r>
      <w:proofErr w:type="spellStart"/>
      <w:r w:rsidRPr="009315E0">
        <w:rPr>
          <w:shd w:val="clear" w:color="auto" w:fill="FFFFFF"/>
        </w:rPr>
        <w:t>karyawan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maka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semakin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tinggi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keinginan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karyawan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untuk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memunculkan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produktivitas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kerja</w:t>
      </w:r>
      <w:proofErr w:type="spellEnd"/>
      <w:r>
        <w:rPr>
          <w:shd w:val="clear" w:color="auto" w:fill="FFFFFF"/>
        </w:rPr>
        <w:t xml:space="preserve">. Hal </w:t>
      </w:r>
      <w:proofErr w:type="spellStart"/>
      <w:r>
        <w:rPr>
          <w:shd w:val="clear" w:color="auto" w:fill="FFFFFF"/>
        </w:rPr>
        <w:t>ini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menunjukkan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 w:rsidRPr="006D33A4">
        <w:t>konflik</w:t>
      </w:r>
      <w:proofErr w:type="spellEnd"/>
      <w:r w:rsidRPr="006D33A4">
        <w:t xml:space="preserve"> </w:t>
      </w:r>
      <w:proofErr w:type="spellStart"/>
      <w:r w:rsidRPr="006D33A4">
        <w:t>fungsional</w:t>
      </w:r>
      <w:proofErr w:type="spellEnd"/>
      <w:r w:rsidRPr="006D33A4">
        <w:t xml:space="preserve"> </w:t>
      </w:r>
      <w:proofErr w:type="spellStart"/>
      <w:r w:rsidRPr="006D33A4">
        <w:t>berpengaruh</w:t>
      </w:r>
      <w:proofErr w:type="spellEnd"/>
      <w:r w:rsidRPr="006D33A4">
        <w:t xml:space="preserve"> </w:t>
      </w:r>
      <w:proofErr w:type="spellStart"/>
      <w:r w:rsidRPr="006D33A4">
        <w:t>positif</w:t>
      </w:r>
      <w:proofErr w:type="spellEnd"/>
      <w:r w:rsidRPr="006D33A4">
        <w:t xml:space="preserve"> dan </w:t>
      </w:r>
      <w:proofErr w:type="spellStart"/>
      <w:r w:rsidRPr="006D33A4">
        <w:t>signifikan</w:t>
      </w:r>
      <w:proofErr w:type="spellEnd"/>
      <w:r w:rsidRPr="006D33A4">
        <w:t xml:space="preserve"> </w:t>
      </w:r>
      <w:proofErr w:type="spellStart"/>
      <w:r w:rsidRPr="006D33A4">
        <w:t>terhadap</w:t>
      </w:r>
      <w:proofErr w:type="spellEnd"/>
      <w:r w:rsidRPr="006D33A4">
        <w:t xml:space="preserve"> </w:t>
      </w:r>
      <w:proofErr w:type="spellStart"/>
      <w:r w:rsidRPr="006D33A4">
        <w:t>produktivitas</w:t>
      </w:r>
      <w:proofErr w:type="spellEnd"/>
      <w:r w:rsidRPr="006D33A4">
        <w:t xml:space="preserve"> </w:t>
      </w:r>
      <w:proofErr w:type="spellStart"/>
      <w:r w:rsidRPr="006D33A4">
        <w:t>kerja</w:t>
      </w:r>
      <w:proofErr w:type="spellEnd"/>
      <w:r w:rsidRPr="006D33A4">
        <w:t xml:space="preserve">. </w:t>
      </w:r>
      <w:proofErr w:type="spellStart"/>
      <w:r w:rsidRPr="006D33A4">
        <w:t>Konflik</w:t>
      </w:r>
      <w:proofErr w:type="spellEnd"/>
      <w:r w:rsidRPr="006D33A4">
        <w:t xml:space="preserve"> </w:t>
      </w:r>
      <w:proofErr w:type="spellStart"/>
      <w:r w:rsidRPr="006D33A4">
        <w:t>fungsional</w:t>
      </w:r>
      <w:proofErr w:type="spellEnd"/>
      <w:r w:rsidRPr="006D33A4">
        <w:t xml:space="preserve"> yang </w:t>
      </w:r>
      <w:proofErr w:type="spellStart"/>
      <w:r w:rsidRPr="006D33A4">
        <w:t>dikelola</w:t>
      </w:r>
      <w:proofErr w:type="spellEnd"/>
      <w:r w:rsidRPr="006D33A4">
        <w:t xml:space="preserve"> </w:t>
      </w:r>
      <w:proofErr w:type="spellStart"/>
      <w:r w:rsidRPr="006D33A4">
        <w:t>dengan</w:t>
      </w:r>
      <w:proofErr w:type="spellEnd"/>
      <w:r w:rsidRPr="006D33A4">
        <w:t xml:space="preserve"> </w:t>
      </w:r>
      <w:proofErr w:type="spellStart"/>
      <w:r w:rsidRPr="006D33A4">
        <w:t>baik</w:t>
      </w:r>
      <w:proofErr w:type="spellEnd"/>
      <w:r w:rsidRPr="006D33A4">
        <w:t xml:space="preserve"> </w:t>
      </w:r>
      <w:proofErr w:type="spellStart"/>
      <w:r w:rsidRPr="006D33A4">
        <w:t>dapat</w:t>
      </w:r>
      <w:proofErr w:type="spellEnd"/>
      <w:r w:rsidRPr="006D33A4">
        <w:t xml:space="preserve"> </w:t>
      </w:r>
      <w:proofErr w:type="spellStart"/>
      <w:r w:rsidRPr="006D33A4">
        <w:t>berkontribusi</w:t>
      </w:r>
      <w:proofErr w:type="spellEnd"/>
      <w:r w:rsidRPr="006D33A4">
        <w:t xml:space="preserve"> </w:t>
      </w:r>
      <w:proofErr w:type="spellStart"/>
      <w:r w:rsidRPr="006D33A4">
        <w:t>secara</w:t>
      </w:r>
      <w:proofErr w:type="spellEnd"/>
      <w:r w:rsidRPr="006D33A4">
        <w:t xml:space="preserve"> </w:t>
      </w:r>
      <w:proofErr w:type="spellStart"/>
      <w:r w:rsidRPr="006D33A4">
        <w:t>nyata</w:t>
      </w:r>
      <w:proofErr w:type="spellEnd"/>
      <w:r w:rsidRPr="006D33A4">
        <w:t xml:space="preserve"> </w:t>
      </w:r>
      <w:proofErr w:type="spellStart"/>
      <w:r w:rsidRPr="006D33A4">
        <w:t>terhadap</w:t>
      </w:r>
      <w:proofErr w:type="spellEnd"/>
      <w:r w:rsidRPr="006D33A4">
        <w:t xml:space="preserve"> </w:t>
      </w:r>
      <w:proofErr w:type="spellStart"/>
      <w:r w:rsidRPr="006D33A4">
        <w:t>peningkatan</w:t>
      </w:r>
      <w:proofErr w:type="spellEnd"/>
      <w:r w:rsidRPr="006D33A4">
        <w:t xml:space="preserve"> </w:t>
      </w:r>
      <w:proofErr w:type="spellStart"/>
      <w:r w:rsidRPr="006D33A4">
        <w:t>produktivitas</w:t>
      </w:r>
      <w:proofErr w:type="spellEnd"/>
      <w:r w:rsidRPr="006D33A4">
        <w:t xml:space="preserve"> </w:t>
      </w:r>
      <w:proofErr w:type="spellStart"/>
      <w:r w:rsidRPr="006D33A4">
        <w:t>karyawan</w:t>
      </w:r>
      <w:proofErr w:type="spellEnd"/>
      <w:r w:rsidRPr="006D33A4">
        <w:t xml:space="preserve">, </w:t>
      </w:r>
      <w:proofErr w:type="spellStart"/>
      <w:r w:rsidRPr="006D33A4">
        <w:t>karena</w:t>
      </w:r>
      <w:proofErr w:type="spellEnd"/>
      <w:r w:rsidRPr="006D33A4">
        <w:t xml:space="preserve"> </w:t>
      </w:r>
      <w:proofErr w:type="spellStart"/>
      <w:r w:rsidRPr="006D33A4">
        <w:t>mendorong</w:t>
      </w:r>
      <w:proofErr w:type="spellEnd"/>
      <w:r w:rsidRPr="006D33A4">
        <w:t xml:space="preserve"> </w:t>
      </w:r>
      <w:proofErr w:type="spellStart"/>
      <w:r w:rsidRPr="006D33A4">
        <w:t>adanya</w:t>
      </w:r>
      <w:proofErr w:type="spellEnd"/>
      <w:r w:rsidRPr="006D33A4">
        <w:t xml:space="preserve"> </w:t>
      </w:r>
      <w:proofErr w:type="spellStart"/>
      <w:r w:rsidRPr="006D33A4">
        <w:t>pertukaran</w:t>
      </w:r>
      <w:proofErr w:type="spellEnd"/>
      <w:r w:rsidRPr="006D33A4">
        <w:t xml:space="preserve"> ide, </w:t>
      </w:r>
      <w:proofErr w:type="spellStart"/>
      <w:r w:rsidRPr="006D33A4">
        <w:t>evaluasi</w:t>
      </w:r>
      <w:proofErr w:type="spellEnd"/>
      <w:r w:rsidRPr="006D33A4">
        <w:t xml:space="preserve"> </w:t>
      </w:r>
      <w:proofErr w:type="spellStart"/>
      <w:r w:rsidRPr="006D33A4">
        <w:t>ulang</w:t>
      </w:r>
      <w:proofErr w:type="spellEnd"/>
      <w:r w:rsidRPr="006D33A4">
        <w:t xml:space="preserve"> </w:t>
      </w:r>
      <w:proofErr w:type="spellStart"/>
      <w:r w:rsidRPr="006D33A4">
        <w:t>terhadap</w:t>
      </w:r>
      <w:proofErr w:type="spellEnd"/>
      <w:r w:rsidRPr="006D33A4">
        <w:t xml:space="preserve"> </w:t>
      </w:r>
      <w:proofErr w:type="spellStart"/>
      <w:r w:rsidRPr="006D33A4">
        <w:t>metode</w:t>
      </w:r>
      <w:proofErr w:type="spellEnd"/>
      <w:r w:rsidRPr="006D33A4">
        <w:t xml:space="preserve"> </w:t>
      </w:r>
      <w:proofErr w:type="spellStart"/>
      <w:r w:rsidRPr="006D33A4">
        <w:t>kerja</w:t>
      </w:r>
      <w:proofErr w:type="spellEnd"/>
      <w:r w:rsidRPr="006D33A4">
        <w:t xml:space="preserve">, </w:t>
      </w:r>
      <w:proofErr w:type="spellStart"/>
      <w:r w:rsidRPr="006D33A4">
        <w:t>serta</w:t>
      </w:r>
      <w:proofErr w:type="spellEnd"/>
      <w:r w:rsidRPr="006D33A4">
        <w:t xml:space="preserve"> </w:t>
      </w:r>
      <w:proofErr w:type="spellStart"/>
      <w:r w:rsidRPr="006D33A4">
        <w:t>penca</w:t>
      </w:r>
      <w:r>
        <w:t>rian</w:t>
      </w:r>
      <w:proofErr w:type="spellEnd"/>
      <w:r>
        <w:t xml:space="preserve"> </w:t>
      </w:r>
      <w:proofErr w:type="spellStart"/>
      <w:r>
        <w:t>solusi</w:t>
      </w:r>
      <w:proofErr w:type="spellEnd"/>
      <w:r>
        <w:t xml:space="preserve"> yang </w:t>
      </w:r>
      <w:proofErr w:type="spellStart"/>
      <w:r>
        <w:t>lebih</w:t>
      </w:r>
      <w:proofErr w:type="spellEnd"/>
      <w:r>
        <w:t xml:space="preserve"> </w:t>
      </w:r>
      <w:proofErr w:type="spellStart"/>
      <w:r>
        <w:t>efektif</w:t>
      </w:r>
      <w:proofErr w:type="spellEnd"/>
      <w:r>
        <w:t xml:space="preserve">. </w:t>
      </w:r>
      <w:proofErr w:type="spellStart"/>
      <w:r>
        <w:t>P</w:t>
      </w:r>
      <w:r w:rsidRPr="00236CA1">
        <w:t>engaruh</w:t>
      </w:r>
      <w:proofErr w:type="spellEnd"/>
      <w:r w:rsidRPr="00236CA1">
        <w:t xml:space="preserve"> </w:t>
      </w:r>
      <w:proofErr w:type="spellStart"/>
      <w:r w:rsidRPr="00236CA1">
        <w:t>positif</w:t>
      </w:r>
      <w:proofErr w:type="spellEnd"/>
      <w:r w:rsidRPr="00236CA1">
        <w:t xml:space="preserve"> </w:t>
      </w:r>
      <w:proofErr w:type="spellStart"/>
      <w:r w:rsidRPr="00236CA1">
        <w:t>ini</w:t>
      </w:r>
      <w:proofErr w:type="spellEnd"/>
      <w:r w:rsidRPr="00236CA1">
        <w:t xml:space="preserve"> </w:t>
      </w:r>
      <w:proofErr w:type="spellStart"/>
      <w:r w:rsidRPr="00236CA1">
        <w:t>terjadi</w:t>
      </w:r>
      <w:proofErr w:type="spellEnd"/>
      <w:r w:rsidRPr="00236CA1">
        <w:t xml:space="preserve"> </w:t>
      </w:r>
      <w:proofErr w:type="spellStart"/>
      <w:r w:rsidRPr="00236CA1">
        <w:t>karena</w:t>
      </w:r>
      <w:proofErr w:type="spellEnd"/>
      <w:r w:rsidRPr="00236CA1">
        <w:t xml:space="preserve"> </w:t>
      </w:r>
      <w:proofErr w:type="spellStart"/>
      <w:r w:rsidRPr="00236CA1">
        <w:t>perbedaan</w:t>
      </w:r>
      <w:proofErr w:type="spellEnd"/>
      <w:r w:rsidRPr="00236CA1">
        <w:t xml:space="preserve"> </w:t>
      </w:r>
      <w:proofErr w:type="spellStart"/>
      <w:r w:rsidRPr="00236CA1">
        <w:t>pendapat</w:t>
      </w:r>
      <w:proofErr w:type="spellEnd"/>
      <w:r w:rsidRPr="00236CA1">
        <w:t xml:space="preserve"> yang </w:t>
      </w:r>
      <w:proofErr w:type="spellStart"/>
      <w:r w:rsidRPr="00236CA1">
        <w:t>timbul</w:t>
      </w:r>
      <w:proofErr w:type="spellEnd"/>
      <w:r w:rsidRPr="00236CA1">
        <w:t xml:space="preserve"> </w:t>
      </w:r>
      <w:proofErr w:type="spellStart"/>
      <w:r w:rsidRPr="00236CA1">
        <w:t>dalam</w:t>
      </w:r>
      <w:proofErr w:type="spellEnd"/>
      <w:r w:rsidRPr="00236CA1">
        <w:t xml:space="preserve"> </w:t>
      </w:r>
      <w:proofErr w:type="spellStart"/>
      <w:r w:rsidRPr="00236CA1">
        <w:t>konflik</w:t>
      </w:r>
      <w:proofErr w:type="spellEnd"/>
      <w:r w:rsidRPr="00236CA1">
        <w:t xml:space="preserve"> </w:t>
      </w:r>
      <w:proofErr w:type="spellStart"/>
      <w:r w:rsidRPr="00236CA1">
        <w:t>fungsional</w:t>
      </w:r>
      <w:proofErr w:type="spellEnd"/>
      <w:r w:rsidRPr="00236CA1">
        <w:t xml:space="preserve"> </w:t>
      </w:r>
      <w:proofErr w:type="spellStart"/>
      <w:r w:rsidRPr="00236CA1">
        <w:t>mampu</w:t>
      </w:r>
      <w:proofErr w:type="spellEnd"/>
      <w:r w:rsidRPr="00236CA1">
        <w:t xml:space="preserve"> </w:t>
      </w:r>
      <w:proofErr w:type="spellStart"/>
      <w:r w:rsidRPr="00236CA1">
        <w:t>memicu</w:t>
      </w:r>
      <w:proofErr w:type="spellEnd"/>
      <w:r w:rsidRPr="00236CA1">
        <w:t xml:space="preserve"> </w:t>
      </w:r>
      <w:proofErr w:type="spellStart"/>
      <w:r w:rsidRPr="00236CA1">
        <w:t>diskusi</w:t>
      </w:r>
      <w:proofErr w:type="spellEnd"/>
      <w:r w:rsidRPr="00236CA1">
        <w:t xml:space="preserve"> </w:t>
      </w:r>
      <w:proofErr w:type="spellStart"/>
      <w:r w:rsidRPr="00236CA1">
        <w:t>konstruktif</w:t>
      </w:r>
      <w:proofErr w:type="spellEnd"/>
      <w:r w:rsidRPr="00236CA1">
        <w:t xml:space="preserve">, </w:t>
      </w:r>
      <w:proofErr w:type="spellStart"/>
      <w:r w:rsidRPr="00236CA1">
        <w:t>pertukaran</w:t>
      </w:r>
      <w:proofErr w:type="spellEnd"/>
      <w:r w:rsidRPr="00236CA1">
        <w:t xml:space="preserve"> ide, dan </w:t>
      </w:r>
      <w:proofErr w:type="spellStart"/>
      <w:r w:rsidRPr="00236CA1">
        <w:t>inovasi</w:t>
      </w:r>
      <w:proofErr w:type="spellEnd"/>
      <w:r w:rsidRPr="00236CA1">
        <w:t xml:space="preserve"> yang </w:t>
      </w:r>
      <w:proofErr w:type="spellStart"/>
      <w:r w:rsidRPr="00236CA1">
        <w:t>mengarah</w:t>
      </w:r>
      <w:proofErr w:type="spellEnd"/>
      <w:r w:rsidRPr="00236CA1">
        <w:t xml:space="preserve"> pada </w:t>
      </w:r>
      <w:proofErr w:type="spellStart"/>
      <w:r w:rsidRPr="00236CA1">
        <w:t>perbaikan</w:t>
      </w:r>
      <w:proofErr w:type="spellEnd"/>
      <w:r w:rsidRPr="00236CA1">
        <w:t xml:space="preserve"> </w:t>
      </w:r>
      <w:proofErr w:type="spellStart"/>
      <w:r w:rsidRPr="00236CA1">
        <w:t>metode</w:t>
      </w:r>
      <w:proofErr w:type="spellEnd"/>
      <w:r w:rsidRPr="00236CA1">
        <w:t xml:space="preserve"> </w:t>
      </w:r>
      <w:proofErr w:type="spellStart"/>
      <w:r w:rsidRPr="00236CA1">
        <w:t>kerja</w:t>
      </w:r>
      <w:proofErr w:type="spellEnd"/>
      <w:r w:rsidRPr="00236CA1">
        <w:t xml:space="preserve"> </w:t>
      </w:r>
      <w:proofErr w:type="spellStart"/>
      <w:r w:rsidRPr="00236CA1">
        <w:t>sehingga</w:t>
      </w:r>
      <w:proofErr w:type="spellEnd"/>
      <w:r w:rsidRPr="00236CA1">
        <w:t xml:space="preserve"> </w:t>
      </w:r>
      <w:proofErr w:type="spellStart"/>
      <w:r w:rsidRPr="00236CA1">
        <w:t>karyawan</w:t>
      </w:r>
      <w:proofErr w:type="spellEnd"/>
      <w:r w:rsidRPr="00236CA1">
        <w:t xml:space="preserve"> </w:t>
      </w:r>
      <w:proofErr w:type="spellStart"/>
      <w:r w:rsidRPr="00236CA1">
        <w:t>lebih</w:t>
      </w:r>
      <w:proofErr w:type="spellEnd"/>
      <w:r w:rsidRPr="00236CA1">
        <w:t xml:space="preserve"> </w:t>
      </w:r>
      <w:proofErr w:type="spellStart"/>
      <w:r w:rsidRPr="00236CA1">
        <w:t>fokus</w:t>
      </w:r>
      <w:proofErr w:type="spellEnd"/>
      <w:r>
        <w:t xml:space="preserve"> pada </w:t>
      </w:r>
      <w:proofErr w:type="spellStart"/>
      <w:r>
        <w:t>pencapaian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bersama</w:t>
      </w:r>
      <w:proofErr w:type="spellEnd"/>
      <w:r w:rsidRPr="006D33A4">
        <w:t>.</w:t>
      </w:r>
      <w:r>
        <w:t xml:space="preserve"> </w:t>
      </w:r>
      <w:proofErr w:type="spellStart"/>
      <w:r w:rsidRPr="00236CA1">
        <w:t>Sementara</w:t>
      </w:r>
      <w:proofErr w:type="spellEnd"/>
      <w:r w:rsidRPr="00236CA1">
        <w:t xml:space="preserve"> </w:t>
      </w:r>
      <w:proofErr w:type="spellStart"/>
      <w:r w:rsidRPr="00236CA1">
        <w:t>itu</w:t>
      </w:r>
      <w:proofErr w:type="spellEnd"/>
      <w:r w:rsidRPr="00236CA1">
        <w:t xml:space="preserve">, </w:t>
      </w:r>
      <w:proofErr w:type="spellStart"/>
      <w:r w:rsidRPr="00236CA1">
        <w:t>pengaruhnya</w:t>
      </w:r>
      <w:proofErr w:type="spellEnd"/>
      <w:r w:rsidRPr="00236CA1">
        <w:t xml:space="preserve"> </w:t>
      </w:r>
      <w:proofErr w:type="spellStart"/>
      <w:r w:rsidRPr="00236CA1">
        <w:t>signifikan</w:t>
      </w:r>
      <w:proofErr w:type="spellEnd"/>
      <w:r w:rsidRPr="00236CA1">
        <w:t xml:space="preserve"> </w:t>
      </w:r>
      <w:proofErr w:type="spellStart"/>
      <w:r w:rsidRPr="00236CA1">
        <w:t>karena</w:t>
      </w:r>
      <w:proofErr w:type="spellEnd"/>
      <w:r w:rsidRPr="00236CA1">
        <w:t xml:space="preserve"> </w:t>
      </w:r>
      <w:proofErr w:type="spellStart"/>
      <w:r w:rsidRPr="00236CA1">
        <w:t>konflik</w:t>
      </w:r>
      <w:proofErr w:type="spellEnd"/>
      <w:r w:rsidRPr="00236CA1">
        <w:t xml:space="preserve"> </w:t>
      </w:r>
      <w:proofErr w:type="spellStart"/>
      <w:r w:rsidRPr="00236CA1">
        <w:t>fungsional</w:t>
      </w:r>
      <w:proofErr w:type="spellEnd"/>
      <w:r w:rsidRPr="00236CA1">
        <w:t xml:space="preserve"> di </w:t>
      </w:r>
      <w:proofErr w:type="spellStart"/>
      <w:r w:rsidRPr="00236CA1">
        <w:t>perusahaan</w:t>
      </w:r>
      <w:proofErr w:type="spellEnd"/>
      <w:r w:rsidRPr="00236CA1">
        <w:t xml:space="preserve"> </w:t>
      </w:r>
      <w:proofErr w:type="spellStart"/>
      <w:r w:rsidRPr="00236CA1">
        <w:t>dikelola</w:t>
      </w:r>
      <w:proofErr w:type="spellEnd"/>
      <w:r w:rsidRPr="00236CA1">
        <w:t xml:space="preserve"> </w:t>
      </w:r>
      <w:proofErr w:type="spellStart"/>
      <w:r w:rsidRPr="00236CA1">
        <w:t>dengan</w:t>
      </w:r>
      <w:proofErr w:type="spellEnd"/>
      <w:r w:rsidRPr="00236CA1">
        <w:t xml:space="preserve"> </w:t>
      </w:r>
      <w:proofErr w:type="spellStart"/>
      <w:r w:rsidRPr="00236CA1">
        <w:t>baik</w:t>
      </w:r>
      <w:proofErr w:type="spellEnd"/>
      <w:r w:rsidRPr="00236CA1">
        <w:t xml:space="preserve"> </w:t>
      </w:r>
      <w:proofErr w:type="spellStart"/>
      <w:r w:rsidRPr="00236CA1">
        <w:t>sehingga</w:t>
      </w:r>
      <w:proofErr w:type="spellEnd"/>
      <w:r w:rsidRPr="00236CA1">
        <w:t xml:space="preserve"> </w:t>
      </w:r>
      <w:proofErr w:type="spellStart"/>
      <w:r w:rsidRPr="00236CA1">
        <w:t>dampaknya</w:t>
      </w:r>
      <w:proofErr w:type="spellEnd"/>
      <w:r w:rsidRPr="00236CA1">
        <w:t xml:space="preserve"> </w:t>
      </w:r>
      <w:proofErr w:type="spellStart"/>
      <w:r w:rsidRPr="00236CA1">
        <w:t>terhadap</w:t>
      </w:r>
      <w:proofErr w:type="spellEnd"/>
      <w:r w:rsidRPr="00236CA1">
        <w:t xml:space="preserve"> </w:t>
      </w:r>
      <w:proofErr w:type="spellStart"/>
      <w:r w:rsidRPr="00236CA1">
        <w:t>pro</w:t>
      </w:r>
      <w:r>
        <w:t>duktivitas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 dan </w:t>
      </w:r>
      <w:proofErr w:type="spellStart"/>
      <w:r>
        <w:t>konsisten</w:t>
      </w:r>
      <w:proofErr w:type="spellEnd"/>
      <w:r>
        <w:t xml:space="preserve">. </w:t>
      </w:r>
      <w:proofErr w:type="spellStart"/>
      <w:r>
        <w:rPr>
          <w:shd w:val="clear" w:color="auto" w:fill="FFFFFF"/>
        </w:rPr>
        <w:t>Dengan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begitu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ketika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konflik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diarahkan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secara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positif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diskusi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terbuka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tersebut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dapat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menghasilkan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solusi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inovatif</w:t>
      </w:r>
      <w:proofErr w:type="spellEnd"/>
      <w:r>
        <w:rPr>
          <w:shd w:val="clear" w:color="auto" w:fill="FFFFFF"/>
        </w:rPr>
        <w:t xml:space="preserve"> dan </w:t>
      </w:r>
      <w:proofErr w:type="spellStart"/>
      <w:r>
        <w:rPr>
          <w:shd w:val="clear" w:color="auto" w:fill="FFFFFF"/>
        </w:rPr>
        <w:t>meningkatkan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kualitas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pengambilan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keputusan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sehingga</w:t>
      </w:r>
      <w:proofErr w:type="spellEnd"/>
      <w:r>
        <w:rPr>
          <w:shd w:val="clear" w:color="auto" w:fill="FFFFFF"/>
        </w:rPr>
        <w:t xml:space="preserve"> pada </w:t>
      </w:r>
      <w:proofErr w:type="spellStart"/>
      <w:r>
        <w:rPr>
          <w:shd w:val="clear" w:color="auto" w:fill="FFFFFF"/>
        </w:rPr>
        <w:t>akhirnya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berdampak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positif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terhadap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produktivitas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kerja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karyawan</w:t>
      </w:r>
      <w:proofErr w:type="spellEnd"/>
      <w:r>
        <w:rPr>
          <w:shd w:val="clear" w:color="auto" w:fill="FFFFFF"/>
        </w:rPr>
        <w:t xml:space="preserve"> (</w:t>
      </w:r>
      <w:proofErr w:type="spellStart"/>
      <w:r>
        <w:rPr>
          <w:shd w:val="clear" w:color="auto" w:fill="FFFFFF"/>
        </w:rPr>
        <w:t>Asniar</w:t>
      </w:r>
      <w:proofErr w:type="spellEnd"/>
      <w:r>
        <w:rPr>
          <w:shd w:val="clear" w:color="auto" w:fill="FFFFFF"/>
        </w:rPr>
        <w:t xml:space="preserve"> &amp; </w:t>
      </w:r>
      <w:proofErr w:type="spellStart"/>
      <w:r>
        <w:rPr>
          <w:shd w:val="clear" w:color="auto" w:fill="FFFFFF"/>
        </w:rPr>
        <w:t>Sarwoprasodjo</w:t>
      </w:r>
      <w:proofErr w:type="spellEnd"/>
      <w:r>
        <w:rPr>
          <w:shd w:val="clear" w:color="auto" w:fill="FFFFFF"/>
        </w:rPr>
        <w:t xml:space="preserve">, 2019; </w:t>
      </w:r>
      <w:proofErr w:type="spellStart"/>
      <w:r>
        <w:rPr>
          <w:shd w:val="clear" w:color="auto" w:fill="FFFFFF"/>
        </w:rPr>
        <w:t>dalam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Rhayu</w:t>
      </w:r>
      <w:proofErr w:type="spellEnd"/>
      <w:r>
        <w:rPr>
          <w:shd w:val="clear" w:color="auto" w:fill="FFFFFF"/>
        </w:rPr>
        <w:t xml:space="preserve">, 2024). </w:t>
      </w:r>
    </w:p>
    <w:p w14:paraId="58F5A756" w14:textId="77777777" w:rsidR="003855EA" w:rsidRDefault="003855EA" w:rsidP="001E3E1D">
      <w:pPr>
        <w:shd w:val="clear" w:color="auto" w:fill="FFFFFF"/>
        <w:spacing w:after="0"/>
        <w:rPr>
          <w:shd w:val="clear" w:color="auto" w:fill="FFFFFF"/>
        </w:rPr>
      </w:pPr>
    </w:p>
    <w:p w14:paraId="63217784" w14:textId="531059EF" w:rsidR="003855EA" w:rsidRDefault="008970B8" w:rsidP="001E3E1D">
      <w:pPr>
        <w:shd w:val="clear" w:color="auto" w:fill="FFFFFF"/>
        <w:rPr>
          <w:shd w:val="clear" w:color="auto" w:fill="FFFFFF"/>
        </w:rPr>
      </w:pPr>
      <w:proofErr w:type="spellStart"/>
      <w:r>
        <w:rPr>
          <w:shd w:val="clear" w:color="auto" w:fill="FFFFFF"/>
        </w:rPr>
        <w:t>P</w:t>
      </w:r>
      <w:r w:rsidR="003855EA" w:rsidRPr="00B07985">
        <w:rPr>
          <w:shd w:val="clear" w:color="auto" w:fill="FFFFFF"/>
        </w:rPr>
        <w:t>enelitian</w:t>
      </w:r>
      <w:proofErr w:type="spellEnd"/>
      <w:r w:rsidR="003855EA" w:rsidRPr="00B07985">
        <w:rPr>
          <w:shd w:val="clear" w:color="auto" w:fill="FFFFFF"/>
        </w:rPr>
        <w:t xml:space="preserve"> </w:t>
      </w:r>
      <w:proofErr w:type="spellStart"/>
      <w:r w:rsidR="003855EA" w:rsidRPr="00B07985">
        <w:rPr>
          <w:shd w:val="clear" w:color="auto" w:fill="FFFFFF"/>
        </w:rPr>
        <w:t>ini</w:t>
      </w:r>
      <w:proofErr w:type="spellEnd"/>
      <w:r w:rsidR="003855EA" w:rsidRPr="00B07985">
        <w:rPr>
          <w:shd w:val="clear" w:color="auto" w:fill="FFFFFF"/>
        </w:rPr>
        <w:t xml:space="preserve"> </w:t>
      </w:r>
      <w:proofErr w:type="spellStart"/>
      <w:r w:rsidR="003855EA" w:rsidRPr="00B07985">
        <w:rPr>
          <w:shd w:val="clear" w:color="auto" w:fill="FFFFFF"/>
        </w:rPr>
        <w:t>mendukung</w:t>
      </w:r>
      <w:proofErr w:type="spellEnd"/>
      <w:r w:rsidR="003855EA" w:rsidRPr="00B07985">
        <w:rPr>
          <w:shd w:val="clear" w:color="auto" w:fill="FFFFFF"/>
        </w:rPr>
        <w:t xml:space="preserve"> </w:t>
      </w:r>
      <w:proofErr w:type="spellStart"/>
      <w:r w:rsidR="003855EA" w:rsidRPr="00B07985">
        <w:rPr>
          <w:shd w:val="clear" w:color="auto" w:fill="FFFFFF"/>
        </w:rPr>
        <w:t>teori</w:t>
      </w:r>
      <w:proofErr w:type="spellEnd"/>
      <w:r w:rsidR="003855EA" w:rsidRPr="00B07985">
        <w:rPr>
          <w:shd w:val="clear" w:color="auto" w:fill="FFFFFF"/>
        </w:rPr>
        <w:t xml:space="preserve"> </w:t>
      </w:r>
      <w:proofErr w:type="spellStart"/>
      <w:r w:rsidR="003855EA" w:rsidRPr="00B07985">
        <w:rPr>
          <w:shd w:val="clear" w:color="auto" w:fill="FFFFFF"/>
        </w:rPr>
        <w:t>penetapan</w:t>
      </w:r>
      <w:proofErr w:type="spellEnd"/>
      <w:r w:rsidR="003855EA" w:rsidRPr="00B07985">
        <w:rPr>
          <w:shd w:val="clear" w:color="auto" w:fill="FFFFFF"/>
        </w:rPr>
        <w:t xml:space="preserve"> </w:t>
      </w:r>
      <w:proofErr w:type="spellStart"/>
      <w:r w:rsidR="003855EA" w:rsidRPr="00B07985">
        <w:rPr>
          <w:shd w:val="clear" w:color="auto" w:fill="FFFFFF"/>
        </w:rPr>
        <w:t>tujuan</w:t>
      </w:r>
      <w:proofErr w:type="spellEnd"/>
      <w:r w:rsidR="003855EA" w:rsidRPr="00B07985">
        <w:rPr>
          <w:shd w:val="clear" w:color="auto" w:fill="FFFFFF"/>
        </w:rPr>
        <w:t xml:space="preserve"> (goal setting theory) yang </w:t>
      </w:r>
      <w:proofErr w:type="spellStart"/>
      <w:r w:rsidR="003855EA" w:rsidRPr="00B07985">
        <w:rPr>
          <w:shd w:val="clear" w:color="auto" w:fill="FFFFFF"/>
        </w:rPr>
        <w:t>dikemuk</w:t>
      </w:r>
      <w:r w:rsidR="003855EA">
        <w:rPr>
          <w:shd w:val="clear" w:color="auto" w:fill="FFFFFF"/>
        </w:rPr>
        <w:t>akan</w:t>
      </w:r>
      <w:proofErr w:type="spellEnd"/>
      <w:r w:rsidR="003855EA">
        <w:rPr>
          <w:shd w:val="clear" w:color="auto" w:fill="FFFFFF"/>
        </w:rPr>
        <w:t xml:space="preserve"> oleh Locke &amp; Latham (2006)</w:t>
      </w:r>
      <w:r w:rsidR="003855EA" w:rsidRPr="00B07985">
        <w:rPr>
          <w:shd w:val="clear" w:color="auto" w:fill="FFFFFF"/>
        </w:rPr>
        <w:t xml:space="preserve">; </w:t>
      </w:r>
      <w:proofErr w:type="spellStart"/>
      <w:r w:rsidR="003855EA" w:rsidRPr="00B07985">
        <w:rPr>
          <w:shd w:val="clear" w:color="auto" w:fill="FFFFFF"/>
        </w:rPr>
        <w:t>dalam</w:t>
      </w:r>
      <w:proofErr w:type="spellEnd"/>
      <w:r w:rsidR="003855EA" w:rsidRPr="00B07985">
        <w:rPr>
          <w:shd w:val="clear" w:color="auto" w:fill="FFFFFF"/>
        </w:rPr>
        <w:t xml:space="preserve"> </w:t>
      </w:r>
      <w:proofErr w:type="spellStart"/>
      <w:r w:rsidR="003855EA" w:rsidRPr="00B07985">
        <w:rPr>
          <w:shd w:val="clear" w:color="auto" w:fill="FFFFFF"/>
        </w:rPr>
        <w:t>Alficandra</w:t>
      </w:r>
      <w:proofErr w:type="spellEnd"/>
      <w:r w:rsidR="003855EA" w:rsidRPr="00B07985">
        <w:rPr>
          <w:shd w:val="clear" w:color="auto" w:fill="FFFFFF"/>
        </w:rPr>
        <w:t xml:space="preserve"> et al., (2025). </w:t>
      </w:r>
      <w:proofErr w:type="spellStart"/>
      <w:r w:rsidR="003855EA" w:rsidRPr="00B07985">
        <w:rPr>
          <w:shd w:val="clear" w:color="auto" w:fill="FFFFFF"/>
        </w:rPr>
        <w:t>Temuan</w:t>
      </w:r>
      <w:proofErr w:type="spellEnd"/>
      <w:r w:rsidR="003855EA" w:rsidRPr="00B07985">
        <w:rPr>
          <w:shd w:val="clear" w:color="auto" w:fill="FFFFFF"/>
        </w:rPr>
        <w:t xml:space="preserve"> </w:t>
      </w:r>
      <w:proofErr w:type="spellStart"/>
      <w:r w:rsidR="003855EA" w:rsidRPr="00B07985">
        <w:rPr>
          <w:shd w:val="clear" w:color="auto" w:fill="FFFFFF"/>
        </w:rPr>
        <w:t>menunjukkan</w:t>
      </w:r>
      <w:proofErr w:type="spellEnd"/>
      <w:r w:rsidR="003855EA" w:rsidRPr="00B07985">
        <w:rPr>
          <w:shd w:val="clear" w:color="auto" w:fill="FFFFFF"/>
        </w:rPr>
        <w:t xml:space="preserve"> </w:t>
      </w:r>
      <w:proofErr w:type="spellStart"/>
      <w:r w:rsidR="003855EA" w:rsidRPr="00B07985">
        <w:rPr>
          <w:shd w:val="clear" w:color="auto" w:fill="FFFFFF"/>
        </w:rPr>
        <w:t>bahwa</w:t>
      </w:r>
      <w:proofErr w:type="spellEnd"/>
      <w:r w:rsidR="003855EA" w:rsidRPr="00B07985">
        <w:rPr>
          <w:shd w:val="clear" w:color="auto" w:fill="FFFFFF"/>
        </w:rPr>
        <w:t xml:space="preserve"> </w:t>
      </w:r>
      <w:proofErr w:type="spellStart"/>
      <w:r w:rsidR="003855EA" w:rsidRPr="00B07985">
        <w:rPr>
          <w:shd w:val="clear" w:color="auto" w:fill="FFFFFF"/>
        </w:rPr>
        <w:t>konflik</w:t>
      </w:r>
      <w:proofErr w:type="spellEnd"/>
      <w:r w:rsidR="003855EA" w:rsidRPr="00B07985">
        <w:rPr>
          <w:shd w:val="clear" w:color="auto" w:fill="FFFFFF"/>
        </w:rPr>
        <w:t xml:space="preserve"> </w:t>
      </w:r>
      <w:proofErr w:type="spellStart"/>
      <w:r w:rsidR="003855EA" w:rsidRPr="00B07985">
        <w:rPr>
          <w:shd w:val="clear" w:color="auto" w:fill="FFFFFF"/>
        </w:rPr>
        <w:t>fungsional</w:t>
      </w:r>
      <w:proofErr w:type="spellEnd"/>
      <w:r w:rsidR="003855EA" w:rsidRPr="00B07985">
        <w:rPr>
          <w:shd w:val="clear" w:color="auto" w:fill="FFFFFF"/>
        </w:rPr>
        <w:t xml:space="preserve"> yang </w:t>
      </w:r>
      <w:proofErr w:type="spellStart"/>
      <w:r w:rsidR="003855EA" w:rsidRPr="00B07985">
        <w:rPr>
          <w:shd w:val="clear" w:color="auto" w:fill="FFFFFF"/>
        </w:rPr>
        <w:t>dikelola</w:t>
      </w:r>
      <w:proofErr w:type="spellEnd"/>
      <w:r w:rsidR="003855EA" w:rsidRPr="00B07985">
        <w:rPr>
          <w:shd w:val="clear" w:color="auto" w:fill="FFFFFF"/>
        </w:rPr>
        <w:t xml:space="preserve"> </w:t>
      </w:r>
      <w:proofErr w:type="spellStart"/>
      <w:r w:rsidR="003855EA" w:rsidRPr="00B07985">
        <w:rPr>
          <w:shd w:val="clear" w:color="auto" w:fill="FFFFFF"/>
        </w:rPr>
        <w:t>dengan</w:t>
      </w:r>
      <w:proofErr w:type="spellEnd"/>
      <w:r w:rsidR="003855EA" w:rsidRPr="00B07985">
        <w:rPr>
          <w:shd w:val="clear" w:color="auto" w:fill="FFFFFF"/>
        </w:rPr>
        <w:t xml:space="preserve"> </w:t>
      </w:r>
      <w:proofErr w:type="spellStart"/>
      <w:r w:rsidR="003855EA" w:rsidRPr="00B07985">
        <w:rPr>
          <w:shd w:val="clear" w:color="auto" w:fill="FFFFFF"/>
        </w:rPr>
        <w:t>baik</w:t>
      </w:r>
      <w:proofErr w:type="spellEnd"/>
      <w:r w:rsidR="003855EA" w:rsidRPr="00B07985">
        <w:rPr>
          <w:shd w:val="clear" w:color="auto" w:fill="FFFFFF"/>
        </w:rPr>
        <w:t xml:space="preserve"> </w:t>
      </w:r>
      <w:proofErr w:type="spellStart"/>
      <w:r w:rsidR="003855EA" w:rsidRPr="00B07985">
        <w:rPr>
          <w:shd w:val="clear" w:color="auto" w:fill="FFFFFF"/>
        </w:rPr>
        <w:t>dapat</w:t>
      </w:r>
      <w:proofErr w:type="spellEnd"/>
      <w:r w:rsidR="003855EA" w:rsidRPr="00B07985">
        <w:rPr>
          <w:shd w:val="clear" w:color="auto" w:fill="FFFFFF"/>
        </w:rPr>
        <w:t xml:space="preserve"> </w:t>
      </w:r>
      <w:proofErr w:type="spellStart"/>
      <w:r w:rsidR="003855EA" w:rsidRPr="00B07985">
        <w:rPr>
          <w:shd w:val="clear" w:color="auto" w:fill="FFFFFF"/>
        </w:rPr>
        <w:t>meningkatkan</w:t>
      </w:r>
      <w:proofErr w:type="spellEnd"/>
      <w:r w:rsidR="003855EA" w:rsidRPr="00B07985">
        <w:rPr>
          <w:shd w:val="clear" w:color="auto" w:fill="FFFFFF"/>
        </w:rPr>
        <w:t xml:space="preserve"> </w:t>
      </w:r>
      <w:proofErr w:type="spellStart"/>
      <w:r w:rsidR="003855EA" w:rsidRPr="00B07985">
        <w:rPr>
          <w:shd w:val="clear" w:color="auto" w:fill="FFFFFF"/>
        </w:rPr>
        <w:t>produktivitas</w:t>
      </w:r>
      <w:proofErr w:type="spellEnd"/>
      <w:r w:rsidR="003855EA" w:rsidRPr="00B07985">
        <w:rPr>
          <w:shd w:val="clear" w:color="auto" w:fill="FFFFFF"/>
        </w:rPr>
        <w:t xml:space="preserve"> </w:t>
      </w:r>
      <w:proofErr w:type="spellStart"/>
      <w:r w:rsidR="003855EA" w:rsidRPr="00B07985">
        <w:rPr>
          <w:shd w:val="clear" w:color="auto" w:fill="FFFFFF"/>
        </w:rPr>
        <w:t>kerja</w:t>
      </w:r>
      <w:proofErr w:type="spellEnd"/>
      <w:r w:rsidR="003855EA" w:rsidRPr="00B07985">
        <w:rPr>
          <w:shd w:val="clear" w:color="auto" w:fill="FFFFFF"/>
        </w:rPr>
        <w:t xml:space="preserve"> </w:t>
      </w:r>
      <w:proofErr w:type="spellStart"/>
      <w:r w:rsidR="003855EA" w:rsidRPr="00B07985">
        <w:rPr>
          <w:shd w:val="clear" w:color="auto" w:fill="FFFFFF"/>
        </w:rPr>
        <w:t>melalui</w:t>
      </w:r>
      <w:proofErr w:type="spellEnd"/>
      <w:r w:rsidR="003855EA" w:rsidRPr="00B07985">
        <w:rPr>
          <w:shd w:val="clear" w:color="auto" w:fill="FFFFFF"/>
        </w:rPr>
        <w:t xml:space="preserve"> </w:t>
      </w:r>
      <w:proofErr w:type="spellStart"/>
      <w:r w:rsidR="003855EA" w:rsidRPr="00B07985">
        <w:rPr>
          <w:shd w:val="clear" w:color="auto" w:fill="FFFFFF"/>
        </w:rPr>
        <w:t>fokus</w:t>
      </w:r>
      <w:proofErr w:type="spellEnd"/>
      <w:r w:rsidR="003855EA" w:rsidRPr="00B07985">
        <w:rPr>
          <w:shd w:val="clear" w:color="auto" w:fill="FFFFFF"/>
        </w:rPr>
        <w:t xml:space="preserve"> pada </w:t>
      </w:r>
      <w:proofErr w:type="spellStart"/>
      <w:r w:rsidR="003855EA" w:rsidRPr="00B07985">
        <w:rPr>
          <w:shd w:val="clear" w:color="auto" w:fill="FFFFFF"/>
        </w:rPr>
        <w:t>tujuan</w:t>
      </w:r>
      <w:proofErr w:type="spellEnd"/>
      <w:r w:rsidR="003855EA" w:rsidRPr="00B07985">
        <w:rPr>
          <w:shd w:val="clear" w:color="auto" w:fill="FFFFFF"/>
        </w:rPr>
        <w:t xml:space="preserve"> </w:t>
      </w:r>
      <w:proofErr w:type="spellStart"/>
      <w:r w:rsidR="003855EA" w:rsidRPr="00B07985">
        <w:rPr>
          <w:shd w:val="clear" w:color="auto" w:fill="FFFFFF"/>
        </w:rPr>
        <w:t>bersama</w:t>
      </w:r>
      <w:proofErr w:type="spellEnd"/>
      <w:r w:rsidR="003855EA" w:rsidRPr="00B07985">
        <w:rPr>
          <w:shd w:val="clear" w:color="auto" w:fill="FFFFFF"/>
        </w:rPr>
        <w:t xml:space="preserve">, </w:t>
      </w:r>
      <w:proofErr w:type="spellStart"/>
      <w:r w:rsidR="003855EA" w:rsidRPr="00B07985">
        <w:rPr>
          <w:shd w:val="clear" w:color="auto" w:fill="FFFFFF"/>
        </w:rPr>
        <w:t>pertukaran</w:t>
      </w:r>
      <w:proofErr w:type="spellEnd"/>
      <w:r w:rsidR="003855EA" w:rsidRPr="00B07985">
        <w:rPr>
          <w:shd w:val="clear" w:color="auto" w:fill="FFFFFF"/>
        </w:rPr>
        <w:t xml:space="preserve"> ide, </w:t>
      </w:r>
      <w:proofErr w:type="spellStart"/>
      <w:r w:rsidR="003855EA" w:rsidRPr="00B07985">
        <w:rPr>
          <w:shd w:val="clear" w:color="auto" w:fill="FFFFFF"/>
        </w:rPr>
        <w:t>serta</w:t>
      </w:r>
      <w:proofErr w:type="spellEnd"/>
      <w:r w:rsidR="003855EA" w:rsidRPr="00B07985">
        <w:rPr>
          <w:shd w:val="clear" w:color="auto" w:fill="FFFFFF"/>
        </w:rPr>
        <w:t xml:space="preserve"> </w:t>
      </w:r>
      <w:proofErr w:type="spellStart"/>
      <w:r w:rsidR="003855EA" w:rsidRPr="00B07985">
        <w:rPr>
          <w:shd w:val="clear" w:color="auto" w:fill="FFFFFF"/>
        </w:rPr>
        <w:t>pencarian</w:t>
      </w:r>
      <w:proofErr w:type="spellEnd"/>
      <w:r w:rsidR="003855EA" w:rsidRPr="00B07985">
        <w:rPr>
          <w:shd w:val="clear" w:color="auto" w:fill="FFFFFF"/>
        </w:rPr>
        <w:t xml:space="preserve"> </w:t>
      </w:r>
      <w:proofErr w:type="spellStart"/>
      <w:r w:rsidR="003855EA" w:rsidRPr="00B07985">
        <w:rPr>
          <w:shd w:val="clear" w:color="auto" w:fill="FFFFFF"/>
        </w:rPr>
        <w:t>solusi</w:t>
      </w:r>
      <w:proofErr w:type="spellEnd"/>
      <w:r w:rsidR="003855EA" w:rsidRPr="00B07985">
        <w:rPr>
          <w:shd w:val="clear" w:color="auto" w:fill="FFFFFF"/>
        </w:rPr>
        <w:t xml:space="preserve"> yang </w:t>
      </w:r>
      <w:proofErr w:type="spellStart"/>
      <w:r w:rsidR="003855EA" w:rsidRPr="00B07985">
        <w:rPr>
          <w:shd w:val="clear" w:color="auto" w:fill="FFFFFF"/>
        </w:rPr>
        <w:t>lebih</w:t>
      </w:r>
      <w:proofErr w:type="spellEnd"/>
      <w:r w:rsidR="003855EA" w:rsidRPr="00B07985">
        <w:rPr>
          <w:shd w:val="clear" w:color="auto" w:fill="FFFFFF"/>
        </w:rPr>
        <w:t xml:space="preserve"> </w:t>
      </w:r>
      <w:proofErr w:type="spellStart"/>
      <w:r w:rsidR="003855EA" w:rsidRPr="00B07985">
        <w:rPr>
          <w:shd w:val="clear" w:color="auto" w:fill="FFFFFF"/>
        </w:rPr>
        <w:t>efektif</w:t>
      </w:r>
      <w:proofErr w:type="spellEnd"/>
      <w:r w:rsidR="003855EA" w:rsidRPr="00B07985">
        <w:rPr>
          <w:shd w:val="clear" w:color="auto" w:fill="FFFFFF"/>
        </w:rPr>
        <w:t xml:space="preserve">. Hal </w:t>
      </w:r>
      <w:proofErr w:type="spellStart"/>
      <w:r w:rsidR="003855EA" w:rsidRPr="00B07985">
        <w:rPr>
          <w:shd w:val="clear" w:color="auto" w:fill="FFFFFF"/>
        </w:rPr>
        <w:t>ini</w:t>
      </w:r>
      <w:proofErr w:type="spellEnd"/>
      <w:r w:rsidR="003855EA" w:rsidRPr="00B07985">
        <w:rPr>
          <w:shd w:val="clear" w:color="auto" w:fill="FFFFFF"/>
        </w:rPr>
        <w:t xml:space="preserve"> </w:t>
      </w:r>
      <w:proofErr w:type="spellStart"/>
      <w:r w:rsidR="003855EA" w:rsidRPr="00B07985">
        <w:rPr>
          <w:shd w:val="clear" w:color="auto" w:fill="FFFFFF"/>
        </w:rPr>
        <w:t>sejalan</w:t>
      </w:r>
      <w:proofErr w:type="spellEnd"/>
      <w:r w:rsidR="003855EA" w:rsidRPr="00B07985">
        <w:rPr>
          <w:shd w:val="clear" w:color="auto" w:fill="FFFFFF"/>
        </w:rPr>
        <w:t xml:space="preserve"> </w:t>
      </w:r>
      <w:proofErr w:type="spellStart"/>
      <w:r w:rsidR="003855EA" w:rsidRPr="00B07985">
        <w:rPr>
          <w:shd w:val="clear" w:color="auto" w:fill="FFFFFF"/>
        </w:rPr>
        <w:t>dengan</w:t>
      </w:r>
      <w:proofErr w:type="spellEnd"/>
      <w:r w:rsidR="003855EA" w:rsidRPr="00B07985">
        <w:rPr>
          <w:shd w:val="clear" w:color="auto" w:fill="FFFFFF"/>
        </w:rPr>
        <w:t xml:space="preserve"> </w:t>
      </w:r>
      <w:proofErr w:type="spellStart"/>
      <w:r w:rsidR="003855EA" w:rsidRPr="00B07985">
        <w:rPr>
          <w:shd w:val="clear" w:color="auto" w:fill="FFFFFF"/>
        </w:rPr>
        <w:t>pandangan</w:t>
      </w:r>
      <w:proofErr w:type="spellEnd"/>
      <w:r w:rsidR="003855EA" w:rsidRPr="00B07985">
        <w:rPr>
          <w:shd w:val="clear" w:color="auto" w:fill="FFFFFF"/>
        </w:rPr>
        <w:t xml:space="preserve"> </w:t>
      </w:r>
      <w:proofErr w:type="spellStart"/>
      <w:r w:rsidR="003855EA" w:rsidRPr="00B07985">
        <w:rPr>
          <w:shd w:val="clear" w:color="auto" w:fill="FFFFFF"/>
        </w:rPr>
        <w:t>bahwa</w:t>
      </w:r>
      <w:proofErr w:type="spellEnd"/>
      <w:r w:rsidR="003855EA" w:rsidRPr="00B07985">
        <w:rPr>
          <w:shd w:val="clear" w:color="auto" w:fill="FFFFFF"/>
        </w:rPr>
        <w:t xml:space="preserve"> </w:t>
      </w:r>
      <w:proofErr w:type="spellStart"/>
      <w:r w:rsidR="003855EA" w:rsidRPr="00B07985">
        <w:rPr>
          <w:shd w:val="clear" w:color="auto" w:fill="FFFFFF"/>
        </w:rPr>
        <w:t>penetapan</w:t>
      </w:r>
      <w:proofErr w:type="spellEnd"/>
      <w:r w:rsidR="003855EA" w:rsidRPr="00B07985">
        <w:rPr>
          <w:shd w:val="clear" w:color="auto" w:fill="FFFFFF"/>
        </w:rPr>
        <w:t xml:space="preserve"> </w:t>
      </w:r>
      <w:proofErr w:type="spellStart"/>
      <w:r w:rsidR="003855EA" w:rsidRPr="00B07985">
        <w:rPr>
          <w:shd w:val="clear" w:color="auto" w:fill="FFFFFF"/>
        </w:rPr>
        <w:t>tujuan</w:t>
      </w:r>
      <w:proofErr w:type="spellEnd"/>
      <w:r w:rsidR="003855EA" w:rsidRPr="00B07985">
        <w:rPr>
          <w:shd w:val="clear" w:color="auto" w:fill="FFFFFF"/>
        </w:rPr>
        <w:t xml:space="preserve"> </w:t>
      </w:r>
      <w:proofErr w:type="spellStart"/>
      <w:r w:rsidR="003855EA" w:rsidRPr="00B07985">
        <w:rPr>
          <w:shd w:val="clear" w:color="auto" w:fill="FFFFFF"/>
        </w:rPr>
        <w:t>mampu</w:t>
      </w:r>
      <w:proofErr w:type="spellEnd"/>
      <w:r w:rsidR="003855EA" w:rsidRPr="00B07985">
        <w:rPr>
          <w:shd w:val="clear" w:color="auto" w:fill="FFFFFF"/>
        </w:rPr>
        <w:t xml:space="preserve"> </w:t>
      </w:r>
      <w:proofErr w:type="spellStart"/>
      <w:r w:rsidR="003855EA" w:rsidRPr="00B07985">
        <w:rPr>
          <w:shd w:val="clear" w:color="auto" w:fill="FFFFFF"/>
        </w:rPr>
        <w:t>mengarahkan</w:t>
      </w:r>
      <w:proofErr w:type="spellEnd"/>
      <w:r w:rsidR="003855EA" w:rsidRPr="00B07985">
        <w:rPr>
          <w:shd w:val="clear" w:color="auto" w:fill="FFFFFF"/>
        </w:rPr>
        <w:t xml:space="preserve"> </w:t>
      </w:r>
      <w:proofErr w:type="spellStart"/>
      <w:r w:rsidR="003855EA" w:rsidRPr="00B07985">
        <w:rPr>
          <w:shd w:val="clear" w:color="auto" w:fill="FFFFFF"/>
        </w:rPr>
        <w:t>perilaku</w:t>
      </w:r>
      <w:proofErr w:type="spellEnd"/>
      <w:r w:rsidR="003855EA" w:rsidRPr="00B07985">
        <w:rPr>
          <w:shd w:val="clear" w:color="auto" w:fill="FFFFFF"/>
        </w:rPr>
        <w:t xml:space="preserve"> dan </w:t>
      </w:r>
      <w:proofErr w:type="spellStart"/>
      <w:r w:rsidR="003855EA" w:rsidRPr="00B07985">
        <w:rPr>
          <w:shd w:val="clear" w:color="auto" w:fill="FFFFFF"/>
        </w:rPr>
        <w:t>meningkatkan</w:t>
      </w:r>
      <w:proofErr w:type="spellEnd"/>
      <w:r w:rsidR="003855EA" w:rsidRPr="00B07985">
        <w:rPr>
          <w:shd w:val="clear" w:color="auto" w:fill="FFFFFF"/>
        </w:rPr>
        <w:t xml:space="preserve"> </w:t>
      </w:r>
      <w:proofErr w:type="spellStart"/>
      <w:r w:rsidR="003855EA" w:rsidRPr="00B07985">
        <w:rPr>
          <w:shd w:val="clear" w:color="auto" w:fill="FFFFFF"/>
        </w:rPr>
        <w:t>komitmen</w:t>
      </w:r>
      <w:proofErr w:type="spellEnd"/>
      <w:r w:rsidR="003855EA" w:rsidRPr="00B07985">
        <w:rPr>
          <w:shd w:val="clear" w:color="auto" w:fill="FFFFFF"/>
        </w:rPr>
        <w:t xml:space="preserve"> </w:t>
      </w:r>
      <w:proofErr w:type="spellStart"/>
      <w:r w:rsidR="003855EA" w:rsidRPr="00B07985">
        <w:rPr>
          <w:shd w:val="clear" w:color="auto" w:fill="FFFFFF"/>
        </w:rPr>
        <w:t>indivi</w:t>
      </w:r>
      <w:r w:rsidR="003855EA">
        <w:rPr>
          <w:shd w:val="clear" w:color="auto" w:fill="FFFFFF"/>
        </w:rPr>
        <w:t>du</w:t>
      </w:r>
      <w:proofErr w:type="spellEnd"/>
      <w:r w:rsidR="003855EA">
        <w:rPr>
          <w:shd w:val="clear" w:color="auto" w:fill="FFFFFF"/>
        </w:rPr>
        <w:t xml:space="preserve"> </w:t>
      </w:r>
      <w:proofErr w:type="spellStart"/>
      <w:r w:rsidR="003855EA">
        <w:rPr>
          <w:shd w:val="clear" w:color="auto" w:fill="FFFFFF"/>
        </w:rPr>
        <w:t>dalam</w:t>
      </w:r>
      <w:proofErr w:type="spellEnd"/>
      <w:r w:rsidR="003855EA">
        <w:rPr>
          <w:shd w:val="clear" w:color="auto" w:fill="FFFFFF"/>
        </w:rPr>
        <w:t xml:space="preserve"> </w:t>
      </w:r>
      <w:proofErr w:type="spellStart"/>
      <w:r w:rsidR="003855EA">
        <w:rPr>
          <w:shd w:val="clear" w:color="auto" w:fill="FFFFFF"/>
        </w:rPr>
        <w:t>mencapai</w:t>
      </w:r>
      <w:proofErr w:type="spellEnd"/>
      <w:r w:rsidR="003855EA">
        <w:rPr>
          <w:shd w:val="clear" w:color="auto" w:fill="FFFFFF"/>
        </w:rPr>
        <w:t xml:space="preserve"> target </w:t>
      </w:r>
      <w:proofErr w:type="spellStart"/>
      <w:r w:rsidR="003855EA">
        <w:rPr>
          <w:shd w:val="clear" w:color="auto" w:fill="FFFFFF"/>
        </w:rPr>
        <w:t>kerja</w:t>
      </w:r>
      <w:proofErr w:type="spellEnd"/>
      <w:r w:rsidR="003855EA">
        <w:rPr>
          <w:shd w:val="clear" w:color="auto" w:fill="FFFFFF"/>
        </w:rPr>
        <w:t xml:space="preserve">. Hasil </w:t>
      </w:r>
      <w:proofErr w:type="spellStart"/>
      <w:r w:rsidR="003855EA">
        <w:rPr>
          <w:shd w:val="clear" w:color="auto" w:fill="FFFFFF"/>
        </w:rPr>
        <w:t>penelitian</w:t>
      </w:r>
      <w:proofErr w:type="spellEnd"/>
      <w:r w:rsidR="003855EA">
        <w:rPr>
          <w:shd w:val="clear" w:color="auto" w:fill="FFFFFF"/>
        </w:rPr>
        <w:t xml:space="preserve"> </w:t>
      </w:r>
      <w:proofErr w:type="spellStart"/>
      <w:r w:rsidR="003855EA">
        <w:rPr>
          <w:shd w:val="clear" w:color="auto" w:fill="FFFFFF"/>
        </w:rPr>
        <w:t>ini</w:t>
      </w:r>
      <w:proofErr w:type="spellEnd"/>
      <w:r w:rsidR="003855EA">
        <w:rPr>
          <w:shd w:val="clear" w:color="auto" w:fill="FFFFFF"/>
        </w:rPr>
        <w:t xml:space="preserve"> </w:t>
      </w:r>
      <w:proofErr w:type="spellStart"/>
      <w:r w:rsidR="003855EA">
        <w:rPr>
          <w:shd w:val="clear" w:color="auto" w:fill="FFFFFF"/>
        </w:rPr>
        <w:t>mengkonfirmasi</w:t>
      </w:r>
      <w:proofErr w:type="spellEnd"/>
      <w:r w:rsidR="003855EA">
        <w:rPr>
          <w:shd w:val="clear" w:color="auto" w:fill="FFFFFF"/>
        </w:rPr>
        <w:t xml:space="preserve"> </w:t>
      </w:r>
      <w:proofErr w:type="spellStart"/>
      <w:r w:rsidR="003855EA">
        <w:rPr>
          <w:shd w:val="clear" w:color="auto" w:fill="FFFFFF"/>
        </w:rPr>
        <w:t>hasil</w:t>
      </w:r>
      <w:proofErr w:type="spellEnd"/>
      <w:r w:rsidR="003855EA">
        <w:rPr>
          <w:shd w:val="clear" w:color="auto" w:fill="FFFFFF"/>
        </w:rPr>
        <w:t xml:space="preserve"> </w:t>
      </w:r>
      <w:proofErr w:type="spellStart"/>
      <w:r w:rsidR="003855EA">
        <w:rPr>
          <w:shd w:val="clear" w:color="auto" w:fill="FFFFFF"/>
        </w:rPr>
        <w:t>temuan</w:t>
      </w:r>
      <w:proofErr w:type="spellEnd"/>
      <w:r w:rsidR="003855EA">
        <w:rPr>
          <w:shd w:val="clear" w:color="auto" w:fill="FFFFFF"/>
        </w:rPr>
        <w:t xml:space="preserve"> </w:t>
      </w:r>
      <w:proofErr w:type="spellStart"/>
      <w:r w:rsidR="003855EA" w:rsidRPr="001036A4">
        <w:rPr>
          <w:shd w:val="clear" w:color="auto" w:fill="FFFFFF"/>
        </w:rPr>
        <w:t>Yofandi</w:t>
      </w:r>
      <w:proofErr w:type="spellEnd"/>
      <w:r w:rsidR="003855EA" w:rsidRPr="001036A4">
        <w:rPr>
          <w:shd w:val="clear" w:color="auto" w:fill="FFFFFF"/>
        </w:rPr>
        <w:t xml:space="preserve"> et al., (2017)</w:t>
      </w:r>
      <w:r w:rsidR="003855EA">
        <w:rPr>
          <w:shd w:val="clear" w:color="auto" w:fill="FFFFFF"/>
        </w:rPr>
        <w:t xml:space="preserve"> </w:t>
      </w:r>
      <w:proofErr w:type="spellStart"/>
      <w:r w:rsidR="003855EA">
        <w:rPr>
          <w:shd w:val="clear" w:color="auto" w:fill="FFFFFF"/>
        </w:rPr>
        <w:t>bahwa</w:t>
      </w:r>
      <w:proofErr w:type="spellEnd"/>
      <w:r w:rsidR="003855EA">
        <w:rPr>
          <w:shd w:val="clear" w:color="auto" w:fill="FFFFFF"/>
        </w:rPr>
        <w:t xml:space="preserve"> </w:t>
      </w:r>
      <w:proofErr w:type="spellStart"/>
      <w:r w:rsidR="003855EA">
        <w:rPr>
          <w:shd w:val="clear" w:color="auto" w:fill="FFFFFF"/>
        </w:rPr>
        <w:t>konflik</w:t>
      </w:r>
      <w:proofErr w:type="spellEnd"/>
      <w:r w:rsidR="003855EA">
        <w:rPr>
          <w:shd w:val="clear" w:color="auto" w:fill="FFFFFF"/>
        </w:rPr>
        <w:t xml:space="preserve"> </w:t>
      </w:r>
      <w:proofErr w:type="spellStart"/>
      <w:r w:rsidR="003855EA">
        <w:rPr>
          <w:shd w:val="clear" w:color="auto" w:fill="FFFFFF"/>
        </w:rPr>
        <w:t>fungsional</w:t>
      </w:r>
      <w:proofErr w:type="spellEnd"/>
      <w:r w:rsidR="003855EA">
        <w:rPr>
          <w:shd w:val="clear" w:color="auto" w:fill="FFFFFF"/>
        </w:rPr>
        <w:t xml:space="preserve"> </w:t>
      </w:r>
      <w:proofErr w:type="spellStart"/>
      <w:r w:rsidR="003855EA">
        <w:rPr>
          <w:shd w:val="clear" w:color="auto" w:fill="FFFFFF"/>
        </w:rPr>
        <w:t>berpengaruh</w:t>
      </w:r>
      <w:proofErr w:type="spellEnd"/>
      <w:r w:rsidR="003855EA">
        <w:rPr>
          <w:shd w:val="clear" w:color="auto" w:fill="FFFFFF"/>
        </w:rPr>
        <w:t xml:space="preserve"> </w:t>
      </w:r>
      <w:proofErr w:type="spellStart"/>
      <w:r w:rsidR="003855EA">
        <w:rPr>
          <w:shd w:val="clear" w:color="auto" w:fill="FFFFFF"/>
        </w:rPr>
        <w:t>positif</w:t>
      </w:r>
      <w:proofErr w:type="spellEnd"/>
      <w:r w:rsidR="003855EA">
        <w:rPr>
          <w:shd w:val="clear" w:color="auto" w:fill="FFFFFF"/>
        </w:rPr>
        <w:t xml:space="preserve"> </w:t>
      </w:r>
      <w:proofErr w:type="spellStart"/>
      <w:r w:rsidR="003855EA">
        <w:rPr>
          <w:shd w:val="clear" w:color="auto" w:fill="FFFFFF"/>
        </w:rPr>
        <w:t>signifikan</w:t>
      </w:r>
      <w:proofErr w:type="spellEnd"/>
      <w:r w:rsidR="003855EA">
        <w:rPr>
          <w:shd w:val="clear" w:color="auto" w:fill="FFFFFF"/>
        </w:rPr>
        <w:t xml:space="preserve"> </w:t>
      </w:r>
      <w:proofErr w:type="spellStart"/>
      <w:r w:rsidR="003855EA">
        <w:rPr>
          <w:shd w:val="clear" w:color="auto" w:fill="FFFFFF"/>
        </w:rPr>
        <w:t>terhadap</w:t>
      </w:r>
      <w:proofErr w:type="spellEnd"/>
      <w:r w:rsidR="003855EA">
        <w:rPr>
          <w:shd w:val="clear" w:color="auto" w:fill="FFFFFF"/>
        </w:rPr>
        <w:t xml:space="preserve"> </w:t>
      </w:r>
      <w:proofErr w:type="spellStart"/>
      <w:r w:rsidR="003855EA">
        <w:rPr>
          <w:shd w:val="clear" w:color="auto" w:fill="FFFFFF"/>
        </w:rPr>
        <w:t>produktivitas</w:t>
      </w:r>
      <w:proofErr w:type="spellEnd"/>
      <w:r w:rsidR="003855EA">
        <w:rPr>
          <w:shd w:val="clear" w:color="auto" w:fill="FFFFFF"/>
        </w:rPr>
        <w:t xml:space="preserve"> </w:t>
      </w:r>
      <w:proofErr w:type="spellStart"/>
      <w:r w:rsidR="003855EA">
        <w:rPr>
          <w:shd w:val="clear" w:color="auto" w:fill="FFFFFF"/>
        </w:rPr>
        <w:t>kerja</w:t>
      </w:r>
      <w:proofErr w:type="spellEnd"/>
      <w:r w:rsidR="003855EA">
        <w:rPr>
          <w:shd w:val="clear" w:color="auto" w:fill="FFFFFF"/>
        </w:rPr>
        <w:t>.</w:t>
      </w:r>
      <w:r w:rsidR="003855EA" w:rsidRPr="005253EB">
        <w:t xml:space="preserve"> </w:t>
      </w:r>
      <w:proofErr w:type="spellStart"/>
      <w:r w:rsidR="003855EA" w:rsidRPr="006D33A4">
        <w:t>Dengan</w:t>
      </w:r>
      <w:proofErr w:type="spellEnd"/>
      <w:r w:rsidR="003855EA" w:rsidRPr="006D33A4">
        <w:t xml:space="preserve"> kata lain, </w:t>
      </w:r>
      <w:proofErr w:type="spellStart"/>
      <w:r w:rsidR="003855EA" w:rsidRPr="006D33A4">
        <w:t>semakin</w:t>
      </w:r>
      <w:proofErr w:type="spellEnd"/>
      <w:r w:rsidR="003855EA" w:rsidRPr="006D33A4">
        <w:t xml:space="preserve"> </w:t>
      </w:r>
      <w:proofErr w:type="spellStart"/>
      <w:r w:rsidR="003855EA" w:rsidRPr="006D33A4">
        <w:t>tinggi</w:t>
      </w:r>
      <w:proofErr w:type="spellEnd"/>
      <w:r w:rsidR="003855EA" w:rsidRPr="006D33A4">
        <w:t xml:space="preserve"> </w:t>
      </w:r>
      <w:proofErr w:type="spellStart"/>
      <w:r w:rsidR="003855EA" w:rsidRPr="006D33A4">
        <w:t>tingkat</w:t>
      </w:r>
      <w:proofErr w:type="spellEnd"/>
      <w:r w:rsidR="003855EA" w:rsidRPr="006D33A4">
        <w:t xml:space="preserve"> </w:t>
      </w:r>
      <w:proofErr w:type="spellStart"/>
      <w:r w:rsidR="003855EA" w:rsidRPr="006D33A4">
        <w:t>konflik</w:t>
      </w:r>
      <w:proofErr w:type="spellEnd"/>
      <w:r w:rsidR="003855EA" w:rsidRPr="006D33A4">
        <w:t xml:space="preserve"> </w:t>
      </w:r>
      <w:proofErr w:type="spellStart"/>
      <w:r w:rsidR="003855EA" w:rsidRPr="006D33A4">
        <w:t>fungsional</w:t>
      </w:r>
      <w:proofErr w:type="spellEnd"/>
      <w:r w:rsidR="003855EA" w:rsidRPr="006D33A4">
        <w:t xml:space="preserve"> yang </w:t>
      </w:r>
      <w:proofErr w:type="spellStart"/>
      <w:r w:rsidR="003855EA" w:rsidRPr="006D33A4">
        <w:t>terarah</w:t>
      </w:r>
      <w:proofErr w:type="spellEnd"/>
      <w:r w:rsidR="003855EA" w:rsidRPr="006D33A4">
        <w:t xml:space="preserve"> </w:t>
      </w:r>
      <w:proofErr w:type="spellStart"/>
      <w:r w:rsidR="003855EA" w:rsidRPr="006D33A4">
        <w:t>dalam</w:t>
      </w:r>
      <w:proofErr w:type="spellEnd"/>
      <w:r w:rsidR="003855EA" w:rsidRPr="006D33A4">
        <w:t xml:space="preserve"> </w:t>
      </w:r>
      <w:proofErr w:type="spellStart"/>
      <w:r w:rsidR="003855EA" w:rsidRPr="006D33A4">
        <w:t>organisasi</w:t>
      </w:r>
      <w:proofErr w:type="spellEnd"/>
      <w:r w:rsidR="003855EA" w:rsidRPr="006D33A4">
        <w:t xml:space="preserve">, </w:t>
      </w:r>
      <w:proofErr w:type="spellStart"/>
      <w:r w:rsidR="003855EA" w:rsidRPr="006D33A4">
        <w:t>maka</w:t>
      </w:r>
      <w:proofErr w:type="spellEnd"/>
      <w:r w:rsidR="003855EA" w:rsidRPr="006D33A4">
        <w:t xml:space="preserve"> </w:t>
      </w:r>
      <w:proofErr w:type="spellStart"/>
      <w:r w:rsidR="003855EA" w:rsidRPr="006D33A4">
        <w:t>semakin</w:t>
      </w:r>
      <w:proofErr w:type="spellEnd"/>
      <w:r w:rsidR="003855EA" w:rsidRPr="006D33A4">
        <w:t xml:space="preserve"> </w:t>
      </w:r>
      <w:proofErr w:type="spellStart"/>
      <w:r w:rsidR="003855EA" w:rsidRPr="006D33A4">
        <w:t>tinggi</w:t>
      </w:r>
      <w:proofErr w:type="spellEnd"/>
      <w:r w:rsidR="003855EA" w:rsidRPr="006D33A4">
        <w:t xml:space="preserve"> pula </w:t>
      </w:r>
      <w:proofErr w:type="spellStart"/>
      <w:r w:rsidR="003855EA" w:rsidRPr="006D33A4">
        <w:t>produktivitas</w:t>
      </w:r>
      <w:proofErr w:type="spellEnd"/>
      <w:r w:rsidR="003855EA" w:rsidRPr="006D33A4">
        <w:t xml:space="preserve"> </w:t>
      </w:r>
      <w:proofErr w:type="spellStart"/>
      <w:r w:rsidR="003855EA" w:rsidRPr="006D33A4">
        <w:t>kerja</w:t>
      </w:r>
      <w:proofErr w:type="spellEnd"/>
      <w:r w:rsidR="003855EA" w:rsidRPr="006D33A4">
        <w:t xml:space="preserve"> yang </w:t>
      </w:r>
      <w:proofErr w:type="spellStart"/>
      <w:r w:rsidR="003855EA" w:rsidRPr="006D33A4">
        <w:t>dapat</w:t>
      </w:r>
      <w:proofErr w:type="spellEnd"/>
      <w:r w:rsidR="003855EA" w:rsidRPr="006D33A4">
        <w:t xml:space="preserve"> </w:t>
      </w:r>
      <w:proofErr w:type="spellStart"/>
      <w:r w:rsidR="003855EA" w:rsidRPr="006D33A4">
        <w:t>dicapai</w:t>
      </w:r>
      <w:proofErr w:type="spellEnd"/>
      <w:r w:rsidR="003855EA">
        <w:t>.</w:t>
      </w:r>
      <w:r w:rsidR="003855EA">
        <w:rPr>
          <w:shd w:val="clear" w:color="auto" w:fill="FFFFFF"/>
        </w:rPr>
        <w:t xml:space="preserve"> </w:t>
      </w:r>
      <w:proofErr w:type="spellStart"/>
      <w:r w:rsidR="003855EA" w:rsidRPr="005221B5">
        <w:rPr>
          <w:shd w:val="clear" w:color="auto" w:fill="FFFFFF"/>
        </w:rPr>
        <w:t>Berbeda</w:t>
      </w:r>
      <w:proofErr w:type="spellEnd"/>
      <w:r w:rsidR="003855EA" w:rsidRPr="005221B5">
        <w:rPr>
          <w:shd w:val="clear" w:color="auto" w:fill="FFFFFF"/>
        </w:rPr>
        <w:t xml:space="preserve"> </w:t>
      </w:r>
      <w:proofErr w:type="spellStart"/>
      <w:r w:rsidR="003855EA" w:rsidRPr="005221B5">
        <w:rPr>
          <w:shd w:val="clear" w:color="auto" w:fill="FFFFFF"/>
        </w:rPr>
        <w:t>dengan</w:t>
      </w:r>
      <w:proofErr w:type="spellEnd"/>
      <w:r w:rsidR="003855EA" w:rsidRPr="005221B5">
        <w:rPr>
          <w:shd w:val="clear" w:color="auto" w:fill="FFFFFF"/>
        </w:rPr>
        <w:t xml:space="preserve"> </w:t>
      </w:r>
      <w:proofErr w:type="spellStart"/>
      <w:r w:rsidR="003855EA" w:rsidRPr="005221B5">
        <w:rPr>
          <w:shd w:val="clear" w:color="auto" w:fill="FFFFFF"/>
        </w:rPr>
        <w:t>hasil</w:t>
      </w:r>
      <w:proofErr w:type="spellEnd"/>
      <w:r w:rsidR="003855EA" w:rsidRPr="005221B5">
        <w:rPr>
          <w:shd w:val="clear" w:color="auto" w:fill="FFFFFF"/>
        </w:rPr>
        <w:t xml:space="preserve"> </w:t>
      </w:r>
      <w:proofErr w:type="spellStart"/>
      <w:r w:rsidR="003855EA" w:rsidRPr="005221B5">
        <w:rPr>
          <w:shd w:val="clear" w:color="auto" w:fill="FFFFFF"/>
        </w:rPr>
        <w:t>ditunjukkan</w:t>
      </w:r>
      <w:proofErr w:type="spellEnd"/>
      <w:r w:rsidR="003855EA" w:rsidRPr="005221B5">
        <w:rPr>
          <w:shd w:val="clear" w:color="auto" w:fill="FFFFFF"/>
        </w:rPr>
        <w:t xml:space="preserve"> pada </w:t>
      </w:r>
      <w:proofErr w:type="spellStart"/>
      <w:r w:rsidR="003855EA" w:rsidRPr="005221B5">
        <w:rPr>
          <w:shd w:val="clear" w:color="auto" w:fill="FFFFFF"/>
        </w:rPr>
        <w:t>ri</w:t>
      </w:r>
      <w:r w:rsidR="003855EA">
        <w:rPr>
          <w:shd w:val="clear" w:color="auto" w:fill="FFFFFF"/>
        </w:rPr>
        <w:t>set</w:t>
      </w:r>
      <w:proofErr w:type="spellEnd"/>
      <w:r w:rsidR="003855EA">
        <w:rPr>
          <w:shd w:val="clear" w:color="auto" w:fill="FFFFFF"/>
        </w:rPr>
        <w:t xml:space="preserve"> yang </w:t>
      </w:r>
      <w:proofErr w:type="spellStart"/>
      <w:r w:rsidR="003855EA">
        <w:rPr>
          <w:shd w:val="clear" w:color="auto" w:fill="FFFFFF"/>
        </w:rPr>
        <w:t>dilakukan</w:t>
      </w:r>
      <w:proofErr w:type="spellEnd"/>
      <w:r w:rsidR="003855EA">
        <w:rPr>
          <w:shd w:val="clear" w:color="auto" w:fill="FFFFFF"/>
        </w:rPr>
        <w:t xml:space="preserve"> </w:t>
      </w:r>
      <w:proofErr w:type="spellStart"/>
      <w:r w:rsidR="003855EA">
        <w:rPr>
          <w:shd w:val="clear" w:color="auto" w:fill="FFFFFF"/>
        </w:rPr>
        <w:t>Aruperes</w:t>
      </w:r>
      <w:proofErr w:type="spellEnd"/>
      <w:r w:rsidR="003855EA">
        <w:rPr>
          <w:shd w:val="clear" w:color="auto" w:fill="FFFFFF"/>
        </w:rPr>
        <w:t xml:space="preserve"> et al., </w:t>
      </w:r>
      <w:r w:rsidR="003855EA" w:rsidRPr="005221B5">
        <w:rPr>
          <w:shd w:val="clear" w:color="auto" w:fill="FFFFFF"/>
        </w:rPr>
        <w:t xml:space="preserve">(2022) </w:t>
      </w:r>
      <w:proofErr w:type="spellStart"/>
      <w:r w:rsidR="003855EA" w:rsidRPr="005221B5">
        <w:rPr>
          <w:shd w:val="clear" w:color="auto" w:fill="FFFFFF"/>
        </w:rPr>
        <w:t>dimana</w:t>
      </w:r>
      <w:proofErr w:type="spellEnd"/>
      <w:r w:rsidR="003855EA" w:rsidRPr="005221B5">
        <w:rPr>
          <w:shd w:val="clear" w:color="auto" w:fill="FFFFFF"/>
        </w:rPr>
        <w:t xml:space="preserve"> </w:t>
      </w:r>
      <w:proofErr w:type="spellStart"/>
      <w:r w:rsidR="003855EA" w:rsidRPr="005221B5">
        <w:rPr>
          <w:shd w:val="clear" w:color="auto" w:fill="FFFFFF"/>
        </w:rPr>
        <w:t>konflik</w:t>
      </w:r>
      <w:proofErr w:type="spellEnd"/>
      <w:r w:rsidR="003855EA" w:rsidRPr="005221B5">
        <w:rPr>
          <w:shd w:val="clear" w:color="auto" w:fill="FFFFFF"/>
        </w:rPr>
        <w:t xml:space="preserve"> </w:t>
      </w:r>
      <w:proofErr w:type="spellStart"/>
      <w:r w:rsidR="003855EA" w:rsidRPr="005221B5">
        <w:rPr>
          <w:shd w:val="clear" w:color="auto" w:fill="FFFFFF"/>
        </w:rPr>
        <w:t>berpengaruh</w:t>
      </w:r>
      <w:proofErr w:type="spellEnd"/>
      <w:r w:rsidR="003855EA" w:rsidRPr="005221B5">
        <w:rPr>
          <w:shd w:val="clear" w:color="auto" w:fill="FFFFFF"/>
        </w:rPr>
        <w:t xml:space="preserve"> </w:t>
      </w:r>
      <w:proofErr w:type="spellStart"/>
      <w:r w:rsidR="003855EA" w:rsidRPr="005221B5">
        <w:rPr>
          <w:shd w:val="clear" w:color="auto" w:fill="FFFFFF"/>
        </w:rPr>
        <w:t>positif</w:t>
      </w:r>
      <w:proofErr w:type="spellEnd"/>
      <w:r w:rsidR="003855EA" w:rsidRPr="005221B5">
        <w:rPr>
          <w:shd w:val="clear" w:color="auto" w:fill="FFFFFF"/>
        </w:rPr>
        <w:t xml:space="preserve"> dan </w:t>
      </w:r>
      <w:proofErr w:type="spellStart"/>
      <w:r w:rsidR="003855EA" w:rsidRPr="005221B5">
        <w:rPr>
          <w:shd w:val="clear" w:color="auto" w:fill="FFFFFF"/>
        </w:rPr>
        <w:t>memiliki</w:t>
      </w:r>
      <w:proofErr w:type="spellEnd"/>
      <w:r w:rsidR="003855EA" w:rsidRPr="005221B5">
        <w:rPr>
          <w:shd w:val="clear" w:color="auto" w:fill="FFFFFF"/>
        </w:rPr>
        <w:t xml:space="preserve"> </w:t>
      </w:r>
      <w:proofErr w:type="spellStart"/>
      <w:r w:rsidR="003855EA" w:rsidRPr="005221B5">
        <w:rPr>
          <w:shd w:val="clear" w:color="auto" w:fill="FFFFFF"/>
        </w:rPr>
        <w:t>pengaruh</w:t>
      </w:r>
      <w:proofErr w:type="spellEnd"/>
      <w:r w:rsidR="003855EA" w:rsidRPr="005221B5">
        <w:rPr>
          <w:shd w:val="clear" w:color="auto" w:fill="FFFFFF"/>
        </w:rPr>
        <w:t xml:space="preserve"> yang </w:t>
      </w:r>
      <w:proofErr w:type="spellStart"/>
      <w:r w:rsidR="003855EA" w:rsidRPr="005221B5">
        <w:rPr>
          <w:shd w:val="clear" w:color="auto" w:fill="FFFFFF"/>
        </w:rPr>
        <w:t>tidak</w:t>
      </w:r>
      <w:proofErr w:type="spellEnd"/>
      <w:r w:rsidR="003855EA" w:rsidRPr="005221B5">
        <w:rPr>
          <w:shd w:val="clear" w:color="auto" w:fill="FFFFFF"/>
        </w:rPr>
        <w:t xml:space="preserve"> </w:t>
      </w:r>
      <w:proofErr w:type="spellStart"/>
      <w:r w:rsidR="003855EA" w:rsidRPr="005221B5">
        <w:rPr>
          <w:shd w:val="clear" w:color="auto" w:fill="FFFFFF"/>
        </w:rPr>
        <w:t>signifikan</w:t>
      </w:r>
      <w:proofErr w:type="spellEnd"/>
      <w:r w:rsidR="003855EA" w:rsidRPr="005221B5">
        <w:rPr>
          <w:shd w:val="clear" w:color="auto" w:fill="FFFFFF"/>
        </w:rPr>
        <w:t xml:space="preserve"> </w:t>
      </w:r>
      <w:proofErr w:type="spellStart"/>
      <w:r w:rsidR="003855EA" w:rsidRPr="005221B5">
        <w:rPr>
          <w:shd w:val="clear" w:color="auto" w:fill="FFFFFF"/>
        </w:rPr>
        <w:t>terhadap</w:t>
      </w:r>
      <w:proofErr w:type="spellEnd"/>
      <w:r w:rsidR="003855EA" w:rsidRPr="005221B5">
        <w:rPr>
          <w:shd w:val="clear" w:color="auto" w:fill="FFFFFF"/>
        </w:rPr>
        <w:t xml:space="preserve"> </w:t>
      </w:r>
      <w:proofErr w:type="spellStart"/>
      <w:r w:rsidR="003855EA" w:rsidRPr="005221B5">
        <w:rPr>
          <w:shd w:val="clear" w:color="auto" w:fill="FFFFFF"/>
        </w:rPr>
        <w:t>produktivitas</w:t>
      </w:r>
      <w:proofErr w:type="spellEnd"/>
      <w:r w:rsidR="003855EA" w:rsidRPr="005221B5">
        <w:rPr>
          <w:shd w:val="clear" w:color="auto" w:fill="FFFFFF"/>
        </w:rPr>
        <w:t xml:space="preserve"> </w:t>
      </w:r>
      <w:proofErr w:type="spellStart"/>
      <w:r w:rsidR="003855EA" w:rsidRPr="005221B5">
        <w:rPr>
          <w:shd w:val="clear" w:color="auto" w:fill="FFFFFF"/>
        </w:rPr>
        <w:t>kerja</w:t>
      </w:r>
      <w:proofErr w:type="spellEnd"/>
      <w:r w:rsidR="003855EA" w:rsidRPr="005221B5">
        <w:rPr>
          <w:shd w:val="clear" w:color="auto" w:fill="FFFFFF"/>
        </w:rPr>
        <w:t>.</w:t>
      </w:r>
    </w:p>
    <w:p w14:paraId="223AFBD7" w14:textId="319854CD" w:rsidR="003855EA" w:rsidRPr="001E3E1D" w:rsidRDefault="008970B8" w:rsidP="001E3E1D">
      <w:pPr>
        <w:pStyle w:val="Heading2"/>
        <w:spacing w:before="120" w:after="120"/>
        <w:rPr>
          <w:b/>
          <w:bCs w:val="0"/>
          <w:i w:val="0"/>
          <w:lang w:val="id-ID"/>
        </w:rPr>
      </w:pPr>
      <w:r w:rsidRPr="001E3E1D">
        <w:rPr>
          <w:b/>
          <w:bCs w:val="0"/>
          <w:i w:val="0"/>
          <w:lang w:val="en-GB"/>
        </w:rPr>
        <w:t>3</w:t>
      </w:r>
      <w:r w:rsidRPr="001E3E1D">
        <w:rPr>
          <w:b/>
          <w:bCs w:val="0"/>
          <w:i w:val="0"/>
          <w:lang w:val="id-ID"/>
        </w:rPr>
        <w:t>.</w:t>
      </w:r>
      <w:r w:rsidRPr="001E3E1D">
        <w:rPr>
          <w:b/>
          <w:bCs w:val="0"/>
          <w:i w:val="0"/>
          <w:lang w:val="en-GB"/>
        </w:rPr>
        <w:t>2</w:t>
      </w:r>
      <w:r w:rsidRPr="001E3E1D">
        <w:rPr>
          <w:b/>
          <w:bCs w:val="0"/>
          <w:i w:val="0"/>
          <w:lang w:val="id-ID"/>
        </w:rPr>
        <w:t xml:space="preserve">. </w:t>
      </w:r>
      <w:proofErr w:type="spellStart"/>
      <w:r w:rsidR="003855EA" w:rsidRPr="001E3E1D">
        <w:rPr>
          <w:b/>
          <w:bCs w:val="0"/>
          <w:i w:val="0"/>
        </w:rPr>
        <w:t>Konflik</w:t>
      </w:r>
      <w:proofErr w:type="spellEnd"/>
      <w:r w:rsidR="003855EA" w:rsidRPr="001E3E1D">
        <w:rPr>
          <w:b/>
          <w:bCs w:val="0"/>
          <w:i w:val="0"/>
        </w:rPr>
        <w:t xml:space="preserve"> </w:t>
      </w:r>
      <w:proofErr w:type="spellStart"/>
      <w:r w:rsidR="003855EA" w:rsidRPr="001E3E1D">
        <w:rPr>
          <w:b/>
          <w:bCs w:val="0"/>
          <w:i w:val="0"/>
        </w:rPr>
        <w:t>disfungsional</w:t>
      </w:r>
      <w:proofErr w:type="spellEnd"/>
      <w:r w:rsidR="003855EA" w:rsidRPr="001E3E1D">
        <w:rPr>
          <w:b/>
          <w:bCs w:val="0"/>
          <w:i w:val="0"/>
        </w:rPr>
        <w:t xml:space="preserve"> </w:t>
      </w:r>
      <w:proofErr w:type="spellStart"/>
      <w:r w:rsidR="003855EA" w:rsidRPr="001E3E1D">
        <w:rPr>
          <w:b/>
          <w:bCs w:val="0"/>
          <w:i w:val="0"/>
        </w:rPr>
        <w:t>Terhadap</w:t>
      </w:r>
      <w:proofErr w:type="spellEnd"/>
      <w:r w:rsidR="003855EA" w:rsidRPr="001E3E1D">
        <w:rPr>
          <w:b/>
          <w:bCs w:val="0"/>
          <w:i w:val="0"/>
        </w:rPr>
        <w:t xml:space="preserve"> </w:t>
      </w:r>
      <w:proofErr w:type="spellStart"/>
      <w:r w:rsidR="003855EA" w:rsidRPr="001E3E1D">
        <w:rPr>
          <w:b/>
          <w:bCs w:val="0"/>
          <w:i w:val="0"/>
        </w:rPr>
        <w:t>Produktivitas</w:t>
      </w:r>
      <w:proofErr w:type="spellEnd"/>
      <w:r w:rsidR="003855EA" w:rsidRPr="001E3E1D">
        <w:rPr>
          <w:b/>
          <w:bCs w:val="0"/>
          <w:i w:val="0"/>
        </w:rPr>
        <w:t xml:space="preserve"> </w:t>
      </w:r>
      <w:proofErr w:type="spellStart"/>
      <w:r w:rsidR="003855EA" w:rsidRPr="001E3E1D">
        <w:rPr>
          <w:b/>
          <w:bCs w:val="0"/>
          <w:i w:val="0"/>
        </w:rPr>
        <w:t>Kerja</w:t>
      </w:r>
      <w:proofErr w:type="spellEnd"/>
    </w:p>
    <w:p w14:paraId="5842E21D" w14:textId="71165AFE" w:rsidR="003855EA" w:rsidRPr="003855EA" w:rsidRDefault="003855EA" w:rsidP="001E3E1D">
      <w:pPr>
        <w:pStyle w:val="ListParagraph"/>
        <w:tabs>
          <w:tab w:val="left" w:pos="1560"/>
          <w:tab w:val="left" w:pos="2127"/>
        </w:tabs>
        <w:spacing w:after="0"/>
        <w:ind w:left="0"/>
      </w:pPr>
      <w:proofErr w:type="spellStart"/>
      <w:r w:rsidRPr="00D37786">
        <w:t>Berdasarkan</w:t>
      </w:r>
      <w:proofErr w:type="spellEnd"/>
      <w:r w:rsidRPr="00D37786">
        <w:t xml:space="preserve"> </w:t>
      </w:r>
      <w:proofErr w:type="spellStart"/>
      <w:r w:rsidRPr="00D37786">
        <w:t>hasil</w:t>
      </w:r>
      <w:proofErr w:type="spellEnd"/>
      <w:r w:rsidRPr="00D37786">
        <w:t xml:space="preserve"> uji </w:t>
      </w:r>
      <w:proofErr w:type="spellStart"/>
      <w:r w:rsidRPr="00D37786">
        <w:t>hipotesis</w:t>
      </w:r>
      <w:proofErr w:type="spellEnd"/>
      <w:r w:rsidRPr="00D37786">
        <w:t xml:space="preserve">, </w:t>
      </w:r>
      <w:proofErr w:type="spellStart"/>
      <w:r>
        <w:t>k</w:t>
      </w:r>
      <w:r w:rsidRPr="00D37786">
        <w:t>onflik</w:t>
      </w:r>
      <w:proofErr w:type="spellEnd"/>
      <w:r w:rsidRPr="00D37786">
        <w:t xml:space="preserve"> </w:t>
      </w:r>
      <w:proofErr w:type="spellStart"/>
      <w:r w:rsidRPr="00D37786">
        <w:t>disfungsional</w:t>
      </w:r>
      <w:proofErr w:type="spellEnd"/>
      <w:r w:rsidRPr="00D37786">
        <w:t xml:space="preserve"> </w:t>
      </w:r>
      <w:proofErr w:type="spellStart"/>
      <w:r w:rsidRPr="00D37786">
        <w:t>memiliki</w:t>
      </w:r>
      <w:proofErr w:type="spellEnd"/>
      <w:r w:rsidRPr="00D37786">
        <w:t xml:space="preserve"> </w:t>
      </w:r>
      <w:proofErr w:type="spellStart"/>
      <w:r w:rsidRPr="00D37786">
        <w:t>pengaruh</w:t>
      </w:r>
      <w:proofErr w:type="spellEnd"/>
      <w:r w:rsidRPr="00D37786">
        <w:t xml:space="preserve"> </w:t>
      </w:r>
      <w:proofErr w:type="spellStart"/>
      <w:r w:rsidRPr="00D37786">
        <w:t>negatif</w:t>
      </w:r>
      <w:proofErr w:type="spellEnd"/>
      <w:r w:rsidRPr="00D37786">
        <w:t xml:space="preserve"> </w:t>
      </w:r>
      <w:proofErr w:type="spellStart"/>
      <w:r w:rsidRPr="00D37786">
        <w:t>tidak</w:t>
      </w:r>
      <w:proofErr w:type="spellEnd"/>
      <w:r w:rsidRPr="00D37786">
        <w:t xml:space="preserve"> </w:t>
      </w:r>
      <w:proofErr w:type="spellStart"/>
      <w:r w:rsidRPr="00D37786">
        <w:t>signifikan</w:t>
      </w:r>
      <w:proofErr w:type="spellEnd"/>
      <w:r w:rsidRPr="00D37786">
        <w:t xml:space="preserve"> </w:t>
      </w:r>
      <w:proofErr w:type="spellStart"/>
      <w:r w:rsidRPr="00D37786">
        <w:t>terhadap</w:t>
      </w:r>
      <w:proofErr w:type="spellEnd"/>
      <w:r w:rsidRPr="00D37786">
        <w:t xml:space="preserve"> </w:t>
      </w:r>
      <w:proofErr w:type="spellStart"/>
      <w:r w:rsidRPr="00D37786">
        <w:t>produktivitas</w:t>
      </w:r>
      <w:proofErr w:type="spellEnd"/>
      <w:r w:rsidRPr="00D37786">
        <w:t xml:space="preserve"> </w:t>
      </w:r>
      <w:proofErr w:type="spellStart"/>
      <w:r w:rsidRPr="00D37786">
        <w:t>kerja</w:t>
      </w:r>
      <w:proofErr w:type="spellEnd"/>
      <w:r w:rsidRPr="00D37786">
        <w:t xml:space="preserve"> </w:t>
      </w:r>
      <w:proofErr w:type="spellStart"/>
      <w:r w:rsidRPr="00D37786">
        <w:t>karyawan</w:t>
      </w:r>
      <w:proofErr w:type="spellEnd"/>
      <w:r w:rsidRPr="00D37786">
        <w:t xml:space="preserve"> </w:t>
      </w:r>
      <w:proofErr w:type="spellStart"/>
      <w:r w:rsidRPr="00D37786">
        <w:t>dengan</w:t>
      </w:r>
      <w:proofErr w:type="spellEnd"/>
      <w:r w:rsidRPr="00D37786">
        <w:t xml:space="preserve"> </w:t>
      </w:r>
      <w:proofErr w:type="spellStart"/>
      <w:r w:rsidRPr="00D37786">
        <w:t>nilai</w:t>
      </w:r>
      <w:proofErr w:type="spellEnd"/>
      <w:r w:rsidRPr="00D37786">
        <w:t xml:space="preserve"> original </w:t>
      </w:r>
      <w:proofErr w:type="spellStart"/>
      <w:r w:rsidRPr="00D37786">
        <w:t>sampelnya</w:t>
      </w:r>
      <w:proofErr w:type="spellEnd"/>
      <w:r w:rsidRPr="00D37786">
        <w:t xml:space="preserve"> </w:t>
      </w:r>
      <w:proofErr w:type="spellStart"/>
      <w:r w:rsidRPr="00D37786">
        <w:t>bertanda</w:t>
      </w:r>
      <w:proofErr w:type="spellEnd"/>
      <w:r w:rsidRPr="00D37786">
        <w:t xml:space="preserve"> </w:t>
      </w:r>
      <w:proofErr w:type="spellStart"/>
      <w:r w:rsidRPr="00D37786">
        <w:t>negatif</w:t>
      </w:r>
      <w:proofErr w:type="spellEnd"/>
      <w:r w:rsidRPr="00D37786">
        <w:t xml:space="preserve"> = -0,009 yang </w:t>
      </w:r>
      <w:proofErr w:type="spellStart"/>
      <w:r w:rsidRPr="00D37786">
        <w:t>menjelaskan</w:t>
      </w:r>
      <w:proofErr w:type="spellEnd"/>
      <w:r w:rsidRPr="00D37786">
        <w:t xml:space="preserve"> </w:t>
      </w:r>
      <w:proofErr w:type="spellStart"/>
      <w:r w:rsidRPr="00D37786">
        <w:t>bahwa</w:t>
      </w:r>
      <w:proofErr w:type="spellEnd"/>
      <w:r w:rsidRPr="00D37786">
        <w:t xml:space="preserve"> </w:t>
      </w:r>
      <w:proofErr w:type="spellStart"/>
      <w:r w:rsidRPr="00D37786">
        <w:t>semakin</w:t>
      </w:r>
      <w:proofErr w:type="spellEnd"/>
      <w:r w:rsidRPr="00D37786">
        <w:t xml:space="preserve"> </w:t>
      </w:r>
      <w:proofErr w:type="spellStart"/>
      <w:r w:rsidRPr="00D37786">
        <w:t>tinggi</w:t>
      </w:r>
      <w:proofErr w:type="spellEnd"/>
      <w:r w:rsidRPr="00D37786">
        <w:t xml:space="preserve"> </w:t>
      </w:r>
      <w:proofErr w:type="spellStart"/>
      <w:r w:rsidRPr="00D37786">
        <w:t>konflik</w:t>
      </w:r>
      <w:proofErr w:type="spellEnd"/>
      <w:r w:rsidRPr="00D37786">
        <w:t xml:space="preserve"> </w:t>
      </w:r>
      <w:proofErr w:type="spellStart"/>
      <w:r w:rsidRPr="00D37786">
        <w:t>disfungsional</w:t>
      </w:r>
      <w:proofErr w:type="spellEnd"/>
      <w:r w:rsidRPr="00D37786">
        <w:t xml:space="preserve"> pada </w:t>
      </w:r>
      <w:proofErr w:type="spellStart"/>
      <w:r w:rsidRPr="00D37786">
        <w:t>karyawan</w:t>
      </w:r>
      <w:proofErr w:type="spellEnd"/>
      <w:r w:rsidRPr="00D37786">
        <w:t xml:space="preserve">, </w:t>
      </w:r>
      <w:proofErr w:type="spellStart"/>
      <w:r w:rsidRPr="00D37786">
        <w:t>maka</w:t>
      </w:r>
      <w:proofErr w:type="spellEnd"/>
      <w:r w:rsidRPr="00D37786">
        <w:t xml:space="preserve"> </w:t>
      </w:r>
      <w:proofErr w:type="spellStart"/>
      <w:r w:rsidRPr="00D37786">
        <w:t>semakin</w:t>
      </w:r>
      <w:proofErr w:type="spellEnd"/>
      <w:r w:rsidRPr="00D37786">
        <w:t xml:space="preserve"> </w:t>
      </w:r>
      <w:proofErr w:type="spellStart"/>
      <w:r w:rsidRPr="00D37786">
        <w:t>rendah</w:t>
      </w:r>
      <w:proofErr w:type="spellEnd"/>
      <w:r w:rsidRPr="00D37786">
        <w:t xml:space="preserve"> </w:t>
      </w:r>
      <w:proofErr w:type="spellStart"/>
      <w:r w:rsidRPr="00D37786">
        <w:t>produktivitas</w:t>
      </w:r>
      <w:proofErr w:type="spellEnd"/>
      <w:r w:rsidRPr="00D37786">
        <w:t xml:space="preserve"> </w:t>
      </w:r>
      <w:proofErr w:type="spellStart"/>
      <w:r w:rsidRPr="00D37786">
        <w:t>kerja</w:t>
      </w:r>
      <w:proofErr w:type="spellEnd"/>
      <w:r w:rsidRPr="00D37786">
        <w:t xml:space="preserve"> </w:t>
      </w:r>
      <w:proofErr w:type="spellStart"/>
      <w:r w:rsidRPr="00D37786">
        <w:t>karyawan</w:t>
      </w:r>
      <w:proofErr w:type="spellEnd"/>
      <w:r w:rsidRPr="00D37786">
        <w:t xml:space="preserve"> yang </w:t>
      </w:r>
      <w:proofErr w:type="spellStart"/>
      <w:r w:rsidRPr="00D37786">
        <w:t>dihasilkannya</w:t>
      </w:r>
      <w:proofErr w:type="spellEnd"/>
      <w:r w:rsidRPr="00D37786">
        <w:t xml:space="preserve"> </w:t>
      </w:r>
      <w:proofErr w:type="spellStart"/>
      <w:r w:rsidRPr="00D37786">
        <w:t>atau</w:t>
      </w:r>
      <w:proofErr w:type="spellEnd"/>
      <w:r w:rsidRPr="00D37786">
        <w:t xml:space="preserve"> </w:t>
      </w:r>
      <w:proofErr w:type="spellStart"/>
      <w:r w:rsidRPr="00D37786">
        <w:t>tidak</w:t>
      </w:r>
      <w:proofErr w:type="spellEnd"/>
      <w:r w:rsidRPr="00D37786">
        <w:t xml:space="preserve"> </w:t>
      </w:r>
      <w:proofErr w:type="spellStart"/>
      <w:r w:rsidRPr="00D37786">
        <w:t>berdampak</w:t>
      </w:r>
      <w:proofErr w:type="spellEnd"/>
      <w:r w:rsidRPr="00D37786">
        <w:t xml:space="preserve"> </w:t>
      </w:r>
      <w:proofErr w:type="spellStart"/>
      <w:r w:rsidRPr="00D37786">
        <w:t>nyata</w:t>
      </w:r>
      <w:proofErr w:type="spellEnd"/>
      <w:r w:rsidRPr="00D37786">
        <w:t xml:space="preserve">, </w:t>
      </w:r>
      <w:proofErr w:type="spellStart"/>
      <w:r w:rsidRPr="00D37786">
        <w:t>pernyataan</w:t>
      </w:r>
      <w:proofErr w:type="spellEnd"/>
      <w:r w:rsidRPr="00D37786">
        <w:t xml:space="preserve"> </w:t>
      </w:r>
      <w:proofErr w:type="spellStart"/>
      <w:r w:rsidRPr="00D37786">
        <w:t>tersebut</w:t>
      </w:r>
      <w:proofErr w:type="spellEnd"/>
      <w:r w:rsidRPr="00D37786">
        <w:t xml:space="preserve"> </w:t>
      </w:r>
      <w:proofErr w:type="spellStart"/>
      <w:r w:rsidRPr="00D37786">
        <w:t>dibuktikan</w:t>
      </w:r>
      <w:proofErr w:type="spellEnd"/>
      <w:r w:rsidRPr="00D37786">
        <w:t xml:space="preserve"> </w:t>
      </w:r>
      <w:proofErr w:type="spellStart"/>
      <w:r w:rsidRPr="00D37786">
        <w:t>melalui</w:t>
      </w:r>
      <w:proofErr w:type="spellEnd"/>
      <w:r w:rsidRPr="00D37786">
        <w:t xml:space="preserve"> </w:t>
      </w:r>
      <w:proofErr w:type="spellStart"/>
      <w:r w:rsidRPr="00D37786">
        <w:t>nilai</w:t>
      </w:r>
      <w:proofErr w:type="spellEnd"/>
      <w:r w:rsidRPr="00D37786">
        <w:t xml:space="preserve"> t-</w:t>
      </w:r>
      <w:proofErr w:type="spellStart"/>
      <w:r w:rsidRPr="00D37786">
        <w:t>statistik</w:t>
      </w:r>
      <w:proofErr w:type="spellEnd"/>
      <w:r w:rsidRPr="00D37786">
        <w:t xml:space="preserve"> = 0,168 &lt; 1,96 </w:t>
      </w:r>
      <w:proofErr w:type="spellStart"/>
      <w:r w:rsidRPr="00D37786">
        <w:t>kemudian</w:t>
      </w:r>
      <w:proofErr w:type="spellEnd"/>
      <w:r w:rsidRPr="00D37786">
        <w:t xml:space="preserve"> p-value = 0,867 &gt; 0,05</w:t>
      </w:r>
      <w:r>
        <w:t xml:space="preserve"> </w:t>
      </w:r>
      <w:proofErr w:type="spellStart"/>
      <w:r>
        <w:t>ditolak</w:t>
      </w:r>
      <w:proofErr w:type="spellEnd"/>
      <w:r w:rsidRPr="00D37786">
        <w:t xml:space="preserve">. </w:t>
      </w:r>
      <w:r>
        <w:t xml:space="preserve"> </w:t>
      </w:r>
      <w:r w:rsidRPr="00D37786">
        <w:t xml:space="preserve">Hasil </w:t>
      </w:r>
      <w:proofErr w:type="spellStart"/>
      <w:r w:rsidRPr="00D37786">
        <w:t>tersebut</w:t>
      </w:r>
      <w:proofErr w:type="spellEnd"/>
      <w:r w:rsidRPr="00D37786">
        <w:t xml:space="preserve"> </w:t>
      </w:r>
      <w:proofErr w:type="spellStart"/>
      <w:r w:rsidRPr="00D37786">
        <w:t>menjelaskan</w:t>
      </w:r>
      <w:proofErr w:type="spellEnd"/>
      <w:r w:rsidRPr="00D37786">
        <w:t xml:space="preserve"> </w:t>
      </w:r>
      <w:proofErr w:type="spellStart"/>
      <w:r w:rsidRPr="00D37786">
        <w:t>bahwa</w:t>
      </w:r>
      <w:proofErr w:type="spellEnd"/>
      <w:r w:rsidRPr="00D37786">
        <w:t xml:space="preserve"> </w:t>
      </w:r>
      <w:proofErr w:type="spellStart"/>
      <w:r w:rsidRPr="00D37786">
        <w:rPr>
          <w:shd w:val="clear" w:color="auto" w:fill="FFFFFF"/>
        </w:rPr>
        <w:t>konflik</w:t>
      </w:r>
      <w:proofErr w:type="spellEnd"/>
      <w:r w:rsidRPr="00D37786">
        <w:rPr>
          <w:shd w:val="clear" w:color="auto" w:fill="FFFFFF"/>
        </w:rPr>
        <w:t xml:space="preserve"> </w:t>
      </w:r>
      <w:proofErr w:type="spellStart"/>
      <w:r w:rsidRPr="00D37786">
        <w:rPr>
          <w:shd w:val="clear" w:color="auto" w:fill="FFFFFF"/>
        </w:rPr>
        <w:t>disfungsional</w:t>
      </w:r>
      <w:proofErr w:type="spellEnd"/>
      <w:r w:rsidRPr="00D37786">
        <w:rPr>
          <w:shd w:val="clear" w:color="auto" w:fill="FFFFFF"/>
        </w:rPr>
        <w:t xml:space="preserve"> </w:t>
      </w:r>
      <w:proofErr w:type="spellStart"/>
      <w:r w:rsidRPr="00D37786">
        <w:rPr>
          <w:shd w:val="clear" w:color="auto" w:fill="FFFFFF"/>
        </w:rPr>
        <w:t>muncul</w:t>
      </w:r>
      <w:proofErr w:type="spellEnd"/>
      <w:r w:rsidRPr="00D37786">
        <w:rPr>
          <w:shd w:val="clear" w:color="auto" w:fill="FFFFFF"/>
        </w:rPr>
        <w:t xml:space="preserve"> </w:t>
      </w:r>
      <w:proofErr w:type="spellStart"/>
      <w:r w:rsidRPr="00D37786">
        <w:rPr>
          <w:shd w:val="clear" w:color="auto" w:fill="FFFFFF"/>
        </w:rPr>
        <w:t>ketika</w:t>
      </w:r>
      <w:proofErr w:type="spellEnd"/>
      <w:r w:rsidRPr="00D37786">
        <w:rPr>
          <w:shd w:val="clear" w:color="auto" w:fill="FFFFFF"/>
        </w:rPr>
        <w:t xml:space="preserve"> </w:t>
      </w:r>
      <w:proofErr w:type="spellStart"/>
      <w:r w:rsidRPr="00D37786">
        <w:rPr>
          <w:shd w:val="clear" w:color="auto" w:fill="FFFFFF"/>
        </w:rPr>
        <w:t>perbedaan</w:t>
      </w:r>
      <w:proofErr w:type="spellEnd"/>
      <w:r w:rsidRPr="00D37786">
        <w:rPr>
          <w:shd w:val="clear" w:color="auto" w:fill="FFFFFF"/>
        </w:rPr>
        <w:t xml:space="preserve"> </w:t>
      </w:r>
      <w:proofErr w:type="spellStart"/>
      <w:r w:rsidRPr="00D37786">
        <w:rPr>
          <w:shd w:val="clear" w:color="auto" w:fill="FFFFFF"/>
        </w:rPr>
        <w:t>pendapat</w:t>
      </w:r>
      <w:proofErr w:type="spellEnd"/>
      <w:r w:rsidRPr="00D37786">
        <w:rPr>
          <w:shd w:val="clear" w:color="auto" w:fill="FFFFFF"/>
        </w:rPr>
        <w:t xml:space="preserve"> </w:t>
      </w:r>
      <w:proofErr w:type="spellStart"/>
      <w:r w:rsidRPr="00D37786">
        <w:rPr>
          <w:shd w:val="clear" w:color="auto" w:fill="FFFFFF"/>
        </w:rPr>
        <w:t>diwarnai</w:t>
      </w:r>
      <w:proofErr w:type="spellEnd"/>
      <w:r w:rsidRPr="00D37786">
        <w:rPr>
          <w:shd w:val="clear" w:color="auto" w:fill="FFFFFF"/>
        </w:rPr>
        <w:t xml:space="preserve"> oleh </w:t>
      </w:r>
      <w:proofErr w:type="spellStart"/>
      <w:r w:rsidRPr="00D37786">
        <w:rPr>
          <w:shd w:val="clear" w:color="auto" w:fill="FFFFFF"/>
        </w:rPr>
        <w:t>emosi</w:t>
      </w:r>
      <w:proofErr w:type="spellEnd"/>
      <w:r w:rsidRPr="00D37786">
        <w:rPr>
          <w:shd w:val="clear" w:color="auto" w:fill="FFFFFF"/>
        </w:rPr>
        <w:t xml:space="preserve"> </w:t>
      </w:r>
      <w:proofErr w:type="spellStart"/>
      <w:r w:rsidRPr="00D37786">
        <w:rPr>
          <w:shd w:val="clear" w:color="auto" w:fill="FFFFFF"/>
        </w:rPr>
        <w:t>negatif</w:t>
      </w:r>
      <w:proofErr w:type="spellEnd"/>
      <w:r w:rsidRPr="00D37786">
        <w:rPr>
          <w:shd w:val="clear" w:color="auto" w:fill="FFFFFF"/>
        </w:rPr>
        <w:t xml:space="preserve">, </w:t>
      </w:r>
      <w:proofErr w:type="spellStart"/>
      <w:r w:rsidRPr="00D37786">
        <w:rPr>
          <w:shd w:val="clear" w:color="auto" w:fill="FFFFFF"/>
        </w:rPr>
        <w:t>misalnya</w:t>
      </w:r>
      <w:proofErr w:type="spellEnd"/>
      <w:r w:rsidRPr="00D37786">
        <w:rPr>
          <w:shd w:val="clear" w:color="auto" w:fill="FFFFFF"/>
        </w:rPr>
        <w:t xml:space="preserve"> </w:t>
      </w:r>
      <w:proofErr w:type="spellStart"/>
      <w:r w:rsidRPr="00D37786">
        <w:rPr>
          <w:shd w:val="clear" w:color="auto" w:fill="FFFFFF"/>
        </w:rPr>
        <w:t>berupa</w:t>
      </w:r>
      <w:proofErr w:type="spellEnd"/>
      <w:r w:rsidRPr="00D37786">
        <w:rPr>
          <w:shd w:val="clear" w:color="auto" w:fill="FFFFFF"/>
        </w:rPr>
        <w:t xml:space="preserve"> </w:t>
      </w:r>
      <w:proofErr w:type="spellStart"/>
      <w:r w:rsidRPr="00D37786">
        <w:rPr>
          <w:shd w:val="clear" w:color="auto" w:fill="FFFFFF"/>
        </w:rPr>
        <w:t>persaingan</w:t>
      </w:r>
      <w:proofErr w:type="spellEnd"/>
      <w:r w:rsidRPr="00D37786">
        <w:rPr>
          <w:shd w:val="clear" w:color="auto" w:fill="FFFFFF"/>
        </w:rPr>
        <w:t xml:space="preserve"> yang </w:t>
      </w:r>
      <w:proofErr w:type="spellStart"/>
      <w:r w:rsidRPr="00D37786">
        <w:rPr>
          <w:shd w:val="clear" w:color="auto" w:fill="FFFFFF"/>
        </w:rPr>
        <w:t>merugikan</w:t>
      </w:r>
      <w:proofErr w:type="spellEnd"/>
      <w:r w:rsidRPr="00D37786">
        <w:rPr>
          <w:shd w:val="clear" w:color="auto" w:fill="FFFFFF"/>
        </w:rPr>
        <w:t xml:space="preserve">, </w:t>
      </w:r>
      <w:proofErr w:type="spellStart"/>
      <w:r w:rsidRPr="00D37786">
        <w:rPr>
          <w:shd w:val="clear" w:color="auto" w:fill="FFFFFF"/>
        </w:rPr>
        <w:t>ketegangan</w:t>
      </w:r>
      <w:proofErr w:type="spellEnd"/>
      <w:r w:rsidRPr="00D37786">
        <w:rPr>
          <w:shd w:val="clear" w:color="auto" w:fill="FFFFFF"/>
        </w:rPr>
        <w:t xml:space="preserve"> </w:t>
      </w:r>
      <w:proofErr w:type="spellStart"/>
      <w:r w:rsidRPr="00D37786">
        <w:rPr>
          <w:shd w:val="clear" w:color="auto" w:fill="FFFFFF"/>
        </w:rPr>
        <w:t>antar</w:t>
      </w:r>
      <w:proofErr w:type="spellEnd"/>
      <w:r w:rsidRPr="00D37786">
        <w:rPr>
          <w:shd w:val="clear" w:color="auto" w:fill="FFFFFF"/>
        </w:rPr>
        <w:t xml:space="preserve"> </w:t>
      </w:r>
      <w:proofErr w:type="spellStart"/>
      <w:r w:rsidRPr="00D37786">
        <w:rPr>
          <w:shd w:val="clear" w:color="auto" w:fill="FFFFFF"/>
        </w:rPr>
        <w:t>rekan</w:t>
      </w:r>
      <w:proofErr w:type="spellEnd"/>
      <w:r w:rsidRPr="00D37786">
        <w:rPr>
          <w:shd w:val="clear" w:color="auto" w:fill="FFFFFF"/>
        </w:rPr>
        <w:t xml:space="preserve"> </w:t>
      </w:r>
      <w:proofErr w:type="spellStart"/>
      <w:r w:rsidRPr="00D37786">
        <w:rPr>
          <w:shd w:val="clear" w:color="auto" w:fill="FFFFFF"/>
        </w:rPr>
        <w:t>kerja</w:t>
      </w:r>
      <w:proofErr w:type="spellEnd"/>
      <w:r w:rsidRPr="00D37786">
        <w:rPr>
          <w:shd w:val="clear" w:color="auto" w:fill="FFFFFF"/>
        </w:rPr>
        <w:t xml:space="preserve">, </w:t>
      </w:r>
      <w:proofErr w:type="spellStart"/>
      <w:r w:rsidRPr="00D37786">
        <w:rPr>
          <w:shd w:val="clear" w:color="auto" w:fill="FFFFFF"/>
        </w:rPr>
        <w:t>atau</w:t>
      </w:r>
      <w:proofErr w:type="spellEnd"/>
      <w:r w:rsidRPr="00D37786">
        <w:rPr>
          <w:shd w:val="clear" w:color="auto" w:fill="FFFFFF"/>
        </w:rPr>
        <w:t xml:space="preserve"> </w:t>
      </w:r>
      <w:proofErr w:type="spellStart"/>
      <w:r w:rsidRPr="00D37786">
        <w:rPr>
          <w:shd w:val="clear" w:color="auto" w:fill="FFFFFF"/>
        </w:rPr>
        <w:t>bahkan</w:t>
      </w:r>
      <w:proofErr w:type="spellEnd"/>
      <w:r w:rsidRPr="00D37786">
        <w:rPr>
          <w:shd w:val="clear" w:color="auto" w:fill="FFFFFF"/>
        </w:rPr>
        <w:t xml:space="preserve"> </w:t>
      </w:r>
      <w:proofErr w:type="spellStart"/>
      <w:r w:rsidRPr="00D37786">
        <w:rPr>
          <w:shd w:val="clear" w:color="auto" w:fill="FFFFFF"/>
        </w:rPr>
        <w:t>kebencian</w:t>
      </w:r>
      <w:proofErr w:type="spellEnd"/>
      <w:r w:rsidRPr="00D37786">
        <w:rPr>
          <w:shd w:val="clear" w:color="auto" w:fill="FFFFFF"/>
        </w:rPr>
        <w:t>.</w:t>
      </w:r>
      <w:r>
        <w:rPr>
          <w:shd w:val="clear" w:color="auto" w:fill="FFFFFF"/>
        </w:rPr>
        <w:t xml:space="preserve"> </w:t>
      </w:r>
      <w:r w:rsidRPr="005253EB">
        <w:rPr>
          <w:shd w:val="clear" w:color="auto" w:fill="FFFFFF"/>
        </w:rPr>
        <w:t xml:space="preserve">Hal </w:t>
      </w:r>
      <w:proofErr w:type="spellStart"/>
      <w:r w:rsidRPr="005253EB">
        <w:rPr>
          <w:shd w:val="clear" w:color="auto" w:fill="FFFFFF"/>
        </w:rPr>
        <w:t>ini</w:t>
      </w:r>
      <w:proofErr w:type="spellEnd"/>
      <w:r w:rsidRPr="005253EB">
        <w:rPr>
          <w:shd w:val="clear" w:color="auto" w:fill="FFFFFF"/>
        </w:rPr>
        <w:t xml:space="preserve"> </w:t>
      </w:r>
      <w:proofErr w:type="spellStart"/>
      <w:r w:rsidRPr="005253EB">
        <w:rPr>
          <w:shd w:val="clear" w:color="auto" w:fill="FFFFFF"/>
        </w:rPr>
        <w:t>menunjukkan</w:t>
      </w:r>
      <w:proofErr w:type="spellEnd"/>
      <w:r w:rsidRPr="005253EB">
        <w:rPr>
          <w:shd w:val="clear" w:color="auto" w:fill="FFFFFF"/>
        </w:rPr>
        <w:t xml:space="preserve"> </w:t>
      </w:r>
      <w:proofErr w:type="spellStart"/>
      <w:r w:rsidRPr="005253EB">
        <w:rPr>
          <w:shd w:val="clear" w:color="auto" w:fill="FFFFFF"/>
        </w:rPr>
        <w:t>bahwa</w:t>
      </w:r>
      <w:proofErr w:type="spellEnd"/>
      <w:r w:rsidRPr="005253EB">
        <w:rPr>
          <w:shd w:val="clear" w:color="auto" w:fill="FFFFFF"/>
        </w:rPr>
        <w:t xml:space="preserve"> </w:t>
      </w:r>
      <w:proofErr w:type="spellStart"/>
      <w:r w:rsidRPr="005253EB">
        <w:rPr>
          <w:shd w:val="clear" w:color="auto" w:fill="FFFFFF"/>
        </w:rPr>
        <w:t>konflik</w:t>
      </w:r>
      <w:proofErr w:type="spellEnd"/>
      <w:r w:rsidRPr="005253EB">
        <w:rPr>
          <w:shd w:val="clear" w:color="auto" w:fill="FFFFFF"/>
        </w:rPr>
        <w:t xml:space="preserve"> </w:t>
      </w:r>
      <w:proofErr w:type="spellStart"/>
      <w:r w:rsidRPr="005253EB">
        <w:rPr>
          <w:shd w:val="clear" w:color="auto" w:fill="FFFFFF"/>
        </w:rPr>
        <w:t>disfungsional</w:t>
      </w:r>
      <w:proofErr w:type="spellEnd"/>
      <w:r w:rsidRPr="005253EB">
        <w:rPr>
          <w:shd w:val="clear" w:color="auto" w:fill="FFFFFF"/>
        </w:rPr>
        <w:t xml:space="preserve"> </w:t>
      </w:r>
      <w:proofErr w:type="spellStart"/>
      <w:r w:rsidRPr="005253EB">
        <w:rPr>
          <w:shd w:val="clear" w:color="auto" w:fill="FFFFFF"/>
        </w:rPr>
        <w:t>memberikan</w:t>
      </w:r>
      <w:proofErr w:type="spellEnd"/>
      <w:r w:rsidRPr="005253EB">
        <w:rPr>
          <w:shd w:val="clear" w:color="auto" w:fill="FFFFFF"/>
        </w:rPr>
        <w:t xml:space="preserve"> </w:t>
      </w:r>
      <w:proofErr w:type="spellStart"/>
      <w:r w:rsidRPr="005253EB">
        <w:rPr>
          <w:shd w:val="clear" w:color="auto" w:fill="FFFFFF"/>
        </w:rPr>
        <w:t>pengaruh</w:t>
      </w:r>
      <w:proofErr w:type="spellEnd"/>
      <w:r w:rsidRPr="005253EB">
        <w:rPr>
          <w:shd w:val="clear" w:color="auto" w:fill="FFFFFF"/>
        </w:rPr>
        <w:t xml:space="preserve"> </w:t>
      </w:r>
      <w:proofErr w:type="spellStart"/>
      <w:r w:rsidRPr="005253EB">
        <w:rPr>
          <w:shd w:val="clear" w:color="auto" w:fill="FFFFFF"/>
        </w:rPr>
        <w:t>negatif</w:t>
      </w:r>
      <w:proofErr w:type="spellEnd"/>
      <w:r w:rsidRPr="005253EB">
        <w:rPr>
          <w:shd w:val="clear" w:color="auto" w:fill="FFFFFF"/>
        </w:rPr>
        <w:t xml:space="preserve"> </w:t>
      </w:r>
      <w:proofErr w:type="spellStart"/>
      <w:r w:rsidRPr="005253EB">
        <w:rPr>
          <w:shd w:val="clear" w:color="auto" w:fill="FFFFFF"/>
        </w:rPr>
        <w:t>tidak</w:t>
      </w:r>
      <w:proofErr w:type="spellEnd"/>
      <w:r w:rsidRPr="005253EB">
        <w:rPr>
          <w:shd w:val="clear" w:color="auto" w:fill="FFFFFF"/>
        </w:rPr>
        <w:t xml:space="preserve"> </w:t>
      </w:r>
      <w:proofErr w:type="spellStart"/>
      <w:r w:rsidRPr="005253EB">
        <w:rPr>
          <w:shd w:val="clear" w:color="auto" w:fill="FFFFFF"/>
        </w:rPr>
        <w:t>signifik</w:t>
      </w:r>
      <w:r>
        <w:rPr>
          <w:shd w:val="clear" w:color="auto" w:fill="FFFFFF"/>
        </w:rPr>
        <w:t>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terhadap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produktivitas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kerja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Adanya</w:t>
      </w:r>
      <w:proofErr w:type="spellEnd"/>
      <w:r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pengaruh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negatif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dikarenakan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perselisihan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pribadi</w:t>
      </w:r>
      <w:proofErr w:type="spellEnd"/>
      <w:r w:rsidRPr="001D5694">
        <w:rPr>
          <w:shd w:val="clear" w:color="auto" w:fill="FFFFFF"/>
        </w:rPr>
        <w:t xml:space="preserve">, </w:t>
      </w:r>
      <w:proofErr w:type="spellStart"/>
      <w:r w:rsidRPr="001D5694">
        <w:rPr>
          <w:shd w:val="clear" w:color="auto" w:fill="FFFFFF"/>
        </w:rPr>
        <w:t>benturan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kepentingan</w:t>
      </w:r>
      <w:proofErr w:type="spellEnd"/>
      <w:r w:rsidRPr="001D5694">
        <w:rPr>
          <w:shd w:val="clear" w:color="auto" w:fill="FFFFFF"/>
        </w:rPr>
        <w:t xml:space="preserve">, dan </w:t>
      </w:r>
      <w:proofErr w:type="spellStart"/>
      <w:r w:rsidRPr="001D5694">
        <w:rPr>
          <w:shd w:val="clear" w:color="auto" w:fill="FFFFFF"/>
        </w:rPr>
        <w:t>komunikasi</w:t>
      </w:r>
      <w:proofErr w:type="spellEnd"/>
      <w:r w:rsidRPr="001D5694">
        <w:rPr>
          <w:shd w:val="clear" w:color="auto" w:fill="FFFFFF"/>
        </w:rPr>
        <w:t xml:space="preserve"> yang </w:t>
      </w:r>
      <w:proofErr w:type="spellStart"/>
      <w:r w:rsidRPr="001D5694">
        <w:rPr>
          <w:shd w:val="clear" w:color="auto" w:fill="FFFFFF"/>
        </w:rPr>
        <w:t>buruk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dapat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menghambat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kerja</w:t>
      </w:r>
      <w:proofErr w:type="spellEnd"/>
      <w:r w:rsidRPr="001D5694">
        <w:rPr>
          <w:shd w:val="clear" w:color="auto" w:fill="FFFFFF"/>
        </w:rPr>
        <w:t xml:space="preserve">. </w:t>
      </w:r>
      <w:proofErr w:type="spellStart"/>
      <w:r w:rsidRPr="001D5694">
        <w:rPr>
          <w:shd w:val="clear" w:color="auto" w:fill="FFFFFF"/>
        </w:rPr>
        <w:t>Kondisi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ini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membuat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karyawan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kehilangan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fokus</w:t>
      </w:r>
      <w:proofErr w:type="spellEnd"/>
      <w:r w:rsidRPr="001D5694">
        <w:rPr>
          <w:shd w:val="clear" w:color="auto" w:fill="FFFFFF"/>
        </w:rPr>
        <w:t xml:space="preserve"> pada </w:t>
      </w:r>
      <w:proofErr w:type="spellStart"/>
      <w:r w:rsidRPr="001D5694">
        <w:rPr>
          <w:shd w:val="clear" w:color="auto" w:fill="FFFFFF"/>
        </w:rPr>
        <w:t>tugas</w:t>
      </w:r>
      <w:proofErr w:type="spellEnd"/>
      <w:r w:rsidRPr="001D5694">
        <w:rPr>
          <w:shd w:val="clear" w:color="auto" w:fill="FFFFFF"/>
        </w:rPr>
        <w:t xml:space="preserve">, </w:t>
      </w:r>
      <w:proofErr w:type="spellStart"/>
      <w:r w:rsidRPr="001D5694">
        <w:rPr>
          <w:shd w:val="clear" w:color="auto" w:fill="FFFFFF"/>
        </w:rPr>
        <w:t>menurunkan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motivasi</w:t>
      </w:r>
      <w:proofErr w:type="spellEnd"/>
      <w:r w:rsidRPr="001D5694">
        <w:rPr>
          <w:shd w:val="clear" w:color="auto" w:fill="FFFFFF"/>
        </w:rPr>
        <w:t xml:space="preserve">, dan </w:t>
      </w:r>
      <w:proofErr w:type="spellStart"/>
      <w:r w:rsidRPr="001D5694">
        <w:rPr>
          <w:shd w:val="clear" w:color="auto" w:fill="FFFFFF"/>
        </w:rPr>
        <w:t>menciptakan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suasana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kerja</w:t>
      </w:r>
      <w:proofErr w:type="spellEnd"/>
      <w:r w:rsidRPr="001D5694">
        <w:rPr>
          <w:shd w:val="clear" w:color="auto" w:fill="FFFFFF"/>
        </w:rPr>
        <w:t xml:space="preserve"> yang </w:t>
      </w:r>
      <w:proofErr w:type="spellStart"/>
      <w:r w:rsidRPr="001D5694">
        <w:rPr>
          <w:shd w:val="clear" w:color="auto" w:fill="FFFFFF"/>
        </w:rPr>
        <w:t>tidak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kondusif</w:t>
      </w:r>
      <w:proofErr w:type="spellEnd"/>
      <w:r w:rsidRPr="001D5694">
        <w:rPr>
          <w:shd w:val="clear" w:color="auto" w:fill="FFFFFF"/>
        </w:rPr>
        <w:t xml:space="preserve">. </w:t>
      </w:r>
      <w:proofErr w:type="spellStart"/>
      <w:r w:rsidRPr="001D5694">
        <w:rPr>
          <w:shd w:val="clear" w:color="auto" w:fill="FFFFFF"/>
        </w:rPr>
        <w:t>Akibatnya</w:t>
      </w:r>
      <w:proofErr w:type="spellEnd"/>
      <w:r w:rsidRPr="001D5694">
        <w:rPr>
          <w:shd w:val="clear" w:color="auto" w:fill="FFFFFF"/>
        </w:rPr>
        <w:t xml:space="preserve">, </w:t>
      </w:r>
      <w:proofErr w:type="spellStart"/>
      <w:r w:rsidRPr="001D5694">
        <w:rPr>
          <w:shd w:val="clear" w:color="auto" w:fill="FFFFFF"/>
        </w:rPr>
        <w:t>alur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kerja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menjadi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terhambat</w:t>
      </w:r>
      <w:proofErr w:type="spellEnd"/>
      <w:r w:rsidRPr="001D5694">
        <w:rPr>
          <w:shd w:val="clear" w:color="auto" w:fill="FFFFFF"/>
        </w:rPr>
        <w:t xml:space="preserve">, proses </w:t>
      </w:r>
      <w:proofErr w:type="spellStart"/>
      <w:r w:rsidRPr="001D5694">
        <w:rPr>
          <w:shd w:val="clear" w:color="auto" w:fill="FFFFFF"/>
        </w:rPr>
        <w:t>pengambilan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keputusan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melambat</w:t>
      </w:r>
      <w:proofErr w:type="spellEnd"/>
      <w:r w:rsidRPr="001D5694">
        <w:rPr>
          <w:shd w:val="clear" w:color="auto" w:fill="FFFFFF"/>
        </w:rPr>
        <w:t xml:space="preserve">, dan target </w:t>
      </w:r>
      <w:proofErr w:type="spellStart"/>
      <w:r w:rsidRPr="001D5694">
        <w:rPr>
          <w:shd w:val="clear" w:color="auto" w:fill="FFFFFF"/>
        </w:rPr>
        <w:t>kinerja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sulit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dicapai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secara</w:t>
      </w:r>
      <w:proofErr w:type="spellEnd"/>
      <w:r w:rsidRPr="001D5694">
        <w:rPr>
          <w:shd w:val="clear" w:color="auto" w:fill="FFFFFF"/>
        </w:rPr>
        <w:t xml:space="preserve"> optimal. </w:t>
      </w:r>
      <w:proofErr w:type="spellStart"/>
      <w:r>
        <w:rPr>
          <w:shd w:val="clear" w:color="auto" w:fill="FFFFFF"/>
        </w:rPr>
        <w:t>Namun</w:t>
      </w:r>
      <w:proofErr w:type="spellEnd"/>
      <w:r>
        <w:rPr>
          <w:shd w:val="clear" w:color="auto" w:fill="FFFFFF"/>
        </w:rPr>
        <w:t xml:space="preserve">, </w:t>
      </w:r>
      <w:proofErr w:type="spellStart"/>
      <w:r>
        <w:rPr>
          <w:shd w:val="clear" w:color="auto" w:fill="FFFFFF"/>
        </w:rPr>
        <w:t>pengaruh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negatif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tidak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signifikan</w:t>
      </w:r>
      <w:r>
        <w:rPr>
          <w:shd w:val="clear" w:color="auto" w:fill="FFFFFF"/>
        </w:rPr>
        <w:t>nya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ini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karena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intensitas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konflik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disfungsional</w:t>
      </w:r>
      <w:proofErr w:type="spellEnd"/>
      <w:r w:rsidRPr="001D5694">
        <w:rPr>
          <w:shd w:val="clear" w:color="auto" w:fill="FFFFFF"/>
        </w:rPr>
        <w:t xml:space="preserve"> yang </w:t>
      </w:r>
      <w:proofErr w:type="spellStart"/>
      <w:r w:rsidRPr="001D5694">
        <w:rPr>
          <w:shd w:val="clear" w:color="auto" w:fill="FFFFFF"/>
        </w:rPr>
        <w:t>terjadi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relatif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rendah</w:t>
      </w:r>
      <w:proofErr w:type="spellEnd"/>
      <w:r w:rsidRPr="001D5694">
        <w:rPr>
          <w:shd w:val="clear" w:color="auto" w:fill="FFFFFF"/>
        </w:rPr>
        <w:t xml:space="preserve">, </w:t>
      </w:r>
      <w:proofErr w:type="spellStart"/>
      <w:r w:rsidRPr="001D5694">
        <w:rPr>
          <w:shd w:val="clear" w:color="auto" w:fill="FFFFFF"/>
        </w:rPr>
        <w:t>bersifat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sementara</w:t>
      </w:r>
      <w:proofErr w:type="spellEnd"/>
      <w:r w:rsidRPr="001D5694">
        <w:rPr>
          <w:shd w:val="clear" w:color="auto" w:fill="FFFFFF"/>
        </w:rPr>
        <w:t xml:space="preserve">, dan </w:t>
      </w:r>
      <w:proofErr w:type="spellStart"/>
      <w:r w:rsidRPr="001D5694">
        <w:rPr>
          <w:shd w:val="clear" w:color="auto" w:fill="FFFFFF"/>
        </w:rPr>
        <w:t>cenderung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cepat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diselesaikan</w:t>
      </w:r>
      <w:proofErr w:type="spellEnd"/>
      <w:r w:rsidRPr="001D5694">
        <w:rPr>
          <w:shd w:val="clear" w:color="auto" w:fill="FFFFFF"/>
        </w:rPr>
        <w:t xml:space="preserve">, </w:t>
      </w:r>
      <w:proofErr w:type="spellStart"/>
      <w:r w:rsidRPr="001D5694">
        <w:rPr>
          <w:shd w:val="clear" w:color="auto" w:fill="FFFFFF"/>
        </w:rPr>
        <w:t>sehingga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dampaknya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terhadap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kinerja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karyawan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tidak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cukup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besar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untuk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mempengaruhi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produktivitas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secara</w:t>
      </w:r>
      <w:proofErr w:type="spellEnd"/>
      <w:r w:rsidRPr="001D5694">
        <w:rPr>
          <w:shd w:val="clear" w:color="auto" w:fill="FFFFFF"/>
        </w:rPr>
        <w:t xml:space="preserve"> </w:t>
      </w:r>
      <w:proofErr w:type="spellStart"/>
      <w:r w:rsidRPr="001D5694">
        <w:rPr>
          <w:shd w:val="clear" w:color="auto" w:fill="FFFFFF"/>
        </w:rPr>
        <w:t>nyata</w:t>
      </w:r>
      <w:proofErr w:type="spellEnd"/>
      <w:r>
        <w:rPr>
          <w:shd w:val="clear" w:color="auto" w:fill="FFFFFF"/>
        </w:rPr>
        <w:t xml:space="preserve">. </w:t>
      </w:r>
      <w:proofErr w:type="spellStart"/>
      <w:r w:rsidRPr="00D37786">
        <w:rPr>
          <w:shd w:val="clear" w:color="auto" w:fill="FFFFFF"/>
        </w:rPr>
        <w:t>Konflik</w:t>
      </w:r>
      <w:proofErr w:type="spellEnd"/>
      <w:r w:rsidRPr="00D37786">
        <w:rPr>
          <w:shd w:val="clear" w:color="auto" w:fill="FFFFFF"/>
        </w:rPr>
        <w:t xml:space="preserve"> </w:t>
      </w:r>
      <w:proofErr w:type="spellStart"/>
      <w:r w:rsidRPr="00D37786">
        <w:rPr>
          <w:shd w:val="clear" w:color="auto" w:fill="FFFFFF"/>
        </w:rPr>
        <w:t>jenis</w:t>
      </w:r>
      <w:proofErr w:type="spellEnd"/>
      <w:r w:rsidRPr="00D37786">
        <w:rPr>
          <w:shd w:val="clear" w:color="auto" w:fill="FFFFFF"/>
        </w:rPr>
        <w:t xml:space="preserve"> </w:t>
      </w:r>
      <w:proofErr w:type="spellStart"/>
      <w:r w:rsidRPr="00D37786">
        <w:rPr>
          <w:shd w:val="clear" w:color="auto" w:fill="FFFFFF"/>
        </w:rPr>
        <w:t>ini</w:t>
      </w:r>
      <w:proofErr w:type="spellEnd"/>
      <w:r w:rsidRPr="00D37786">
        <w:rPr>
          <w:shd w:val="clear" w:color="auto" w:fill="FFFFFF"/>
        </w:rPr>
        <w:t xml:space="preserve"> </w:t>
      </w:r>
      <w:proofErr w:type="spellStart"/>
      <w:r w:rsidRPr="00D37786">
        <w:rPr>
          <w:shd w:val="clear" w:color="auto" w:fill="FFFFFF"/>
        </w:rPr>
        <w:t>mengganggu</w:t>
      </w:r>
      <w:proofErr w:type="spellEnd"/>
      <w:r w:rsidRPr="00D37786">
        <w:rPr>
          <w:shd w:val="clear" w:color="auto" w:fill="FFFFFF"/>
        </w:rPr>
        <w:t xml:space="preserve"> </w:t>
      </w:r>
      <w:proofErr w:type="spellStart"/>
      <w:r w:rsidRPr="00D37786">
        <w:rPr>
          <w:shd w:val="clear" w:color="auto" w:fill="FFFFFF"/>
        </w:rPr>
        <w:t>komunikasi</w:t>
      </w:r>
      <w:proofErr w:type="spellEnd"/>
      <w:r w:rsidRPr="00D37786">
        <w:rPr>
          <w:shd w:val="clear" w:color="auto" w:fill="FFFFFF"/>
        </w:rPr>
        <w:t xml:space="preserve"> dan </w:t>
      </w:r>
      <w:proofErr w:type="spellStart"/>
      <w:r w:rsidRPr="00D37786">
        <w:rPr>
          <w:shd w:val="clear" w:color="auto" w:fill="FFFFFF"/>
        </w:rPr>
        <w:t>menciptakan</w:t>
      </w:r>
      <w:proofErr w:type="spellEnd"/>
      <w:r w:rsidRPr="00D37786">
        <w:rPr>
          <w:shd w:val="clear" w:color="auto" w:fill="FFFFFF"/>
        </w:rPr>
        <w:t xml:space="preserve"> </w:t>
      </w:r>
      <w:proofErr w:type="spellStart"/>
      <w:r w:rsidRPr="00D37786">
        <w:rPr>
          <w:shd w:val="clear" w:color="auto" w:fill="FFFFFF"/>
        </w:rPr>
        <w:t>lingkungan</w:t>
      </w:r>
      <w:proofErr w:type="spellEnd"/>
      <w:r w:rsidRPr="00D37786">
        <w:rPr>
          <w:shd w:val="clear" w:color="auto" w:fill="FFFFFF"/>
        </w:rPr>
        <w:t xml:space="preserve"> </w:t>
      </w:r>
      <w:proofErr w:type="spellStart"/>
      <w:r w:rsidRPr="00D37786">
        <w:rPr>
          <w:shd w:val="clear" w:color="auto" w:fill="FFFFFF"/>
        </w:rPr>
        <w:t>kerja</w:t>
      </w:r>
      <w:proofErr w:type="spellEnd"/>
      <w:r w:rsidRPr="00D37786">
        <w:rPr>
          <w:shd w:val="clear" w:color="auto" w:fill="FFFFFF"/>
        </w:rPr>
        <w:t xml:space="preserve"> yang </w:t>
      </w:r>
      <w:proofErr w:type="spellStart"/>
      <w:r w:rsidRPr="00D37786">
        <w:rPr>
          <w:shd w:val="clear" w:color="auto" w:fill="FFFFFF"/>
        </w:rPr>
        <w:t>tidak</w:t>
      </w:r>
      <w:proofErr w:type="spellEnd"/>
      <w:r w:rsidRPr="00D37786">
        <w:rPr>
          <w:shd w:val="clear" w:color="auto" w:fill="FFFFFF"/>
        </w:rPr>
        <w:t xml:space="preserve"> </w:t>
      </w:r>
      <w:proofErr w:type="spellStart"/>
      <w:r w:rsidRPr="00D37786">
        <w:rPr>
          <w:shd w:val="clear" w:color="auto" w:fill="FFFFFF"/>
        </w:rPr>
        <w:t>kondusif</w:t>
      </w:r>
      <w:proofErr w:type="spellEnd"/>
      <w:r w:rsidRPr="00D37786">
        <w:rPr>
          <w:shd w:val="clear" w:color="auto" w:fill="FFFFFF"/>
        </w:rPr>
        <w:t xml:space="preserve">, yang mana </w:t>
      </w:r>
      <w:proofErr w:type="spellStart"/>
      <w:r w:rsidRPr="00D37786">
        <w:rPr>
          <w:shd w:val="clear" w:color="auto" w:fill="FFFFFF"/>
        </w:rPr>
        <w:t>akhirnya</w:t>
      </w:r>
      <w:proofErr w:type="spellEnd"/>
      <w:r w:rsidRPr="00D37786">
        <w:rPr>
          <w:shd w:val="clear" w:color="auto" w:fill="FFFFFF"/>
        </w:rPr>
        <w:t xml:space="preserve"> </w:t>
      </w:r>
      <w:proofErr w:type="spellStart"/>
      <w:r w:rsidRPr="00D37786">
        <w:rPr>
          <w:shd w:val="clear" w:color="auto" w:fill="FFFFFF"/>
        </w:rPr>
        <w:t>menurunkan</w:t>
      </w:r>
      <w:proofErr w:type="spellEnd"/>
      <w:r w:rsidRPr="00D37786">
        <w:rPr>
          <w:shd w:val="clear" w:color="auto" w:fill="FFFFFF"/>
        </w:rPr>
        <w:t xml:space="preserve"> moral </w:t>
      </w:r>
      <w:proofErr w:type="spellStart"/>
      <w:r w:rsidRPr="00D37786">
        <w:rPr>
          <w:shd w:val="clear" w:color="auto" w:fill="FFFFFF"/>
        </w:rPr>
        <w:t>serta</w:t>
      </w:r>
      <w:proofErr w:type="spellEnd"/>
      <w:r w:rsidRPr="00D37786">
        <w:rPr>
          <w:shd w:val="clear" w:color="auto" w:fill="FFFFFF"/>
        </w:rPr>
        <w:t xml:space="preserve"> </w:t>
      </w:r>
      <w:proofErr w:type="spellStart"/>
      <w:r w:rsidRPr="00D37786">
        <w:rPr>
          <w:shd w:val="clear" w:color="auto" w:fill="FFFFFF"/>
        </w:rPr>
        <w:t>kinerja</w:t>
      </w:r>
      <w:proofErr w:type="spellEnd"/>
      <w:r w:rsidRPr="00D37786">
        <w:rPr>
          <w:shd w:val="clear" w:color="auto" w:fill="FFFFFF"/>
        </w:rPr>
        <w:t xml:space="preserve"> </w:t>
      </w:r>
      <w:proofErr w:type="spellStart"/>
      <w:r w:rsidRPr="00D37786">
        <w:rPr>
          <w:shd w:val="clear" w:color="auto" w:fill="FFFFFF"/>
        </w:rPr>
        <w:t>karyawan</w:t>
      </w:r>
      <w:proofErr w:type="spellEnd"/>
      <w:r w:rsidRPr="00D37786">
        <w:rPr>
          <w:shd w:val="clear" w:color="auto" w:fill="FFFFFF"/>
        </w:rPr>
        <w:t xml:space="preserve">. </w:t>
      </w:r>
      <w:proofErr w:type="spellStart"/>
      <w:r w:rsidRPr="00D37786">
        <w:rPr>
          <w:shd w:val="clear" w:color="auto" w:fill="FFFFFF"/>
        </w:rPr>
        <w:t>Dampak</w:t>
      </w:r>
      <w:proofErr w:type="spellEnd"/>
      <w:r w:rsidRPr="00D37786">
        <w:rPr>
          <w:shd w:val="clear" w:color="auto" w:fill="FFFFFF"/>
        </w:rPr>
        <w:t xml:space="preserve"> </w:t>
      </w:r>
      <w:proofErr w:type="spellStart"/>
      <w:r w:rsidRPr="00D37786">
        <w:rPr>
          <w:shd w:val="clear" w:color="auto" w:fill="FFFFFF"/>
        </w:rPr>
        <w:t>negatif</w:t>
      </w:r>
      <w:proofErr w:type="spellEnd"/>
      <w:r w:rsidRPr="00D37786">
        <w:rPr>
          <w:shd w:val="clear" w:color="auto" w:fill="FFFFFF"/>
        </w:rPr>
        <w:t xml:space="preserve"> </w:t>
      </w:r>
      <w:proofErr w:type="spellStart"/>
      <w:r w:rsidRPr="00D37786">
        <w:rPr>
          <w:shd w:val="clear" w:color="auto" w:fill="FFFFFF"/>
        </w:rPr>
        <w:t>ini</w:t>
      </w:r>
      <w:proofErr w:type="spellEnd"/>
      <w:r w:rsidRPr="00D37786">
        <w:rPr>
          <w:shd w:val="clear" w:color="auto" w:fill="FFFFFF"/>
        </w:rPr>
        <w:t xml:space="preserve"> </w:t>
      </w:r>
      <w:proofErr w:type="spellStart"/>
      <w:r w:rsidRPr="00D37786">
        <w:rPr>
          <w:shd w:val="clear" w:color="auto" w:fill="FFFFFF"/>
        </w:rPr>
        <w:t>dapat</w:t>
      </w:r>
      <w:proofErr w:type="spellEnd"/>
      <w:r w:rsidRPr="00D37786">
        <w:rPr>
          <w:shd w:val="clear" w:color="auto" w:fill="FFFFFF"/>
        </w:rPr>
        <w:t xml:space="preserve"> </w:t>
      </w:r>
      <w:proofErr w:type="spellStart"/>
      <w:r w:rsidRPr="00D37786">
        <w:rPr>
          <w:shd w:val="clear" w:color="auto" w:fill="FFFFFF"/>
        </w:rPr>
        <w:t>menghambat</w:t>
      </w:r>
      <w:proofErr w:type="spellEnd"/>
      <w:r w:rsidRPr="00D37786">
        <w:rPr>
          <w:shd w:val="clear" w:color="auto" w:fill="FFFFFF"/>
        </w:rPr>
        <w:t xml:space="preserve"> </w:t>
      </w:r>
      <w:proofErr w:type="spellStart"/>
      <w:r w:rsidRPr="00D37786">
        <w:rPr>
          <w:shd w:val="clear" w:color="auto" w:fill="FFFFFF"/>
        </w:rPr>
        <w:t>pencapaian</w:t>
      </w:r>
      <w:proofErr w:type="spellEnd"/>
      <w:r w:rsidRPr="00D37786">
        <w:rPr>
          <w:shd w:val="clear" w:color="auto" w:fill="FFFFFF"/>
        </w:rPr>
        <w:t xml:space="preserve"> </w:t>
      </w:r>
      <w:proofErr w:type="spellStart"/>
      <w:r w:rsidRPr="00D37786">
        <w:rPr>
          <w:shd w:val="clear" w:color="auto" w:fill="FFFFFF"/>
        </w:rPr>
        <w:t>tujuan</w:t>
      </w:r>
      <w:proofErr w:type="spellEnd"/>
      <w:r w:rsidRPr="00D37786">
        <w:rPr>
          <w:shd w:val="clear" w:color="auto" w:fill="FFFFFF"/>
        </w:rPr>
        <w:t xml:space="preserve"> </w:t>
      </w:r>
      <w:proofErr w:type="spellStart"/>
      <w:r w:rsidRPr="00D37786">
        <w:rPr>
          <w:shd w:val="clear" w:color="auto" w:fill="FFFFFF"/>
        </w:rPr>
        <w:t>organisasi</w:t>
      </w:r>
      <w:proofErr w:type="spellEnd"/>
      <w:r w:rsidRPr="00D37786">
        <w:rPr>
          <w:shd w:val="clear" w:color="auto" w:fill="FFFFFF"/>
        </w:rPr>
        <w:t xml:space="preserve"> dan </w:t>
      </w:r>
      <w:proofErr w:type="spellStart"/>
      <w:r w:rsidRPr="00D37786">
        <w:rPr>
          <w:shd w:val="clear" w:color="auto" w:fill="FFFFFF"/>
        </w:rPr>
        <w:t>menurunkan</w:t>
      </w:r>
      <w:proofErr w:type="spellEnd"/>
      <w:r w:rsidRPr="00D37786">
        <w:rPr>
          <w:shd w:val="clear" w:color="auto" w:fill="FFFFFF"/>
        </w:rPr>
        <w:t xml:space="preserve"> </w:t>
      </w:r>
      <w:proofErr w:type="spellStart"/>
      <w:r w:rsidRPr="00D37786">
        <w:rPr>
          <w:shd w:val="clear" w:color="auto" w:fill="FFFFFF"/>
        </w:rPr>
        <w:t>efektivitas</w:t>
      </w:r>
      <w:proofErr w:type="spellEnd"/>
      <w:r w:rsidRPr="00D37786">
        <w:rPr>
          <w:shd w:val="clear" w:color="auto" w:fill="FFFFFF"/>
        </w:rPr>
        <w:t xml:space="preserve"> </w:t>
      </w:r>
      <w:proofErr w:type="spellStart"/>
      <w:r w:rsidRPr="00D37786">
        <w:rPr>
          <w:shd w:val="clear" w:color="auto" w:fill="FFFFFF"/>
        </w:rPr>
        <w:t>tim</w:t>
      </w:r>
      <w:proofErr w:type="spellEnd"/>
      <w:r w:rsidRPr="00D37786">
        <w:rPr>
          <w:shd w:val="clear" w:color="auto" w:fill="FFFFFF"/>
        </w:rPr>
        <w:t xml:space="preserve"> </w:t>
      </w:r>
      <w:proofErr w:type="spellStart"/>
      <w:r w:rsidRPr="00D37786">
        <w:rPr>
          <w:shd w:val="clear" w:color="auto" w:fill="FFFFFF"/>
        </w:rPr>
        <w:t>secara</w:t>
      </w:r>
      <w:proofErr w:type="spellEnd"/>
      <w:r w:rsidRPr="00D37786">
        <w:rPr>
          <w:shd w:val="clear" w:color="auto" w:fill="FFFFFF"/>
        </w:rPr>
        <w:t xml:space="preserve"> </w:t>
      </w:r>
      <w:proofErr w:type="spellStart"/>
      <w:r w:rsidRPr="00D37786">
        <w:rPr>
          <w:shd w:val="clear" w:color="auto" w:fill="FFFFFF"/>
        </w:rPr>
        <w:t>keseluruhan</w:t>
      </w:r>
      <w:proofErr w:type="spellEnd"/>
      <w:r>
        <w:rPr>
          <w:shd w:val="clear" w:color="auto" w:fill="FFFFFF"/>
        </w:rPr>
        <w:t xml:space="preserve"> </w:t>
      </w:r>
      <w:r w:rsidRPr="00D37786">
        <w:rPr>
          <w:shd w:val="clear" w:color="auto" w:fill="FFFFFF"/>
        </w:rPr>
        <w:t>(</w:t>
      </w:r>
      <w:proofErr w:type="spellStart"/>
      <w:r w:rsidRPr="00D37786">
        <w:rPr>
          <w:shd w:val="clear" w:color="auto" w:fill="FFFFFF"/>
        </w:rPr>
        <w:t>Sholahuddin</w:t>
      </w:r>
      <w:proofErr w:type="spellEnd"/>
      <w:r w:rsidRPr="00D37786">
        <w:rPr>
          <w:shd w:val="clear" w:color="auto" w:fill="FFFFFF"/>
        </w:rPr>
        <w:t>, 2023)</w:t>
      </w:r>
      <w:r>
        <w:rPr>
          <w:shd w:val="clear" w:color="auto" w:fill="FFFFFF"/>
        </w:rPr>
        <w:t xml:space="preserve">. </w:t>
      </w:r>
    </w:p>
    <w:p w14:paraId="18E9584B" w14:textId="77777777" w:rsidR="003855EA" w:rsidRDefault="003855EA" w:rsidP="001E3E1D">
      <w:pPr>
        <w:pStyle w:val="ListParagraph"/>
        <w:tabs>
          <w:tab w:val="left" w:pos="1560"/>
          <w:tab w:val="left" w:pos="2127"/>
        </w:tabs>
        <w:spacing w:after="0"/>
        <w:ind w:left="0"/>
        <w:rPr>
          <w:sz w:val="18"/>
        </w:rPr>
      </w:pPr>
    </w:p>
    <w:p w14:paraId="18829E42" w14:textId="77777777" w:rsidR="008970B8" w:rsidRDefault="003855EA" w:rsidP="001E3E1D">
      <w:pPr>
        <w:pStyle w:val="ListParagraph"/>
        <w:tabs>
          <w:tab w:val="left" w:pos="1560"/>
          <w:tab w:val="left" w:pos="2127"/>
        </w:tabs>
        <w:spacing w:after="0"/>
        <w:ind w:left="0"/>
        <w:rPr>
          <w:shd w:val="clear" w:color="auto" w:fill="FFFFFF"/>
        </w:rPr>
      </w:pPr>
      <w:proofErr w:type="spellStart"/>
      <w:r>
        <w:t>T</w:t>
      </w:r>
      <w:r w:rsidRPr="005221B5">
        <w:t>emuan</w:t>
      </w:r>
      <w:proofErr w:type="spellEnd"/>
      <w:r w:rsidRPr="005221B5">
        <w:t xml:space="preserve"> </w:t>
      </w:r>
      <w:proofErr w:type="spellStart"/>
      <w:r w:rsidRPr="005221B5">
        <w:t>ini</w:t>
      </w:r>
      <w:proofErr w:type="spellEnd"/>
      <w:r w:rsidRPr="005221B5">
        <w:t xml:space="preserve"> </w:t>
      </w:r>
      <w:proofErr w:type="spellStart"/>
      <w:r w:rsidRPr="005221B5">
        <w:t>berbeda</w:t>
      </w:r>
      <w:proofErr w:type="spellEnd"/>
      <w:r w:rsidRPr="005221B5">
        <w:t xml:space="preserve"> </w:t>
      </w:r>
      <w:proofErr w:type="spellStart"/>
      <w:r w:rsidRPr="005221B5">
        <w:t>dengan</w:t>
      </w:r>
      <w:proofErr w:type="spellEnd"/>
      <w:r w:rsidRPr="005221B5">
        <w:t xml:space="preserve"> </w:t>
      </w:r>
      <w:proofErr w:type="spellStart"/>
      <w:r w:rsidRPr="005221B5">
        <w:t>teori</w:t>
      </w:r>
      <w:proofErr w:type="spellEnd"/>
      <w:r w:rsidRPr="005221B5">
        <w:t xml:space="preserve"> </w:t>
      </w:r>
      <w:proofErr w:type="spellStart"/>
      <w:r w:rsidRPr="005221B5">
        <w:t>penetapan</w:t>
      </w:r>
      <w:proofErr w:type="spellEnd"/>
      <w:r w:rsidRPr="005221B5">
        <w:t xml:space="preserve"> </w:t>
      </w:r>
      <w:proofErr w:type="spellStart"/>
      <w:r w:rsidRPr="005221B5">
        <w:t>tujuan</w:t>
      </w:r>
      <w:proofErr w:type="spellEnd"/>
      <w:r w:rsidRPr="005221B5">
        <w:t xml:space="preserve"> (</w:t>
      </w:r>
      <w:r w:rsidRPr="003855EA">
        <w:rPr>
          <w:i/>
        </w:rPr>
        <w:t>goal setting theory</w:t>
      </w:r>
      <w:r w:rsidRPr="005221B5">
        <w:t xml:space="preserve">) yang </w:t>
      </w:r>
      <w:proofErr w:type="spellStart"/>
      <w:r w:rsidRPr="005221B5">
        <w:t>dikemukakan</w:t>
      </w:r>
      <w:proofErr w:type="spellEnd"/>
      <w:r w:rsidRPr="005221B5">
        <w:t xml:space="preserve"> oleh Locke &amp; Latham (2006) </w:t>
      </w:r>
      <w:proofErr w:type="spellStart"/>
      <w:r w:rsidRPr="005221B5">
        <w:t>dalam</w:t>
      </w:r>
      <w:proofErr w:type="spellEnd"/>
      <w:r w:rsidRPr="005221B5">
        <w:t xml:space="preserve"> </w:t>
      </w:r>
      <w:proofErr w:type="spellStart"/>
      <w:r w:rsidRPr="005221B5">
        <w:t>Alficandra</w:t>
      </w:r>
      <w:proofErr w:type="spellEnd"/>
      <w:r w:rsidRPr="005221B5">
        <w:t xml:space="preserve"> et al. (2025), yang </w:t>
      </w:r>
      <w:proofErr w:type="spellStart"/>
      <w:r w:rsidRPr="005221B5">
        <w:t>menjelaskan</w:t>
      </w:r>
      <w:proofErr w:type="spellEnd"/>
      <w:r w:rsidRPr="005221B5">
        <w:t xml:space="preserve"> </w:t>
      </w:r>
      <w:proofErr w:type="spellStart"/>
      <w:r w:rsidRPr="005221B5">
        <w:t>bahwa</w:t>
      </w:r>
      <w:proofErr w:type="spellEnd"/>
      <w:r w:rsidRPr="005221B5">
        <w:t xml:space="preserve"> </w:t>
      </w:r>
      <w:proofErr w:type="spellStart"/>
      <w:r w:rsidRPr="005221B5">
        <w:t>semakin</w:t>
      </w:r>
      <w:proofErr w:type="spellEnd"/>
      <w:r w:rsidRPr="005221B5">
        <w:t xml:space="preserve"> </w:t>
      </w:r>
      <w:proofErr w:type="spellStart"/>
      <w:r w:rsidRPr="005221B5">
        <w:t>tinggi</w:t>
      </w:r>
      <w:proofErr w:type="spellEnd"/>
      <w:r w:rsidRPr="005221B5">
        <w:t xml:space="preserve"> </w:t>
      </w:r>
      <w:proofErr w:type="spellStart"/>
      <w:r w:rsidRPr="005221B5">
        <w:t>kemampuan</w:t>
      </w:r>
      <w:proofErr w:type="spellEnd"/>
      <w:r w:rsidRPr="005221B5">
        <w:t xml:space="preserve"> </w:t>
      </w:r>
      <w:proofErr w:type="spellStart"/>
      <w:r w:rsidRPr="005221B5">
        <w:t>individu</w:t>
      </w:r>
      <w:proofErr w:type="spellEnd"/>
      <w:r w:rsidRPr="005221B5">
        <w:t xml:space="preserve"> </w:t>
      </w:r>
      <w:proofErr w:type="spellStart"/>
      <w:r w:rsidRPr="005221B5">
        <w:t>dalam</w:t>
      </w:r>
      <w:proofErr w:type="spellEnd"/>
      <w:r w:rsidRPr="005221B5">
        <w:t xml:space="preserve"> </w:t>
      </w:r>
      <w:proofErr w:type="spellStart"/>
      <w:r w:rsidRPr="005221B5">
        <w:t>menetapkan</w:t>
      </w:r>
      <w:proofErr w:type="spellEnd"/>
      <w:r w:rsidRPr="005221B5">
        <w:t xml:space="preserve"> </w:t>
      </w:r>
      <w:proofErr w:type="spellStart"/>
      <w:r w:rsidRPr="005221B5">
        <w:t>tujuan</w:t>
      </w:r>
      <w:proofErr w:type="spellEnd"/>
      <w:r w:rsidRPr="005221B5">
        <w:t xml:space="preserve">, </w:t>
      </w:r>
      <w:proofErr w:type="spellStart"/>
      <w:r w:rsidRPr="005221B5">
        <w:t>semakin</w:t>
      </w:r>
      <w:proofErr w:type="spellEnd"/>
      <w:r w:rsidRPr="005221B5">
        <w:t xml:space="preserve"> </w:t>
      </w:r>
      <w:proofErr w:type="spellStart"/>
      <w:r w:rsidRPr="005221B5">
        <w:t>tinggi</w:t>
      </w:r>
      <w:proofErr w:type="spellEnd"/>
      <w:r w:rsidRPr="005221B5">
        <w:t xml:space="preserve"> pula </w:t>
      </w:r>
      <w:proofErr w:type="spellStart"/>
      <w:r w:rsidRPr="005221B5">
        <w:t>tingkat</w:t>
      </w:r>
      <w:proofErr w:type="spellEnd"/>
      <w:r w:rsidRPr="005221B5">
        <w:t xml:space="preserve"> </w:t>
      </w:r>
      <w:proofErr w:type="spellStart"/>
      <w:r w:rsidRPr="005221B5">
        <w:t>keterlibatan</w:t>
      </w:r>
      <w:proofErr w:type="spellEnd"/>
      <w:r w:rsidRPr="005221B5">
        <w:t xml:space="preserve"> dan </w:t>
      </w:r>
      <w:proofErr w:type="spellStart"/>
      <w:r w:rsidRPr="005221B5">
        <w:t>produktivitas</w:t>
      </w:r>
      <w:proofErr w:type="spellEnd"/>
      <w:r w:rsidRPr="005221B5">
        <w:t xml:space="preserve"> </w:t>
      </w:r>
      <w:proofErr w:type="spellStart"/>
      <w:r w:rsidRPr="005221B5">
        <w:t>kerja</w:t>
      </w:r>
      <w:proofErr w:type="spellEnd"/>
      <w:r w:rsidRPr="005221B5">
        <w:t xml:space="preserve">. </w:t>
      </w:r>
      <w:proofErr w:type="spellStart"/>
      <w:r w:rsidRPr="005221B5">
        <w:t>Teori</w:t>
      </w:r>
      <w:proofErr w:type="spellEnd"/>
      <w:r w:rsidRPr="005221B5">
        <w:t xml:space="preserve"> </w:t>
      </w:r>
      <w:proofErr w:type="spellStart"/>
      <w:r w:rsidRPr="005221B5">
        <w:t>tersebut</w:t>
      </w:r>
      <w:proofErr w:type="spellEnd"/>
      <w:r w:rsidRPr="005221B5">
        <w:t xml:space="preserve"> </w:t>
      </w:r>
      <w:proofErr w:type="spellStart"/>
      <w:r w:rsidRPr="005221B5">
        <w:t>berasumsi</w:t>
      </w:r>
      <w:proofErr w:type="spellEnd"/>
      <w:r w:rsidRPr="005221B5">
        <w:t xml:space="preserve"> </w:t>
      </w:r>
      <w:proofErr w:type="spellStart"/>
      <w:r w:rsidRPr="005221B5">
        <w:t>bahwa</w:t>
      </w:r>
      <w:proofErr w:type="spellEnd"/>
      <w:r w:rsidRPr="005221B5">
        <w:t xml:space="preserve"> </w:t>
      </w:r>
      <w:proofErr w:type="spellStart"/>
      <w:r w:rsidRPr="005221B5">
        <w:t>hambatan</w:t>
      </w:r>
      <w:proofErr w:type="spellEnd"/>
      <w:r w:rsidRPr="005221B5">
        <w:t xml:space="preserve"> </w:t>
      </w:r>
      <w:proofErr w:type="spellStart"/>
      <w:r w:rsidRPr="005221B5">
        <w:t>dalam</w:t>
      </w:r>
      <w:proofErr w:type="spellEnd"/>
      <w:r w:rsidRPr="005221B5">
        <w:t xml:space="preserve"> </w:t>
      </w:r>
      <w:proofErr w:type="spellStart"/>
      <w:r w:rsidRPr="005221B5">
        <w:t>pencapaian</w:t>
      </w:r>
      <w:proofErr w:type="spellEnd"/>
      <w:r w:rsidRPr="005221B5">
        <w:t xml:space="preserve"> </w:t>
      </w:r>
      <w:proofErr w:type="spellStart"/>
      <w:r w:rsidRPr="005221B5">
        <w:t>tujuan</w:t>
      </w:r>
      <w:proofErr w:type="spellEnd"/>
      <w:r w:rsidRPr="005221B5">
        <w:t xml:space="preserve">, </w:t>
      </w:r>
      <w:proofErr w:type="spellStart"/>
      <w:r w:rsidRPr="005221B5">
        <w:t>termasuk</w:t>
      </w:r>
      <w:proofErr w:type="spellEnd"/>
      <w:r w:rsidRPr="005221B5">
        <w:t xml:space="preserve"> </w:t>
      </w:r>
      <w:proofErr w:type="spellStart"/>
      <w:r w:rsidRPr="005221B5">
        <w:t>konflik</w:t>
      </w:r>
      <w:proofErr w:type="spellEnd"/>
      <w:r w:rsidRPr="005221B5">
        <w:t xml:space="preserve">, </w:t>
      </w:r>
      <w:proofErr w:type="spellStart"/>
      <w:r w:rsidRPr="005221B5">
        <w:t>akan</w:t>
      </w:r>
      <w:proofErr w:type="spellEnd"/>
      <w:r w:rsidRPr="005221B5">
        <w:t xml:space="preserve"> </w:t>
      </w:r>
      <w:proofErr w:type="spellStart"/>
      <w:r w:rsidRPr="005221B5">
        <w:t>memengaruhi</w:t>
      </w:r>
      <w:proofErr w:type="spellEnd"/>
      <w:r w:rsidRPr="005221B5">
        <w:t xml:space="preserve"> </w:t>
      </w:r>
      <w:proofErr w:type="spellStart"/>
      <w:r w:rsidRPr="005221B5">
        <w:t>keterlibatan</w:t>
      </w:r>
      <w:proofErr w:type="spellEnd"/>
      <w:r w:rsidRPr="005221B5">
        <w:t xml:space="preserve"> dan </w:t>
      </w:r>
      <w:proofErr w:type="spellStart"/>
      <w:r w:rsidRPr="005221B5">
        <w:t>kinerja</w:t>
      </w:r>
      <w:proofErr w:type="spellEnd"/>
      <w:r w:rsidRPr="005221B5">
        <w:t xml:space="preserve">. </w:t>
      </w:r>
      <w:proofErr w:type="spellStart"/>
      <w:r w:rsidRPr="005221B5">
        <w:t>Namun</w:t>
      </w:r>
      <w:proofErr w:type="spellEnd"/>
      <w:r w:rsidRPr="005221B5">
        <w:t xml:space="preserve">, </w:t>
      </w:r>
      <w:proofErr w:type="spellStart"/>
      <w:r w:rsidRPr="005221B5">
        <w:t>penelitian</w:t>
      </w:r>
      <w:proofErr w:type="spellEnd"/>
      <w:r w:rsidRPr="005221B5">
        <w:t xml:space="preserve"> </w:t>
      </w:r>
      <w:proofErr w:type="spellStart"/>
      <w:r w:rsidRPr="005221B5">
        <w:t>ini</w:t>
      </w:r>
      <w:proofErr w:type="spellEnd"/>
      <w:r w:rsidRPr="005221B5">
        <w:t xml:space="preserve"> </w:t>
      </w:r>
      <w:proofErr w:type="spellStart"/>
      <w:r w:rsidRPr="005221B5">
        <w:t>tidak</w:t>
      </w:r>
      <w:proofErr w:type="spellEnd"/>
      <w:r w:rsidRPr="005221B5">
        <w:t xml:space="preserve"> </w:t>
      </w:r>
      <w:proofErr w:type="spellStart"/>
      <w:r w:rsidRPr="005221B5">
        <w:t>sepenuhnya</w:t>
      </w:r>
      <w:proofErr w:type="spellEnd"/>
      <w:r w:rsidRPr="005221B5">
        <w:t xml:space="preserve"> </w:t>
      </w:r>
      <w:proofErr w:type="spellStart"/>
      <w:r w:rsidRPr="005221B5">
        <w:t>mendukung</w:t>
      </w:r>
      <w:proofErr w:type="spellEnd"/>
      <w:r w:rsidRPr="005221B5">
        <w:t xml:space="preserve"> </w:t>
      </w:r>
      <w:proofErr w:type="spellStart"/>
      <w:r w:rsidRPr="005221B5">
        <w:t>asumsi</w:t>
      </w:r>
      <w:proofErr w:type="spellEnd"/>
      <w:r w:rsidRPr="005221B5">
        <w:t xml:space="preserve"> </w:t>
      </w:r>
      <w:proofErr w:type="spellStart"/>
      <w:r w:rsidRPr="005221B5">
        <w:t>tersebut</w:t>
      </w:r>
      <w:proofErr w:type="spellEnd"/>
      <w:r w:rsidRPr="005221B5">
        <w:t xml:space="preserve">, </w:t>
      </w:r>
      <w:proofErr w:type="spellStart"/>
      <w:r w:rsidRPr="005221B5">
        <w:t>karena</w:t>
      </w:r>
      <w:proofErr w:type="spellEnd"/>
      <w:r w:rsidRPr="005221B5">
        <w:t xml:space="preserve"> </w:t>
      </w:r>
      <w:proofErr w:type="spellStart"/>
      <w:r w:rsidRPr="005221B5">
        <w:t>pengaruh</w:t>
      </w:r>
      <w:proofErr w:type="spellEnd"/>
      <w:r w:rsidRPr="005221B5">
        <w:t xml:space="preserve"> </w:t>
      </w:r>
      <w:proofErr w:type="spellStart"/>
      <w:r w:rsidRPr="005221B5">
        <w:t>konflik</w:t>
      </w:r>
      <w:proofErr w:type="spellEnd"/>
      <w:r w:rsidRPr="005221B5">
        <w:t xml:space="preserve"> </w:t>
      </w:r>
      <w:proofErr w:type="spellStart"/>
      <w:r w:rsidRPr="005221B5">
        <w:t>disfungsional</w:t>
      </w:r>
      <w:proofErr w:type="spellEnd"/>
      <w:r w:rsidRPr="005221B5">
        <w:t xml:space="preserve"> </w:t>
      </w:r>
      <w:proofErr w:type="spellStart"/>
      <w:r w:rsidRPr="005221B5">
        <w:t>terhadap</w:t>
      </w:r>
      <w:proofErr w:type="spellEnd"/>
      <w:r w:rsidRPr="005221B5">
        <w:t xml:space="preserve"> </w:t>
      </w:r>
      <w:proofErr w:type="spellStart"/>
      <w:r w:rsidRPr="005221B5">
        <w:t>produktivitas</w:t>
      </w:r>
      <w:proofErr w:type="spellEnd"/>
      <w:r w:rsidRPr="005221B5">
        <w:t xml:space="preserve"> </w:t>
      </w:r>
      <w:proofErr w:type="spellStart"/>
      <w:r w:rsidRPr="005221B5">
        <w:t>terbukti</w:t>
      </w:r>
      <w:proofErr w:type="spellEnd"/>
      <w:r w:rsidRPr="005221B5">
        <w:t xml:space="preserve"> </w:t>
      </w:r>
      <w:proofErr w:type="spellStart"/>
      <w:r w:rsidRPr="005221B5">
        <w:t>tidak</w:t>
      </w:r>
      <w:proofErr w:type="spellEnd"/>
      <w:r w:rsidRPr="005221B5">
        <w:t xml:space="preserve"> </w:t>
      </w:r>
      <w:proofErr w:type="spellStart"/>
      <w:r w:rsidRPr="005221B5">
        <w:t>signifikan</w:t>
      </w:r>
      <w:proofErr w:type="spellEnd"/>
      <w:r w:rsidRPr="005221B5">
        <w:t xml:space="preserve">. Hal </w:t>
      </w:r>
      <w:proofErr w:type="spellStart"/>
      <w:r w:rsidRPr="005221B5">
        <w:t>ini</w:t>
      </w:r>
      <w:proofErr w:type="spellEnd"/>
      <w:r w:rsidRPr="005221B5">
        <w:t xml:space="preserve"> </w:t>
      </w:r>
      <w:proofErr w:type="spellStart"/>
      <w:r w:rsidRPr="005221B5">
        <w:t>mengindikasikan</w:t>
      </w:r>
      <w:proofErr w:type="spellEnd"/>
      <w:r w:rsidRPr="005221B5">
        <w:t xml:space="preserve"> </w:t>
      </w:r>
      <w:proofErr w:type="spellStart"/>
      <w:r w:rsidRPr="005221B5">
        <w:t>bahwa</w:t>
      </w:r>
      <w:proofErr w:type="spellEnd"/>
      <w:r w:rsidRPr="005221B5">
        <w:t xml:space="preserve"> </w:t>
      </w:r>
      <w:proofErr w:type="spellStart"/>
      <w:r w:rsidRPr="005221B5">
        <w:t>dalam</w:t>
      </w:r>
      <w:proofErr w:type="spellEnd"/>
      <w:r w:rsidRPr="005221B5">
        <w:t xml:space="preserve"> </w:t>
      </w:r>
      <w:proofErr w:type="spellStart"/>
      <w:r w:rsidRPr="005221B5">
        <w:t>konteks</w:t>
      </w:r>
      <w:proofErr w:type="spellEnd"/>
      <w:r w:rsidRPr="005221B5">
        <w:t xml:space="preserve"> </w:t>
      </w:r>
      <w:proofErr w:type="spellStart"/>
      <w:r w:rsidRPr="005221B5">
        <w:t>penelitian</w:t>
      </w:r>
      <w:proofErr w:type="spellEnd"/>
      <w:r w:rsidRPr="005221B5">
        <w:t xml:space="preserve"> </w:t>
      </w:r>
      <w:proofErr w:type="spellStart"/>
      <w:r w:rsidRPr="005221B5">
        <w:t>ini</w:t>
      </w:r>
      <w:proofErr w:type="spellEnd"/>
      <w:r w:rsidRPr="005221B5">
        <w:t xml:space="preserve">, </w:t>
      </w:r>
      <w:proofErr w:type="spellStart"/>
      <w:r w:rsidRPr="005221B5">
        <w:t>konflik</w:t>
      </w:r>
      <w:proofErr w:type="spellEnd"/>
      <w:r w:rsidRPr="005221B5">
        <w:t xml:space="preserve"> </w:t>
      </w:r>
      <w:proofErr w:type="spellStart"/>
      <w:r w:rsidRPr="005221B5">
        <w:t>disfungsional</w:t>
      </w:r>
      <w:proofErr w:type="spellEnd"/>
      <w:r w:rsidRPr="005221B5">
        <w:t xml:space="preserve"> yang </w:t>
      </w:r>
      <w:proofErr w:type="spellStart"/>
      <w:r w:rsidRPr="005221B5">
        <w:t>terjadi</w:t>
      </w:r>
      <w:proofErr w:type="spellEnd"/>
      <w:r w:rsidRPr="005221B5">
        <w:t xml:space="preserve"> </w:t>
      </w:r>
      <w:proofErr w:type="spellStart"/>
      <w:r w:rsidRPr="005221B5">
        <w:t>relatif</w:t>
      </w:r>
      <w:proofErr w:type="spellEnd"/>
      <w:r w:rsidRPr="005221B5">
        <w:t xml:space="preserve"> </w:t>
      </w:r>
      <w:proofErr w:type="spellStart"/>
      <w:r w:rsidRPr="005221B5">
        <w:t>terkendali</w:t>
      </w:r>
      <w:proofErr w:type="spellEnd"/>
      <w:r w:rsidRPr="005221B5">
        <w:t xml:space="preserve"> dan </w:t>
      </w:r>
      <w:proofErr w:type="spellStart"/>
      <w:r w:rsidRPr="005221B5">
        <w:t>tidak</w:t>
      </w:r>
      <w:proofErr w:type="spellEnd"/>
      <w:r w:rsidRPr="005221B5">
        <w:t xml:space="preserve"> </w:t>
      </w:r>
      <w:proofErr w:type="spellStart"/>
      <w:r w:rsidRPr="005221B5">
        <w:t>sampai</w:t>
      </w:r>
      <w:proofErr w:type="spellEnd"/>
      <w:r w:rsidRPr="005221B5">
        <w:t xml:space="preserve"> </w:t>
      </w:r>
      <w:proofErr w:type="spellStart"/>
      <w:r w:rsidRPr="005221B5">
        <w:t>mengganggu</w:t>
      </w:r>
      <w:proofErr w:type="spellEnd"/>
      <w:r w:rsidRPr="005221B5">
        <w:t xml:space="preserve"> </w:t>
      </w:r>
      <w:proofErr w:type="spellStart"/>
      <w:r w:rsidRPr="005221B5">
        <w:t>pencapaian</w:t>
      </w:r>
      <w:proofErr w:type="spellEnd"/>
      <w:r w:rsidRPr="005221B5">
        <w:t xml:space="preserve"> </w:t>
      </w:r>
      <w:proofErr w:type="spellStart"/>
      <w:r w:rsidRPr="005221B5">
        <w:t>tujuan</w:t>
      </w:r>
      <w:proofErr w:type="spellEnd"/>
      <w:r w:rsidRPr="005221B5">
        <w:t xml:space="preserve"> </w:t>
      </w:r>
      <w:proofErr w:type="spellStart"/>
      <w:r w:rsidRPr="005221B5">
        <w:t>secara</w:t>
      </w:r>
      <w:proofErr w:type="spellEnd"/>
      <w:r w:rsidRPr="005221B5">
        <w:t xml:space="preserve"> </w:t>
      </w:r>
      <w:proofErr w:type="spellStart"/>
      <w:r w:rsidRPr="005221B5">
        <w:t>nyata</w:t>
      </w:r>
      <w:proofErr w:type="spellEnd"/>
      <w:r w:rsidRPr="005221B5">
        <w:t xml:space="preserve">, </w:t>
      </w:r>
      <w:proofErr w:type="spellStart"/>
      <w:r w:rsidRPr="005221B5">
        <w:t>sehingga</w:t>
      </w:r>
      <w:proofErr w:type="spellEnd"/>
      <w:r w:rsidRPr="005221B5">
        <w:t xml:space="preserve"> </w:t>
      </w:r>
      <w:proofErr w:type="spellStart"/>
      <w:r w:rsidRPr="005221B5">
        <w:t>keterlibatan</w:t>
      </w:r>
      <w:proofErr w:type="spellEnd"/>
      <w:r w:rsidRPr="005221B5">
        <w:t xml:space="preserve"> </w:t>
      </w:r>
      <w:proofErr w:type="spellStart"/>
      <w:r w:rsidRPr="005221B5">
        <w:t>karyawan</w:t>
      </w:r>
      <w:proofErr w:type="spellEnd"/>
      <w:r w:rsidRPr="005221B5">
        <w:t xml:space="preserve"> </w:t>
      </w:r>
      <w:proofErr w:type="spellStart"/>
      <w:r w:rsidRPr="005221B5">
        <w:t>tetap</w:t>
      </w:r>
      <w:proofErr w:type="spellEnd"/>
      <w:r w:rsidRPr="005221B5">
        <w:t xml:space="preserve"> </w:t>
      </w:r>
      <w:proofErr w:type="spellStart"/>
      <w:r w:rsidRPr="005221B5">
        <w:t>dapat</w:t>
      </w:r>
      <w:proofErr w:type="spellEnd"/>
      <w:r w:rsidRPr="005221B5">
        <w:t xml:space="preserve"> </w:t>
      </w:r>
      <w:proofErr w:type="spellStart"/>
      <w:r w:rsidRPr="005221B5">
        <w:t>terjaga</w:t>
      </w:r>
      <w:proofErr w:type="spellEnd"/>
      <w:r w:rsidRPr="005221B5">
        <w:t>.</w:t>
      </w:r>
      <w:r>
        <w:t xml:space="preserve"> </w:t>
      </w:r>
      <w:r>
        <w:rPr>
          <w:szCs w:val="25"/>
          <w:shd w:val="clear" w:color="auto" w:fill="FFFFFF"/>
        </w:rPr>
        <w:t xml:space="preserve">Hasil </w:t>
      </w:r>
      <w:proofErr w:type="spellStart"/>
      <w:r>
        <w:rPr>
          <w:szCs w:val="25"/>
          <w:shd w:val="clear" w:color="auto" w:fill="FFFFFF"/>
        </w:rPr>
        <w:t>penelitian</w:t>
      </w:r>
      <w:proofErr w:type="spellEnd"/>
      <w:r>
        <w:rPr>
          <w:szCs w:val="25"/>
          <w:shd w:val="clear" w:color="auto" w:fill="FFFFFF"/>
        </w:rPr>
        <w:t xml:space="preserve"> </w:t>
      </w:r>
      <w:proofErr w:type="spellStart"/>
      <w:proofErr w:type="gramStart"/>
      <w:r w:rsidRPr="0081748C">
        <w:rPr>
          <w:szCs w:val="25"/>
          <w:shd w:val="clear" w:color="auto" w:fill="FFFFFF"/>
        </w:rPr>
        <w:t>ini</w:t>
      </w:r>
      <w:proofErr w:type="spellEnd"/>
      <w:r w:rsidRPr="0081748C">
        <w:rPr>
          <w:szCs w:val="25"/>
          <w:shd w:val="clear" w:color="auto" w:fill="FFFFFF"/>
        </w:rPr>
        <w:t xml:space="preserve">  </w:t>
      </w:r>
      <w:proofErr w:type="spellStart"/>
      <w:r w:rsidRPr="0081748C">
        <w:rPr>
          <w:szCs w:val="25"/>
          <w:shd w:val="clear" w:color="auto" w:fill="FFFFFF"/>
        </w:rPr>
        <w:t>mengkonfirmasi</w:t>
      </w:r>
      <w:proofErr w:type="spellEnd"/>
      <w:proofErr w:type="gramEnd"/>
      <w:r w:rsidRPr="0081748C">
        <w:rPr>
          <w:szCs w:val="25"/>
          <w:shd w:val="clear" w:color="auto" w:fill="FFFFFF"/>
        </w:rPr>
        <w:t xml:space="preserve">  </w:t>
      </w:r>
      <w:proofErr w:type="spellStart"/>
      <w:r w:rsidRPr="0081748C">
        <w:rPr>
          <w:szCs w:val="25"/>
          <w:shd w:val="clear" w:color="auto" w:fill="FFFFFF"/>
        </w:rPr>
        <w:t>hasil</w:t>
      </w:r>
      <w:proofErr w:type="spellEnd"/>
      <w:r w:rsidRPr="0081748C">
        <w:rPr>
          <w:szCs w:val="25"/>
          <w:shd w:val="clear" w:color="auto" w:fill="FFFFFF"/>
        </w:rPr>
        <w:t xml:space="preserve">  </w:t>
      </w:r>
      <w:proofErr w:type="spellStart"/>
      <w:r w:rsidRPr="0081748C">
        <w:rPr>
          <w:szCs w:val="25"/>
          <w:shd w:val="clear" w:color="auto" w:fill="FFFFFF"/>
        </w:rPr>
        <w:t>temuan</w:t>
      </w:r>
      <w:proofErr w:type="spellEnd"/>
      <w:r>
        <w:rPr>
          <w:szCs w:val="25"/>
          <w:shd w:val="clear" w:color="auto" w:fill="FFFFFF"/>
        </w:rPr>
        <w:t xml:space="preserve"> </w:t>
      </w:r>
      <w:proofErr w:type="spellStart"/>
      <w:r>
        <w:rPr>
          <w:szCs w:val="25"/>
          <w:shd w:val="clear" w:color="auto" w:fill="FFFFFF"/>
        </w:rPr>
        <w:t>dari</w:t>
      </w:r>
      <w:proofErr w:type="spellEnd"/>
      <w:r>
        <w:rPr>
          <w:szCs w:val="25"/>
          <w:shd w:val="clear" w:color="auto" w:fill="FFFFFF"/>
        </w:rPr>
        <w:t xml:space="preserve"> </w:t>
      </w:r>
      <w:proofErr w:type="spellStart"/>
      <w:r w:rsidRPr="00AC1F2F">
        <w:rPr>
          <w:shd w:val="clear" w:color="auto" w:fill="FFFFFF"/>
        </w:rPr>
        <w:t>Fazjriyah</w:t>
      </w:r>
      <w:proofErr w:type="spellEnd"/>
      <w:r w:rsidRPr="00AC1F2F">
        <w:rPr>
          <w:shd w:val="clear" w:color="auto" w:fill="FFFFFF"/>
        </w:rPr>
        <w:t xml:space="preserve"> (2022)</w:t>
      </w:r>
      <w:r>
        <w:rPr>
          <w:szCs w:val="25"/>
          <w:shd w:val="clear" w:color="auto" w:fill="FFFFFF"/>
        </w:rPr>
        <w:t xml:space="preserve"> </w:t>
      </w:r>
      <w:proofErr w:type="spellStart"/>
      <w:r>
        <w:rPr>
          <w:szCs w:val="25"/>
          <w:shd w:val="clear" w:color="auto" w:fill="FFFFFF"/>
        </w:rPr>
        <w:t>bahwa</w:t>
      </w:r>
      <w:proofErr w:type="spellEnd"/>
      <w:r w:rsidRPr="0081748C">
        <w:t xml:space="preserve"> </w:t>
      </w:r>
      <w:proofErr w:type="spellStart"/>
      <w:r>
        <w:t>penelitian</w:t>
      </w:r>
      <w:proofErr w:type="spellEnd"/>
      <w:r>
        <w:t xml:space="preserve"> </w:t>
      </w:r>
      <w:proofErr w:type="spellStart"/>
      <w:r>
        <w:t>tersebut</w:t>
      </w:r>
      <w:proofErr w:type="spellEnd"/>
      <w:r>
        <w:t xml:space="preserve"> </w:t>
      </w:r>
      <w:proofErr w:type="spellStart"/>
      <w:r>
        <w:t>terbukti</w:t>
      </w:r>
      <w:proofErr w:type="spellEnd"/>
      <w:r>
        <w:t xml:space="preserve"> </w:t>
      </w:r>
      <w:proofErr w:type="spellStart"/>
      <w:r>
        <w:t>bahwa</w:t>
      </w:r>
      <w:proofErr w:type="spellEnd"/>
      <w:r>
        <w:t xml:space="preserve"> </w:t>
      </w:r>
      <w:proofErr w:type="spellStart"/>
      <w:r>
        <w:t>konflik</w:t>
      </w:r>
      <w:proofErr w:type="spellEnd"/>
      <w:r>
        <w:t xml:space="preserve"> </w:t>
      </w:r>
      <w:proofErr w:type="spellStart"/>
      <w:r>
        <w:t>disfungsional</w:t>
      </w:r>
      <w:proofErr w:type="spellEnd"/>
      <w:r>
        <w:t xml:space="preserve"> </w:t>
      </w:r>
      <w:proofErr w:type="spellStart"/>
      <w:r>
        <w:t>berpengaruh</w:t>
      </w:r>
      <w:proofErr w:type="spellEnd"/>
      <w:r>
        <w:t xml:space="preserve"> </w:t>
      </w:r>
      <w:proofErr w:type="spellStart"/>
      <w:r>
        <w:t>negatif</w:t>
      </w:r>
      <w:proofErr w:type="spell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lastRenderedPageBreak/>
        <w:t>signifikan</w:t>
      </w:r>
      <w:proofErr w:type="spellEnd"/>
      <w:r>
        <w:t xml:space="preserve"> </w:t>
      </w:r>
      <w:proofErr w:type="spellStart"/>
      <w:r>
        <w:t>terhadap</w:t>
      </w:r>
      <w:proofErr w:type="spellEnd"/>
      <w:r>
        <w:t xml:space="preserve"> </w:t>
      </w:r>
      <w:proofErr w:type="spellStart"/>
      <w:r>
        <w:t>produktivitas</w:t>
      </w:r>
      <w:proofErr w:type="spellEnd"/>
      <w:r>
        <w:t xml:space="preserve"> </w:t>
      </w:r>
      <w:proofErr w:type="spellStart"/>
      <w:r>
        <w:t>kerja</w:t>
      </w:r>
      <w:proofErr w:type="spellEnd"/>
      <w:r>
        <w:t xml:space="preserve"> </w:t>
      </w:r>
      <w:proofErr w:type="spellStart"/>
      <w:r>
        <w:t>karyawan</w:t>
      </w:r>
      <w:proofErr w:type="spellEnd"/>
      <w:r w:rsidRPr="0081748C">
        <w:rPr>
          <w:szCs w:val="25"/>
          <w:shd w:val="clear" w:color="auto" w:fill="FFFFFF"/>
        </w:rPr>
        <w:t xml:space="preserve">. Dimana </w:t>
      </w:r>
      <w:proofErr w:type="spellStart"/>
      <w:r w:rsidRPr="0081748C">
        <w:rPr>
          <w:szCs w:val="25"/>
          <w:shd w:val="clear" w:color="auto" w:fill="FFFFFF"/>
        </w:rPr>
        <w:t>hasil</w:t>
      </w:r>
      <w:proofErr w:type="spellEnd"/>
      <w:r w:rsidRPr="0081748C">
        <w:rPr>
          <w:szCs w:val="25"/>
          <w:shd w:val="clear" w:color="auto" w:fill="FFFFFF"/>
        </w:rPr>
        <w:t xml:space="preserve"> </w:t>
      </w:r>
      <w:proofErr w:type="spellStart"/>
      <w:r w:rsidRPr="0081748C">
        <w:rPr>
          <w:szCs w:val="25"/>
          <w:shd w:val="clear" w:color="auto" w:fill="FFFFFF"/>
        </w:rPr>
        <w:t>tersebut</w:t>
      </w:r>
      <w:proofErr w:type="spellEnd"/>
      <w:r w:rsidRPr="0081748C">
        <w:rPr>
          <w:szCs w:val="25"/>
          <w:shd w:val="clear" w:color="auto" w:fill="FFFFFF"/>
        </w:rPr>
        <w:t xml:space="preserve"> </w:t>
      </w:r>
      <w:proofErr w:type="spellStart"/>
      <w:r w:rsidRPr="0081748C">
        <w:rPr>
          <w:szCs w:val="25"/>
          <w:shd w:val="clear" w:color="auto" w:fill="FFFFFF"/>
        </w:rPr>
        <w:t>menjelaskan</w:t>
      </w:r>
      <w:proofErr w:type="spellEnd"/>
      <w:r w:rsidRPr="0081748C">
        <w:rPr>
          <w:szCs w:val="25"/>
          <w:shd w:val="clear" w:color="auto" w:fill="FFFFFF"/>
        </w:rPr>
        <w:t xml:space="preserve"> </w:t>
      </w:r>
      <w:proofErr w:type="spellStart"/>
      <w:r w:rsidRPr="0081748C">
        <w:rPr>
          <w:szCs w:val="25"/>
          <w:shd w:val="clear" w:color="auto" w:fill="FFFFFF"/>
        </w:rPr>
        <w:t>bahwa</w:t>
      </w:r>
      <w:proofErr w:type="spellEnd"/>
      <w:r w:rsidRPr="0081748C">
        <w:rPr>
          <w:szCs w:val="25"/>
          <w:shd w:val="clear" w:color="auto" w:fill="FFFFFF"/>
        </w:rPr>
        <w:t xml:space="preserve"> </w:t>
      </w:r>
      <w:proofErr w:type="spellStart"/>
      <w:r w:rsidRPr="0081748C">
        <w:rPr>
          <w:szCs w:val="25"/>
          <w:shd w:val="clear" w:color="auto" w:fill="FFFFFF"/>
        </w:rPr>
        <w:t>tingginya</w:t>
      </w:r>
      <w:proofErr w:type="spellEnd"/>
      <w:r w:rsidRPr="0081748C">
        <w:rPr>
          <w:szCs w:val="25"/>
          <w:shd w:val="clear" w:color="auto" w:fill="FFFFFF"/>
        </w:rPr>
        <w:t xml:space="preserve"> </w:t>
      </w:r>
      <w:proofErr w:type="spellStart"/>
      <w:r>
        <w:rPr>
          <w:szCs w:val="25"/>
          <w:shd w:val="clear" w:color="auto" w:fill="FFFFFF"/>
        </w:rPr>
        <w:t>konflik</w:t>
      </w:r>
      <w:proofErr w:type="spellEnd"/>
      <w:r>
        <w:rPr>
          <w:szCs w:val="25"/>
          <w:shd w:val="clear" w:color="auto" w:fill="FFFFFF"/>
        </w:rPr>
        <w:t xml:space="preserve"> </w:t>
      </w:r>
      <w:proofErr w:type="spellStart"/>
      <w:r>
        <w:rPr>
          <w:szCs w:val="25"/>
          <w:shd w:val="clear" w:color="auto" w:fill="FFFFFF"/>
        </w:rPr>
        <w:t>disfungsional</w:t>
      </w:r>
      <w:proofErr w:type="spellEnd"/>
      <w:r>
        <w:rPr>
          <w:szCs w:val="25"/>
          <w:shd w:val="clear" w:color="auto" w:fill="FFFFFF"/>
        </w:rPr>
        <w:t xml:space="preserve"> </w:t>
      </w:r>
      <w:proofErr w:type="spellStart"/>
      <w:r w:rsidRPr="0081748C">
        <w:rPr>
          <w:szCs w:val="25"/>
          <w:shd w:val="clear" w:color="auto" w:fill="FFFFFF"/>
        </w:rPr>
        <w:t>tidak</w:t>
      </w:r>
      <w:proofErr w:type="spellEnd"/>
      <w:r w:rsidRPr="0081748C">
        <w:rPr>
          <w:szCs w:val="25"/>
          <w:shd w:val="clear" w:color="auto" w:fill="FFFFFF"/>
        </w:rPr>
        <w:t xml:space="preserve"> </w:t>
      </w:r>
      <w:proofErr w:type="spellStart"/>
      <w:r w:rsidRPr="0081748C">
        <w:rPr>
          <w:szCs w:val="25"/>
          <w:shd w:val="clear" w:color="auto" w:fill="FFFFFF"/>
        </w:rPr>
        <w:t>mampu</w:t>
      </w:r>
      <w:proofErr w:type="spellEnd"/>
      <w:r w:rsidRPr="0081748C">
        <w:rPr>
          <w:szCs w:val="25"/>
          <w:shd w:val="clear" w:color="auto" w:fill="FFFFFF"/>
        </w:rPr>
        <w:t xml:space="preserve"> </w:t>
      </w:r>
      <w:proofErr w:type="spellStart"/>
      <w:r w:rsidRPr="0081748C">
        <w:rPr>
          <w:szCs w:val="25"/>
          <w:shd w:val="clear" w:color="auto" w:fill="FFFFFF"/>
        </w:rPr>
        <w:t>memberikan</w:t>
      </w:r>
      <w:proofErr w:type="spellEnd"/>
      <w:r w:rsidRPr="0081748C">
        <w:rPr>
          <w:szCs w:val="25"/>
          <w:shd w:val="clear" w:color="auto" w:fill="FFFFFF"/>
        </w:rPr>
        <w:t xml:space="preserve"> </w:t>
      </w:r>
      <w:proofErr w:type="spellStart"/>
      <w:r w:rsidRPr="0081748C">
        <w:rPr>
          <w:szCs w:val="25"/>
          <w:shd w:val="clear" w:color="auto" w:fill="FFFFFF"/>
        </w:rPr>
        <w:t>dam</w:t>
      </w:r>
      <w:r>
        <w:rPr>
          <w:szCs w:val="25"/>
          <w:shd w:val="clear" w:color="auto" w:fill="FFFFFF"/>
        </w:rPr>
        <w:t>pak</w:t>
      </w:r>
      <w:proofErr w:type="spellEnd"/>
      <w:r>
        <w:rPr>
          <w:szCs w:val="25"/>
          <w:shd w:val="clear" w:color="auto" w:fill="FFFFFF"/>
        </w:rPr>
        <w:t xml:space="preserve"> yang </w:t>
      </w:r>
      <w:proofErr w:type="spellStart"/>
      <w:r>
        <w:rPr>
          <w:szCs w:val="25"/>
          <w:shd w:val="clear" w:color="auto" w:fill="FFFFFF"/>
        </w:rPr>
        <w:t>nyata</w:t>
      </w:r>
      <w:proofErr w:type="spellEnd"/>
      <w:r>
        <w:rPr>
          <w:szCs w:val="25"/>
          <w:shd w:val="clear" w:color="auto" w:fill="FFFFFF"/>
        </w:rPr>
        <w:t xml:space="preserve"> </w:t>
      </w:r>
      <w:r w:rsidRPr="0081748C">
        <w:rPr>
          <w:szCs w:val="25"/>
          <w:shd w:val="clear" w:color="auto" w:fill="FFFFFF"/>
        </w:rPr>
        <w:t>pa</w:t>
      </w:r>
      <w:r>
        <w:rPr>
          <w:szCs w:val="25"/>
          <w:shd w:val="clear" w:color="auto" w:fill="FFFFFF"/>
        </w:rPr>
        <w:t xml:space="preserve">da </w:t>
      </w:r>
      <w:proofErr w:type="spellStart"/>
      <w:r>
        <w:rPr>
          <w:szCs w:val="25"/>
          <w:shd w:val="clear" w:color="auto" w:fill="FFFFFF"/>
        </w:rPr>
        <w:t>produktivitas</w:t>
      </w:r>
      <w:proofErr w:type="spellEnd"/>
      <w:r>
        <w:rPr>
          <w:szCs w:val="25"/>
          <w:shd w:val="clear" w:color="auto" w:fill="FFFFFF"/>
        </w:rPr>
        <w:t xml:space="preserve"> </w:t>
      </w:r>
      <w:proofErr w:type="spellStart"/>
      <w:r>
        <w:rPr>
          <w:szCs w:val="25"/>
          <w:shd w:val="clear" w:color="auto" w:fill="FFFFFF"/>
        </w:rPr>
        <w:t>kerja</w:t>
      </w:r>
      <w:proofErr w:type="spellEnd"/>
      <w:r>
        <w:rPr>
          <w:szCs w:val="25"/>
          <w:shd w:val="clear" w:color="auto" w:fill="FFFFFF"/>
        </w:rPr>
        <w:t xml:space="preserve"> </w:t>
      </w:r>
      <w:proofErr w:type="spellStart"/>
      <w:r>
        <w:rPr>
          <w:szCs w:val="25"/>
          <w:shd w:val="clear" w:color="auto" w:fill="FFFFFF"/>
        </w:rPr>
        <w:t>karyawan</w:t>
      </w:r>
      <w:proofErr w:type="spellEnd"/>
      <w:r>
        <w:rPr>
          <w:szCs w:val="25"/>
          <w:shd w:val="clear" w:color="auto" w:fill="FFFFFF"/>
        </w:rPr>
        <w:t xml:space="preserve">. </w:t>
      </w:r>
      <w:proofErr w:type="spellStart"/>
      <w:r w:rsidRPr="0081748C">
        <w:rPr>
          <w:szCs w:val="25"/>
          <w:shd w:val="clear" w:color="auto" w:fill="FFFFFF"/>
        </w:rPr>
        <w:t>Namun</w:t>
      </w:r>
      <w:proofErr w:type="spellEnd"/>
      <w:r w:rsidRPr="0081748C">
        <w:rPr>
          <w:szCs w:val="25"/>
          <w:shd w:val="clear" w:color="auto" w:fill="FFFFFF"/>
        </w:rPr>
        <w:t xml:space="preserve"> </w:t>
      </w:r>
      <w:r>
        <w:rPr>
          <w:szCs w:val="25"/>
          <w:shd w:val="clear" w:color="auto" w:fill="FFFFFF"/>
        </w:rPr>
        <w:t xml:space="preserve">pada </w:t>
      </w:r>
      <w:proofErr w:type="spellStart"/>
      <w:r w:rsidRPr="0081748C">
        <w:rPr>
          <w:szCs w:val="25"/>
          <w:shd w:val="clear" w:color="auto" w:fill="FFFFFF"/>
        </w:rPr>
        <w:t>penelitian</w:t>
      </w:r>
      <w:proofErr w:type="spellEnd"/>
      <w:r w:rsidRPr="0081748C">
        <w:rPr>
          <w:szCs w:val="25"/>
          <w:shd w:val="clear" w:color="auto" w:fill="FFFFFF"/>
        </w:rPr>
        <w:t xml:space="preserve"> </w:t>
      </w:r>
      <w:proofErr w:type="spellStart"/>
      <w:r w:rsidRPr="0081748C">
        <w:rPr>
          <w:szCs w:val="25"/>
          <w:shd w:val="clear" w:color="auto" w:fill="FFFFFF"/>
        </w:rPr>
        <w:t>ini</w:t>
      </w:r>
      <w:proofErr w:type="spellEnd"/>
      <w:r w:rsidRPr="0081748C">
        <w:rPr>
          <w:szCs w:val="25"/>
          <w:shd w:val="clear" w:color="auto" w:fill="FFFFFF"/>
        </w:rPr>
        <w:t xml:space="preserve"> </w:t>
      </w:r>
      <w:proofErr w:type="spellStart"/>
      <w:r w:rsidRPr="0081748C">
        <w:rPr>
          <w:szCs w:val="25"/>
          <w:shd w:val="clear" w:color="auto" w:fill="FFFFFF"/>
        </w:rPr>
        <w:t>berbeda</w:t>
      </w:r>
      <w:proofErr w:type="spellEnd"/>
      <w:r>
        <w:rPr>
          <w:szCs w:val="25"/>
          <w:shd w:val="clear" w:color="auto" w:fill="FFFFFF"/>
        </w:rPr>
        <w:t xml:space="preserve"> </w:t>
      </w:r>
      <w:proofErr w:type="spellStart"/>
      <w:r w:rsidRPr="0081748C">
        <w:rPr>
          <w:szCs w:val="25"/>
          <w:shd w:val="clear" w:color="auto" w:fill="FFFFFF"/>
        </w:rPr>
        <w:t>dengan</w:t>
      </w:r>
      <w:proofErr w:type="spellEnd"/>
      <w:r>
        <w:rPr>
          <w:szCs w:val="25"/>
          <w:shd w:val="clear" w:color="auto" w:fill="FFFFFF"/>
        </w:rPr>
        <w:t xml:space="preserve"> </w:t>
      </w:r>
      <w:proofErr w:type="spellStart"/>
      <w:r>
        <w:rPr>
          <w:szCs w:val="25"/>
          <w:shd w:val="clear" w:color="auto" w:fill="FFFFFF"/>
        </w:rPr>
        <w:t>temuan</w:t>
      </w:r>
      <w:proofErr w:type="spellEnd"/>
      <w:r>
        <w:rPr>
          <w:shd w:val="clear" w:color="auto" w:fill="FFFFFF"/>
        </w:rPr>
        <w:t xml:space="preserve"> </w:t>
      </w:r>
      <w:proofErr w:type="spellStart"/>
      <w:r w:rsidRPr="00EA6DAC">
        <w:rPr>
          <w:shd w:val="clear" w:color="auto" w:fill="FFFFFF"/>
        </w:rPr>
        <w:t>Panggabean</w:t>
      </w:r>
      <w:proofErr w:type="spellEnd"/>
      <w:r w:rsidRPr="00EA6DAC">
        <w:rPr>
          <w:shd w:val="clear" w:color="auto" w:fill="FFFFFF"/>
        </w:rPr>
        <w:t xml:space="preserve"> et al., (</w:t>
      </w:r>
      <w:r>
        <w:rPr>
          <w:shd w:val="clear" w:color="auto" w:fill="FFFFFF"/>
        </w:rPr>
        <w:t xml:space="preserve">2019) </w:t>
      </w:r>
      <w:proofErr w:type="spellStart"/>
      <w:r>
        <w:rPr>
          <w:szCs w:val="25"/>
          <w:shd w:val="clear" w:color="auto" w:fill="FFFFFF"/>
        </w:rPr>
        <w:t>bahwa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konflik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disfungsional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memiliki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pengaruh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negatif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signifikan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terhadap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produktivitas</w:t>
      </w:r>
      <w:proofErr w:type="spellEnd"/>
      <w:r>
        <w:rPr>
          <w:shd w:val="clear" w:color="auto" w:fill="FFFFFF"/>
        </w:rPr>
        <w:t xml:space="preserve"> </w:t>
      </w:r>
      <w:proofErr w:type="spellStart"/>
      <w:r>
        <w:rPr>
          <w:shd w:val="clear" w:color="auto" w:fill="FFFFFF"/>
        </w:rPr>
        <w:t>k</w:t>
      </w:r>
      <w:r w:rsidRPr="001F6F59">
        <w:rPr>
          <w:shd w:val="clear" w:color="auto" w:fill="FFFFFF"/>
        </w:rPr>
        <w:t>erja</w:t>
      </w:r>
      <w:proofErr w:type="spellEnd"/>
      <w:r w:rsidRPr="001F6F59">
        <w:rPr>
          <w:shd w:val="clear" w:color="auto" w:fill="FFFFFF"/>
        </w:rPr>
        <w:t xml:space="preserve"> </w:t>
      </w:r>
      <w:proofErr w:type="spellStart"/>
      <w:r w:rsidRPr="001F6F59">
        <w:rPr>
          <w:shd w:val="clear" w:color="auto" w:fill="FFFFFF"/>
        </w:rPr>
        <w:t>karyawan</w:t>
      </w:r>
      <w:proofErr w:type="spellEnd"/>
      <w:r>
        <w:rPr>
          <w:shd w:val="clear" w:color="auto" w:fill="FFFFFF"/>
        </w:rPr>
        <w:t>.</w:t>
      </w:r>
      <w:r w:rsidR="008970B8">
        <w:rPr>
          <w:shd w:val="clear" w:color="auto" w:fill="FFFFFF"/>
        </w:rPr>
        <w:t xml:space="preserve"> </w:t>
      </w:r>
    </w:p>
    <w:p w14:paraId="1E6427D4" w14:textId="05E7072E" w:rsidR="006802FA" w:rsidRPr="001E3E1D" w:rsidRDefault="006802FA" w:rsidP="001E3E1D">
      <w:pPr>
        <w:pStyle w:val="Heading1"/>
        <w:numPr>
          <w:ilvl w:val="0"/>
          <w:numId w:val="10"/>
        </w:numPr>
        <w:tabs>
          <w:tab w:val="clear" w:pos="720"/>
        </w:tabs>
        <w:ind w:left="284" w:hanging="284"/>
        <w:rPr>
          <w:szCs w:val="20"/>
        </w:rPr>
      </w:pPr>
      <w:r w:rsidRPr="001E3E1D">
        <w:rPr>
          <w:szCs w:val="20"/>
        </w:rPr>
        <w:t>Kesimpulan</w:t>
      </w:r>
    </w:p>
    <w:p w14:paraId="0F2CD0EA" w14:textId="36688916" w:rsidR="004A3CCB" w:rsidRDefault="002920CC" w:rsidP="001E3E1D">
      <w:pPr>
        <w:pStyle w:val="ListParagraph"/>
        <w:tabs>
          <w:tab w:val="left" w:pos="1560"/>
          <w:tab w:val="left" w:pos="2127"/>
        </w:tabs>
        <w:ind w:left="0"/>
        <w:rPr>
          <w:szCs w:val="20"/>
        </w:rPr>
      </w:pPr>
      <w:bookmarkStart w:id="1" w:name="_Hlk67818646"/>
      <w:proofErr w:type="spellStart"/>
      <w:r w:rsidRPr="002920CC">
        <w:rPr>
          <w:szCs w:val="20"/>
        </w:rPr>
        <w:t>Konflik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fungsional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berpengaruh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positif</w:t>
      </w:r>
      <w:proofErr w:type="spellEnd"/>
      <w:r w:rsidRPr="002920CC">
        <w:rPr>
          <w:szCs w:val="20"/>
        </w:rPr>
        <w:t xml:space="preserve"> dan </w:t>
      </w:r>
      <w:proofErr w:type="spellStart"/>
      <w:r w:rsidRPr="002920CC">
        <w:rPr>
          <w:szCs w:val="20"/>
        </w:rPr>
        <w:t>signifikan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terhadap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produktivitas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kerja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karyawan</w:t>
      </w:r>
      <w:proofErr w:type="spellEnd"/>
      <w:r w:rsidRPr="002920CC">
        <w:rPr>
          <w:szCs w:val="20"/>
        </w:rPr>
        <w:t xml:space="preserve">. Hal </w:t>
      </w:r>
      <w:proofErr w:type="spellStart"/>
      <w:r w:rsidRPr="002920CC">
        <w:rPr>
          <w:szCs w:val="20"/>
        </w:rPr>
        <w:t>ini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ditunjukkan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dari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hasil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pengujian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hipotesis</w:t>
      </w:r>
      <w:proofErr w:type="spellEnd"/>
      <w:r w:rsidRPr="002920CC">
        <w:rPr>
          <w:szCs w:val="20"/>
        </w:rPr>
        <w:t xml:space="preserve">, di mana </w:t>
      </w:r>
      <w:proofErr w:type="spellStart"/>
      <w:r w:rsidRPr="002920CC">
        <w:rPr>
          <w:szCs w:val="20"/>
        </w:rPr>
        <w:t>nilai</w:t>
      </w:r>
      <w:proofErr w:type="spellEnd"/>
      <w:r w:rsidRPr="002920CC">
        <w:rPr>
          <w:szCs w:val="20"/>
        </w:rPr>
        <w:t xml:space="preserve"> p-value </w:t>
      </w:r>
      <w:proofErr w:type="spellStart"/>
      <w:r w:rsidRPr="002920CC">
        <w:rPr>
          <w:szCs w:val="20"/>
        </w:rPr>
        <w:t>lebih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kecil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dari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batas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signifikan</w:t>
      </w:r>
      <w:proofErr w:type="spellEnd"/>
      <w:r w:rsidRPr="002920CC">
        <w:rPr>
          <w:szCs w:val="20"/>
        </w:rPr>
        <w:t xml:space="preserve"> yang </w:t>
      </w:r>
      <w:proofErr w:type="spellStart"/>
      <w:r w:rsidRPr="002920CC">
        <w:rPr>
          <w:szCs w:val="20"/>
        </w:rPr>
        <w:t>telah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ditentukan</w:t>
      </w:r>
      <w:proofErr w:type="spellEnd"/>
      <w:r w:rsidRPr="002920CC">
        <w:rPr>
          <w:szCs w:val="20"/>
        </w:rPr>
        <w:t xml:space="preserve">. Hasil </w:t>
      </w:r>
      <w:proofErr w:type="spellStart"/>
      <w:r w:rsidRPr="002920CC">
        <w:rPr>
          <w:szCs w:val="20"/>
        </w:rPr>
        <w:t>tersebut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mengindikasikan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bahwa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semakin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tinggi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tingkat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konflik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fungsional</w:t>
      </w:r>
      <w:proofErr w:type="spellEnd"/>
      <w:r w:rsidRPr="002920CC">
        <w:rPr>
          <w:szCs w:val="20"/>
        </w:rPr>
        <w:t xml:space="preserve"> yang </w:t>
      </w:r>
      <w:proofErr w:type="spellStart"/>
      <w:r w:rsidRPr="002920CC">
        <w:rPr>
          <w:szCs w:val="20"/>
        </w:rPr>
        <w:t>terjadi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secara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sehat</w:t>
      </w:r>
      <w:proofErr w:type="spellEnd"/>
      <w:r w:rsidRPr="002920CC">
        <w:rPr>
          <w:szCs w:val="20"/>
        </w:rPr>
        <w:t xml:space="preserve"> dan </w:t>
      </w:r>
      <w:proofErr w:type="spellStart"/>
      <w:r w:rsidRPr="002920CC">
        <w:rPr>
          <w:szCs w:val="20"/>
        </w:rPr>
        <w:t>terkon</w:t>
      </w:r>
      <w:r w:rsidR="003544AA">
        <w:rPr>
          <w:szCs w:val="20"/>
        </w:rPr>
        <w:t>trol</w:t>
      </w:r>
      <w:proofErr w:type="spellEnd"/>
      <w:r w:rsidR="003544AA">
        <w:rPr>
          <w:szCs w:val="20"/>
        </w:rPr>
        <w:t xml:space="preserve"> </w:t>
      </w:r>
      <w:proofErr w:type="spellStart"/>
      <w:r w:rsidR="003544AA">
        <w:rPr>
          <w:szCs w:val="20"/>
        </w:rPr>
        <w:t>dalam</w:t>
      </w:r>
      <w:proofErr w:type="spellEnd"/>
      <w:r w:rsidR="003544AA">
        <w:rPr>
          <w:szCs w:val="20"/>
        </w:rPr>
        <w:t xml:space="preserve"> </w:t>
      </w:r>
      <w:proofErr w:type="spellStart"/>
      <w:r w:rsidR="003544AA">
        <w:rPr>
          <w:szCs w:val="20"/>
        </w:rPr>
        <w:t>organisasi</w:t>
      </w:r>
      <w:proofErr w:type="spellEnd"/>
      <w:r w:rsidR="003544AA">
        <w:rPr>
          <w:szCs w:val="20"/>
        </w:rPr>
        <w:t xml:space="preserve">, </w:t>
      </w:r>
      <w:proofErr w:type="spellStart"/>
      <w:r w:rsidR="003544AA">
        <w:rPr>
          <w:szCs w:val="20"/>
        </w:rPr>
        <w:t>maka</w:t>
      </w:r>
      <w:proofErr w:type="spellEnd"/>
      <w:r w:rsidR="003544AA">
        <w:rPr>
          <w:szCs w:val="20"/>
        </w:rPr>
        <w:t xml:space="preserve"> </w:t>
      </w:r>
      <w:proofErr w:type="spellStart"/>
      <w:r w:rsidR="003544AA">
        <w:rPr>
          <w:szCs w:val="20"/>
        </w:rPr>
        <w:t>dapat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berdampak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nyata</w:t>
      </w:r>
      <w:proofErr w:type="spellEnd"/>
      <w:r w:rsidRPr="002920CC">
        <w:rPr>
          <w:szCs w:val="20"/>
        </w:rPr>
        <w:t xml:space="preserve"> pada </w:t>
      </w:r>
      <w:proofErr w:type="spellStart"/>
      <w:r w:rsidRPr="002920CC">
        <w:rPr>
          <w:szCs w:val="20"/>
        </w:rPr>
        <w:t>peningkatan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produktivitas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kerja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karyawan</w:t>
      </w:r>
      <w:proofErr w:type="spellEnd"/>
      <w:r w:rsidRPr="002920CC">
        <w:rPr>
          <w:szCs w:val="20"/>
        </w:rPr>
        <w:t>.</w:t>
      </w:r>
      <w:r w:rsidRPr="002920CC">
        <w:rPr>
          <w:b/>
          <w:szCs w:val="20"/>
          <w:shd w:val="clear" w:color="auto" w:fill="FFFFFF"/>
        </w:rPr>
        <w:t xml:space="preserve"> </w:t>
      </w:r>
      <w:proofErr w:type="spellStart"/>
      <w:r w:rsidRPr="002920CC">
        <w:rPr>
          <w:szCs w:val="20"/>
        </w:rPr>
        <w:t>Konflik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fungsional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memberikan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dampak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positif</w:t>
      </w:r>
      <w:proofErr w:type="spellEnd"/>
      <w:r w:rsidRPr="002920CC">
        <w:rPr>
          <w:szCs w:val="20"/>
        </w:rPr>
        <w:t xml:space="preserve"> yang </w:t>
      </w:r>
      <w:proofErr w:type="spellStart"/>
      <w:r w:rsidRPr="002920CC">
        <w:rPr>
          <w:szCs w:val="20"/>
        </w:rPr>
        <w:t>signifikan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dalam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meningkatkan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produktivitas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kerja</w:t>
      </w:r>
      <w:proofErr w:type="spellEnd"/>
      <w:r w:rsidRPr="002920CC">
        <w:rPr>
          <w:szCs w:val="20"/>
        </w:rPr>
        <w:t xml:space="preserve">, </w:t>
      </w:r>
      <w:proofErr w:type="spellStart"/>
      <w:r w:rsidRPr="002920CC">
        <w:rPr>
          <w:szCs w:val="20"/>
        </w:rPr>
        <w:t>disebabkan</w:t>
      </w:r>
      <w:proofErr w:type="spellEnd"/>
      <w:r w:rsidRPr="002920CC">
        <w:rPr>
          <w:szCs w:val="20"/>
        </w:rPr>
        <w:t xml:space="preserve"> oleh </w:t>
      </w:r>
      <w:proofErr w:type="spellStart"/>
      <w:r w:rsidRPr="002920CC">
        <w:rPr>
          <w:szCs w:val="20"/>
        </w:rPr>
        <w:t>adanya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perbedaan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pendapat</w:t>
      </w:r>
      <w:proofErr w:type="spellEnd"/>
      <w:r w:rsidRPr="002920CC">
        <w:rPr>
          <w:szCs w:val="20"/>
        </w:rPr>
        <w:t xml:space="preserve"> yang </w:t>
      </w:r>
      <w:proofErr w:type="spellStart"/>
      <w:r w:rsidRPr="002920CC">
        <w:rPr>
          <w:szCs w:val="20"/>
        </w:rPr>
        <w:t>konstruktif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sehingga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mendorong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munculnya</w:t>
      </w:r>
      <w:proofErr w:type="spellEnd"/>
      <w:r w:rsidRPr="002920CC">
        <w:rPr>
          <w:szCs w:val="20"/>
        </w:rPr>
        <w:t xml:space="preserve"> ide-ide </w:t>
      </w:r>
      <w:proofErr w:type="spellStart"/>
      <w:r w:rsidRPr="002920CC">
        <w:rPr>
          <w:szCs w:val="20"/>
        </w:rPr>
        <w:t>baru</w:t>
      </w:r>
      <w:proofErr w:type="spellEnd"/>
      <w:r w:rsidRPr="002920CC">
        <w:rPr>
          <w:szCs w:val="20"/>
        </w:rPr>
        <w:t xml:space="preserve"> dan </w:t>
      </w:r>
      <w:proofErr w:type="spellStart"/>
      <w:r w:rsidRPr="002920CC">
        <w:rPr>
          <w:szCs w:val="20"/>
        </w:rPr>
        <w:t>solusi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inovatif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dalam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penyelesaian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masalah</w:t>
      </w:r>
      <w:proofErr w:type="spellEnd"/>
      <w:r w:rsidRPr="002920CC">
        <w:rPr>
          <w:szCs w:val="20"/>
        </w:rPr>
        <w:t xml:space="preserve">. </w:t>
      </w:r>
      <w:proofErr w:type="spellStart"/>
      <w:r w:rsidRPr="002920CC">
        <w:rPr>
          <w:szCs w:val="20"/>
        </w:rPr>
        <w:t>Keadaan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ini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tercermin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melalui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diskusi</w:t>
      </w:r>
      <w:proofErr w:type="spellEnd"/>
      <w:r w:rsidRPr="002920CC">
        <w:rPr>
          <w:szCs w:val="20"/>
        </w:rPr>
        <w:t xml:space="preserve"> yang </w:t>
      </w:r>
      <w:proofErr w:type="spellStart"/>
      <w:r w:rsidRPr="002920CC">
        <w:rPr>
          <w:szCs w:val="20"/>
        </w:rPr>
        <w:t>sehat</w:t>
      </w:r>
      <w:proofErr w:type="spellEnd"/>
      <w:r w:rsidRPr="002920CC">
        <w:rPr>
          <w:szCs w:val="20"/>
        </w:rPr>
        <w:t xml:space="preserve">, </w:t>
      </w:r>
      <w:proofErr w:type="spellStart"/>
      <w:r w:rsidRPr="002920CC">
        <w:rPr>
          <w:szCs w:val="20"/>
        </w:rPr>
        <w:t>keterbukaan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dalam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menerima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masukan</w:t>
      </w:r>
      <w:proofErr w:type="spellEnd"/>
      <w:r w:rsidRPr="002920CC">
        <w:rPr>
          <w:szCs w:val="20"/>
        </w:rPr>
        <w:t xml:space="preserve">, </w:t>
      </w:r>
      <w:proofErr w:type="spellStart"/>
      <w:r w:rsidRPr="002920CC">
        <w:rPr>
          <w:szCs w:val="20"/>
        </w:rPr>
        <w:t>serta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kolaborasi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antar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karyawan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untuk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mencapai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tujuan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bersama</w:t>
      </w:r>
      <w:proofErr w:type="spellEnd"/>
      <w:r w:rsidRPr="002920CC">
        <w:rPr>
          <w:szCs w:val="20"/>
        </w:rPr>
        <w:t xml:space="preserve">. </w:t>
      </w:r>
      <w:proofErr w:type="spellStart"/>
      <w:r w:rsidRPr="002920CC">
        <w:rPr>
          <w:szCs w:val="20"/>
        </w:rPr>
        <w:t>Konflik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fungsional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mampu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menciptakan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lingkungan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kerja</w:t>
      </w:r>
      <w:proofErr w:type="spellEnd"/>
      <w:r w:rsidRPr="002920CC">
        <w:rPr>
          <w:szCs w:val="20"/>
        </w:rPr>
        <w:t xml:space="preserve"> yang </w:t>
      </w:r>
      <w:proofErr w:type="spellStart"/>
      <w:r w:rsidRPr="002920CC">
        <w:rPr>
          <w:szCs w:val="20"/>
        </w:rPr>
        <w:t>dinamis</w:t>
      </w:r>
      <w:proofErr w:type="spellEnd"/>
      <w:r w:rsidRPr="002920CC">
        <w:rPr>
          <w:szCs w:val="20"/>
        </w:rPr>
        <w:t xml:space="preserve">, di mana </w:t>
      </w:r>
      <w:proofErr w:type="spellStart"/>
      <w:r w:rsidRPr="002920CC">
        <w:rPr>
          <w:szCs w:val="20"/>
        </w:rPr>
        <w:t>setiap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individu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terdorong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untuk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berpikir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kritis</w:t>
      </w:r>
      <w:proofErr w:type="spellEnd"/>
      <w:r w:rsidRPr="002920CC">
        <w:rPr>
          <w:szCs w:val="20"/>
        </w:rPr>
        <w:t xml:space="preserve">, </w:t>
      </w:r>
      <w:proofErr w:type="spellStart"/>
      <w:r w:rsidRPr="002920CC">
        <w:rPr>
          <w:szCs w:val="20"/>
        </w:rPr>
        <w:t>meningkatkan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pemahaman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terhadap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tugas</w:t>
      </w:r>
      <w:proofErr w:type="spellEnd"/>
      <w:r w:rsidRPr="002920CC">
        <w:rPr>
          <w:szCs w:val="20"/>
        </w:rPr>
        <w:t xml:space="preserve">, dan </w:t>
      </w:r>
      <w:proofErr w:type="spellStart"/>
      <w:r w:rsidRPr="002920CC">
        <w:rPr>
          <w:szCs w:val="20"/>
        </w:rPr>
        <w:t>beradaptasi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dengan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perubahan</w:t>
      </w:r>
      <w:proofErr w:type="spellEnd"/>
      <w:r w:rsidRPr="002920CC">
        <w:rPr>
          <w:szCs w:val="20"/>
        </w:rPr>
        <w:t xml:space="preserve"> yang </w:t>
      </w:r>
      <w:proofErr w:type="spellStart"/>
      <w:r w:rsidRPr="002920CC">
        <w:rPr>
          <w:szCs w:val="20"/>
        </w:rPr>
        <w:t>diperlukan</w:t>
      </w:r>
      <w:proofErr w:type="spellEnd"/>
      <w:r w:rsidRPr="002920CC">
        <w:rPr>
          <w:szCs w:val="20"/>
        </w:rPr>
        <w:t xml:space="preserve">. </w:t>
      </w:r>
      <w:proofErr w:type="spellStart"/>
      <w:r w:rsidRPr="002920CC">
        <w:rPr>
          <w:szCs w:val="20"/>
        </w:rPr>
        <w:t>Dampak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positif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ini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berpengaruh</w:t>
      </w:r>
      <w:proofErr w:type="spellEnd"/>
      <w:r w:rsidRPr="002920CC">
        <w:rPr>
          <w:szCs w:val="20"/>
        </w:rPr>
        <w:t xml:space="preserve"> pada </w:t>
      </w:r>
      <w:proofErr w:type="spellStart"/>
      <w:r w:rsidRPr="002920CC">
        <w:rPr>
          <w:szCs w:val="20"/>
        </w:rPr>
        <w:t>peningkatan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efektivitas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kerja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tim</w:t>
      </w:r>
      <w:proofErr w:type="spellEnd"/>
      <w:r w:rsidRPr="002920CC">
        <w:rPr>
          <w:szCs w:val="20"/>
        </w:rPr>
        <w:t xml:space="preserve">, </w:t>
      </w:r>
      <w:proofErr w:type="spellStart"/>
      <w:r w:rsidRPr="002920CC">
        <w:rPr>
          <w:szCs w:val="20"/>
        </w:rPr>
        <w:t>perbaikan</w:t>
      </w:r>
      <w:proofErr w:type="spellEnd"/>
      <w:r w:rsidRPr="002920CC">
        <w:rPr>
          <w:szCs w:val="20"/>
        </w:rPr>
        <w:t xml:space="preserve"> proses </w:t>
      </w:r>
      <w:proofErr w:type="spellStart"/>
      <w:r w:rsidRPr="002920CC">
        <w:rPr>
          <w:szCs w:val="20"/>
        </w:rPr>
        <w:t>kerja</w:t>
      </w:r>
      <w:proofErr w:type="spellEnd"/>
      <w:r w:rsidRPr="002920CC">
        <w:rPr>
          <w:szCs w:val="20"/>
        </w:rPr>
        <w:t xml:space="preserve">, </w:t>
      </w:r>
      <w:proofErr w:type="spellStart"/>
      <w:r w:rsidRPr="002920CC">
        <w:rPr>
          <w:szCs w:val="20"/>
        </w:rPr>
        <w:t>serta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peningkatan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kualitas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hasil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pekerjaan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karena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karyawan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lebih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termotivasi</w:t>
      </w:r>
      <w:proofErr w:type="spellEnd"/>
      <w:r w:rsidRPr="002920CC">
        <w:rPr>
          <w:szCs w:val="20"/>
        </w:rPr>
        <w:t xml:space="preserve">, </w:t>
      </w:r>
      <w:proofErr w:type="spellStart"/>
      <w:r w:rsidRPr="002920CC">
        <w:rPr>
          <w:szCs w:val="20"/>
        </w:rPr>
        <w:t>berkomitmen</w:t>
      </w:r>
      <w:proofErr w:type="spellEnd"/>
      <w:r w:rsidRPr="002920CC">
        <w:rPr>
          <w:szCs w:val="20"/>
        </w:rPr>
        <w:t xml:space="preserve">, dan </w:t>
      </w:r>
      <w:proofErr w:type="spellStart"/>
      <w:r w:rsidRPr="002920CC">
        <w:rPr>
          <w:szCs w:val="20"/>
        </w:rPr>
        <w:t>terlibat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aktif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dalam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setiap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pengambilan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keputusan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serta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pelaksanaan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tugas</w:t>
      </w:r>
      <w:proofErr w:type="spellEnd"/>
      <w:r w:rsidRPr="002920CC">
        <w:rPr>
          <w:szCs w:val="20"/>
        </w:rPr>
        <w:t>.</w:t>
      </w:r>
      <w:r w:rsidR="005963CB">
        <w:rPr>
          <w:szCs w:val="20"/>
        </w:rPr>
        <w:t xml:space="preserve"> </w:t>
      </w:r>
      <w:proofErr w:type="spellStart"/>
      <w:r w:rsidRPr="002920CC">
        <w:rPr>
          <w:szCs w:val="20"/>
        </w:rPr>
        <w:t>Konflik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disfungsional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berpengaruh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negatif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namun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tidak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signifikan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terhadap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produktivitas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kerja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karyawan</w:t>
      </w:r>
      <w:proofErr w:type="spellEnd"/>
      <w:r w:rsidRPr="002920CC">
        <w:rPr>
          <w:szCs w:val="20"/>
        </w:rPr>
        <w:t xml:space="preserve">. Hal </w:t>
      </w:r>
      <w:proofErr w:type="spellStart"/>
      <w:r w:rsidRPr="002920CC">
        <w:rPr>
          <w:szCs w:val="20"/>
        </w:rPr>
        <w:t>ini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ditunjukkan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dari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hasil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pengujian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hipotesis</w:t>
      </w:r>
      <w:proofErr w:type="spellEnd"/>
      <w:r w:rsidRPr="002920CC">
        <w:rPr>
          <w:szCs w:val="20"/>
        </w:rPr>
        <w:t xml:space="preserve">, di mana </w:t>
      </w:r>
      <w:proofErr w:type="spellStart"/>
      <w:r w:rsidRPr="002920CC">
        <w:rPr>
          <w:szCs w:val="20"/>
        </w:rPr>
        <w:t>nilai</w:t>
      </w:r>
      <w:proofErr w:type="spellEnd"/>
      <w:r w:rsidRPr="002920CC">
        <w:rPr>
          <w:szCs w:val="20"/>
        </w:rPr>
        <w:t xml:space="preserve"> p-value </w:t>
      </w:r>
      <w:proofErr w:type="spellStart"/>
      <w:r w:rsidRPr="002920CC">
        <w:rPr>
          <w:szCs w:val="20"/>
        </w:rPr>
        <w:t>lebih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besar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dari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batas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signifikan</w:t>
      </w:r>
      <w:proofErr w:type="spellEnd"/>
      <w:r w:rsidRPr="002920CC">
        <w:rPr>
          <w:szCs w:val="20"/>
        </w:rPr>
        <w:t xml:space="preserve"> yang </w:t>
      </w:r>
      <w:proofErr w:type="spellStart"/>
      <w:r w:rsidRPr="002920CC">
        <w:rPr>
          <w:szCs w:val="20"/>
        </w:rPr>
        <w:t>telah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ditentukan</w:t>
      </w:r>
      <w:proofErr w:type="spellEnd"/>
      <w:r w:rsidRPr="002920CC">
        <w:rPr>
          <w:szCs w:val="20"/>
        </w:rPr>
        <w:t xml:space="preserve">. Hasil </w:t>
      </w:r>
      <w:proofErr w:type="spellStart"/>
      <w:r w:rsidRPr="002920CC">
        <w:rPr>
          <w:szCs w:val="20"/>
        </w:rPr>
        <w:t>tersebut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mengindikasikan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bahwa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meningkatnya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tingkat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konflik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disfungsional</w:t>
      </w:r>
      <w:proofErr w:type="spellEnd"/>
      <w:r w:rsidRPr="002920CC">
        <w:rPr>
          <w:szCs w:val="20"/>
        </w:rPr>
        <w:t xml:space="preserve"> yang </w:t>
      </w:r>
      <w:proofErr w:type="spellStart"/>
      <w:r w:rsidRPr="002920CC">
        <w:rPr>
          <w:szCs w:val="20"/>
        </w:rPr>
        <w:t>terjadi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dalam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organisasi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tidak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memberikan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dampak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nyata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terhadap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penurunan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produktivitas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kerja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karyawan</w:t>
      </w:r>
      <w:proofErr w:type="spellEnd"/>
      <w:r w:rsidRPr="002920CC">
        <w:rPr>
          <w:szCs w:val="20"/>
        </w:rPr>
        <w:t xml:space="preserve">, </w:t>
      </w:r>
      <w:proofErr w:type="spellStart"/>
      <w:r w:rsidRPr="002920CC">
        <w:rPr>
          <w:szCs w:val="20"/>
        </w:rPr>
        <w:t>meskipun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secara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teoritis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konflik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disfungsional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cenderung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menghambat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efektivitas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kerja</w:t>
      </w:r>
      <w:proofErr w:type="spellEnd"/>
      <w:r w:rsidRPr="002920CC">
        <w:rPr>
          <w:szCs w:val="20"/>
        </w:rPr>
        <w:t xml:space="preserve"> dan </w:t>
      </w:r>
      <w:proofErr w:type="spellStart"/>
      <w:r w:rsidRPr="002920CC">
        <w:rPr>
          <w:szCs w:val="20"/>
        </w:rPr>
        <w:t>kolaborasi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tim.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Konflik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disfungsional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memberikan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dampak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negatif</w:t>
      </w:r>
      <w:proofErr w:type="spellEnd"/>
      <w:r w:rsidRPr="002920CC">
        <w:rPr>
          <w:szCs w:val="20"/>
        </w:rPr>
        <w:t xml:space="preserve"> yang </w:t>
      </w:r>
      <w:proofErr w:type="spellStart"/>
      <w:r w:rsidRPr="002920CC">
        <w:rPr>
          <w:szCs w:val="20"/>
        </w:rPr>
        <w:t>tidak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signifikan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terhadap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produktivitas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kerja</w:t>
      </w:r>
      <w:proofErr w:type="spellEnd"/>
      <w:r w:rsidRPr="002920CC">
        <w:rPr>
          <w:szCs w:val="20"/>
        </w:rPr>
        <w:t xml:space="preserve">, </w:t>
      </w:r>
      <w:proofErr w:type="spellStart"/>
      <w:r w:rsidRPr="002920CC">
        <w:rPr>
          <w:szCs w:val="20"/>
        </w:rPr>
        <w:t>disebabkan</w:t>
      </w:r>
      <w:proofErr w:type="spellEnd"/>
      <w:r w:rsidRPr="002920CC">
        <w:rPr>
          <w:szCs w:val="20"/>
        </w:rPr>
        <w:t xml:space="preserve"> oleh </w:t>
      </w:r>
      <w:proofErr w:type="spellStart"/>
      <w:r w:rsidRPr="002920CC">
        <w:rPr>
          <w:szCs w:val="20"/>
        </w:rPr>
        <w:t>adanya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perbedaan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pendapat</w:t>
      </w:r>
      <w:proofErr w:type="spellEnd"/>
      <w:r w:rsidRPr="002920CC">
        <w:rPr>
          <w:szCs w:val="20"/>
        </w:rPr>
        <w:t xml:space="preserve"> yang </w:t>
      </w:r>
      <w:proofErr w:type="spellStart"/>
      <w:r w:rsidRPr="002920CC">
        <w:rPr>
          <w:szCs w:val="20"/>
        </w:rPr>
        <w:t>bersifat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merugikan</w:t>
      </w:r>
      <w:proofErr w:type="spellEnd"/>
      <w:r w:rsidRPr="002920CC">
        <w:rPr>
          <w:szCs w:val="20"/>
        </w:rPr>
        <w:t xml:space="preserve"> dan </w:t>
      </w:r>
      <w:proofErr w:type="spellStart"/>
      <w:r w:rsidRPr="002920CC">
        <w:rPr>
          <w:szCs w:val="20"/>
        </w:rPr>
        <w:t>tidak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terkelola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dengan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baik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sehingga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berpotensi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menimbulkan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ketegangan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antar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karyawan</w:t>
      </w:r>
      <w:proofErr w:type="spellEnd"/>
      <w:r w:rsidRPr="002920CC">
        <w:rPr>
          <w:szCs w:val="20"/>
        </w:rPr>
        <w:t xml:space="preserve">. </w:t>
      </w:r>
      <w:proofErr w:type="spellStart"/>
      <w:r w:rsidRPr="002920CC">
        <w:rPr>
          <w:szCs w:val="20"/>
        </w:rPr>
        <w:t>Keadaan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ini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tercermin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melalui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munculnya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kesalahpahaman</w:t>
      </w:r>
      <w:proofErr w:type="spellEnd"/>
      <w:r w:rsidRPr="002920CC">
        <w:rPr>
          <w:szCs w:val="20"/>
        </w:rPr>
        <w:t xml:space="preserve">, </w:t>
      </w:r>
      <w:proofErr w:type="spellStart"/>
      <w:r w:rsidRPr="002920CC">
        <w:rPr>
          <w:szCs w:val="20"/>
        </w:rPr>
        <w:t>komunikasi</w:t>
      </w:r>
      <w:proofErr w:type="spellEnd"/>
      <w:r w:rsidRPr="002920CC">
        <w:rPr>
          <w:szCs w:val="20"/>
        </w:rPr>
        <w:t xml:space="preserve"> yang </w:t>
      </w:r>
      <w:proofErr w:type="spellStart"/>
      <w:r w:rsidRPr="002920CC">
        <w:rPr>
          <w:szCs w:val="20"/>
        </w:rPr>
        <w:t>kurang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efektif</w:t>
      </w:r>
      <w:proofErr w:type="spellEnd"/>
      <w:r w:rsidRPr="002920CC">
        <w:rPr>
          <w:szCs w:val="20"/>
        </w:rPr>
        <w:t xml:space="preserve">, </w:t>
      </w:r>
      <w:proofErr w:type="spellStart"/>
      <w:r w:rsidRPr="002920CC">
        <w:rPr>
          <w:szCs w:val="20"/>
        </w:rPr>
        <w:t>serta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berkurangnya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kerja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sama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dalam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tim.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Meskipun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konflik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disfungsional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dapat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menyebabkan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hambatan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dalam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penyelesaian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tugas</w:t>
      </w:r>
      <w:proofErr w:type="spellEnd"/>
      <w:r w:rsidRPr="002920CC">
        <w:rPr>
          <w:szCs w:val="20"/>
        </w:rPr>
        <w:t xml:space="preserve">, </w:t>
      </w:r>
      <w:proofErr w:type="spellStart"/>
      <w:r w:rsidRPr="002920CC">
        <w:rPr>
          <w:szCs w:val="20"/>
        </w:rPr>
        <w:t>hasil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pengujian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menunjukkan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pengaruh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tersebut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tidak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signifikan</w:t>
      </w:r>
      <w:proofErr w:type="spellEnd"/>
      <w:r w:rsidRPr="002920CC">
        <w:rPr>
          <w:szCs w:val="20"/>
        </w:rPr>
        <w:t xml:space="preserve">, yang </w:t>
      </w:r>
      <w:proofErr w:type="spellStart"/>
      <w:r w:rsidRPr="002920CC">
        <w:rPr>
          <w:szCs w:val="20"/>
        </w:rPr>
        <w:t>berarti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ketegangan</w:t>
      </w:r>
      <w:proofErr w:type="spellEnd"/>
      <w:r w:rsidRPr="002920CC">
        <w:rPr>
          <w:szCs w:val="20"/>
        </w:rPr>
        <w:t xml:space="preserve"> yang </w:t>
      </w:r>
      <w:proofErr w:type="spellStart"/>
      <w:r w:rsidRPr="002920CC">
        <w:rPr>
          <w:szCs w:val="20"/>
        </w:rPr>
        <w:t>terjadi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tidak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sepenuhnya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mengganggu</w:t>
      </w:r>
      <w:proofErr w:type="spellEnd"/>
      <w:r w:rsidRPr="002920CC">
        <w:rPr>
          <w:szCs w:val="20"/>
        </w:rPr>
        <w:t xml:space="preserve"> proses </w:t>
      </w:r>
      <w:proofErr w:type="spellStart"/>
      <w:r w:rsidRPr="002920CC">
        <w:rPr>
          <w:szCs w:val="20"/>
        </w:rPr>
        <w:t>kerja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secara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keseluruhan</w:t>
      </w:r>
      <w:proofErr w:type="spellEnd"/>
      <w:r w:rsidRPr="002920CC">
        <w:rPr>
          <w:szCs w:val="20"/>
        </w:rPr>
        <w:t xml:space="preserve">. </w:t>
      </w:r>
      <w:proofErr w:type="spellStart"/>
      <w:r w:rsidRPr="002920CC">
        <w:rPr>
          <w:szCs w:val="20"/>
        </w:rPr>
        <w:t>Dampak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negatif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ini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cenderung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terbatas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karena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organisasi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mampu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mengendalikan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konflik</w:t>
      </w:r>
      <w:proofErr w:type="spellEnd"/>
      <w:r w:rsidRPr="002920CC">
        <w:rPr>
          <w:szCs w:val="20"/>
        </w:rPr>
        <w:t xml:space="preserve"> agar </w:t>
      </w:r>
      <w:proofErr w:type="spellStart"/>
      <w:r w:rsidRPr="002920CC">
        <w:rPr>
          <w:szCs w:val="20"/>
        </w:rPr>
        <w:t>tidak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berkembang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menjadi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permasalahan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besar</w:t>
      </w:r>
      <w:proofErr w:type="spellEnd"/>
      <w:r w:rsidRPr="002920CC">
        <w:rPr>
          <w:szCs w:val="20"/>
        </w:rPr>
        <w:t xml:space="preserve">, </w:t>
      </w:r>
      <w:proofErr w:type="spellStart"/>
      <w:r w:rsidRPr="002920CC">
        <w:rPr>
          <w:szCs w:val="20"/>
        </w:rPr>
        <w:t>sehingga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produktivitas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kerja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karyawan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tetap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dapat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dipertahankan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meskipun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terjadi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perbedaan</w:t>
      </w:r>
      <w:proofErr w:type="spellEnd"/>
      <w:r w:rsidRPr="002920CC">
        <w:rPr>
          <w:szCs w:val="20"/>
        </w:rPr>
        <w:t xml:space="preserve"> yang </w:t>
      </w:r>
      <w:proofErr w:type="spellStart"/>
      <w:r w:rsidRPr="002920CC">
        <w:rPr>
          <w:szCs w:val="20"/>
        </w:rPr>
        <w:t>tidak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membangun</w:t>
      </w:r>
      <w:proofErr w:type="spellEnd"/>
      <w:r w:rsidRPr="002920CC">
        <w:rPr>
          <w:szCs w:val="20"/>
        </w:rPr>
        <w:t>.</w:t>
      </w:r>
      <w:r w:rsidR="005963CB">
        <w:rPr>
          <w:szCs w:val="20"/>
        </w:rPr>
        <w:t xml:space="preserve"> </w:t>
      </w:r>
      <w:proofErr w:type="spellStart"/>
      <w:r>
        <w:rPr>
          <w:szCs w:val="20"/>
        </w:rPr>
        <w:t>Penelitian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ini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merekomendasikan</w:t>
      </w:r>
      <w:proofErr w:type="spellEnd"/>
      <w:r>
        <w:rPr>
          <w:szCs w:val="20"/>
        </w:rPr>
        <w:t xml:space="preserve"> </w:t>
      </w:r>
      <w:proofErr w:type="spellStart"/>
      <w:r>
        <w:rPr>
          <w:szCs w:val="20"/>
        </w:rPr>
        <w:t>k</w:t>
      </w:r>
      <w:r w:rsidRPr="002920CC">
        <w:rPr>
          <w:szCs w:val="20"/>
        </w:rPr>
        <w:t>epada</w:t>
      </w:r>
      <w:proofErr w:type="spellEnd"/>
      <w:r w:rsidRPr="002920CC">
        <w:rPr>
          <w:szCs w:val="20"/>
        </w:rPr>
        <w:t xml:space="preserve"> </w:t>
      </w:r>
      <w:proofErr w:type="spellStart"/>
      <w:r>
        <w:rPr>
          <w:szCs w:val="20"/>
        </w:rPr>
        <w:t>pihak</w:t>
      </w:r>
      <w:proofErr w:type="spellEnd"/>
      <w:r>
        <w:rPr>
          <w:szCs w:val="20"/>
        </w:rPr>
        <w:t xml:space="preserve"> </w:t>
      </w:r>
      <w:proofErr w:type="spellStart"/>
      <w:r w:rsidRPr="002920CC">
        <w:rPr>
          <w:szCs w:val="20"/>
        </w:rPr>
        <w:t>manajemen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organisasi</w:t>
      </w:r>
      <w:proofErr w:type="spellEnd"/>
      <w:r w:rsidRPr="002920CC">
        <w:rPr>
          <w:szCs w:val="20"/>
        </w:rPr>
        <w:t xml:space="preserve">, </w:t>
      </w:r>
      <w:proofErr w:type="spellStart"/>
      <w:r w:rsidRPr="002920CC">
        <w:rPr>
          <w:szCs w:val="20"/>
        </w:rPr>
        <w:t>diperlukan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upaya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untuk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mendorong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terciptanya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konflik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fungsional</w:t>
      </w:r>
      <w:proofErr w:type="spellEnd"/>
      <w:r w:rsidRPr="002920CC">
        <w:rPr>
          <w:szCs w:val="20"/>
        </w:rPr>
        <w:t xml:space="preserve"> yang </w:t>
      </w:r>
      <w:proofErr w:type="spellStart"/>
      <w:r w:rsidRPr="002920CC">
        <w:rPr>
          <w:szCs w:val="20"/>
        </w:rPr>
        <w:t>sehat</w:t>
      </w:r>
      <w:proofErr w:type="spellEnd"/>
      <w:r w:rsidRPr="002920CC">
        <w:rPr>
          <w:szCs w:val="20"/>
        </w:rPr>
        <w:t xml:space="preserve"> dan </w:t>
      </w:r>
      <w:proofErr w:type="spellStart"/>
      <w:r w:rsidRPr="002920CC">
        <w:rPr>
          <w:szCs w:val="20"/>
        </w:rPr>
        <w:t>terkontrol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karena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terbukti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berpengaruh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positif</w:t>
      </w:r>
      <w:proofErr w:type="spellEnd"/>
      <w:r w:rsidRPr="002920CC">
        <w:rPr>
          <w:szCs w:val="20"/>
        </w:rPr>
        <w:t xml:space="preserve"> dan </w:t>
      </w:r>
      <w:proofErr w:type="spellStart"/>
      <w:r w:rsidRPr="002920CC">
        <w:rPr>
          <w:szCs w:val="20"/>
        </w:rPr>
        <w:t>signifikan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terhadap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peningkatan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produktivitas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kerja</w:t>
      </w:r>
      <w:proofErr w:type="spellEnd"/>
      <w:r w:rsidRPr="002920CC">
        <w:rPr>
          <w:szCs w:val="20"/>
        </w:rPr>
        <w:t xml:space="preserve">. Hal </w:t>
      </w:r>
      <w:proofErr w:type="spellStart"/>
      <w:r w:rsidRPr="002920CC">
        <w:rPr>
          <w:szCs w:val="20"/>
        </w:rPr>
        <w:t>ini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dapat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dilakukan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dengan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menciptakan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budaya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kerja</w:t>
      </w:r>
      <w:proofErr w:type="spellEnd"/>
      <w:r w:rsidRPr="002920CC">
        <w:rPr>
          <w:szCs w:val="20"/>
        </w:rPr>
        <w:t xml:space="preserve"> yang </w:t>
      </w:r>
      <w:proofErr w:type="spellStart"/>
      <w:r w:rsidRPr="002920CC">
        <w:rPr>
          <w:szCs w:val="20"/>
        </w:rPr>
        <w:t>terbuka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terhadap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perbedaan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pendapat</w:t>
      </w:r>
      <w:proofErr w:type="spellEnd"/>
      <w:r w:rsidRPr="002920CC">
        <w:rPr>
          <w:szCs w:val="20"/>
        </w:rPr>
        <w:t xml:space="preserve">, </w:t>
      </w:r>
      <w:proofErr w:type="spellStart"/>
      <w:r w:rsidRPr="002920CC">
        <w:rPr>
          <w:szCs w:val="20"/>
        </w:rPr>
        <w:t>menyediakan</w:t>
      </w:r>
      <w:proofErr w:type="spellEnd"/>
      <w:r w:rsidRPr="002920CC">
        <w:rPr>
          <w:szCs w:val="20"/>
        </w:rPr>
        <w:t xml:space="preserve"> forum </w:t>
      </w:r>
      <w:proofErr w:type="spellStart"/>
      <w:r w:rsidRPr="002920CC">
        <w:rPr>
          <w:szCs w:val="20"/>
        </w:rPr>
        <w:t>diskusi</w:t>
      </w:r>
      <w:proofErr w:type="spellEnd"/>
      <w:r w:rsidRPr="002920CC">
        <w:rPr>
          <w:szCs w:val="20"/>
        </w:rPr>
        <w:t xml:space="preserve"> yang </w:t>
      </w:r>
      <w:proofErr w:type="spellStart"/>
      <w:r w:rsidRPr="002920CC">
        <w:rPr>
          <w:szCs w:val="20"/>
        </w:rPr>
        <w:t>konstruktif</w:t>
      </w:r>
      <w:proofErr w:type="spellEnd"/>
      <w:r w:rsidRPr="002920CC">
        <w:rPr>
          <w:szCs w:val="20"/>
        </w:rPr>
        <w:t xml:space="preserve">, </w:t>
      </w:r>
      <w:proofErr w:type="spellStart"/>
      <w:r w:rsidRPr="002920CC">
        <w:rPr>
          <w:szCs w:val="20"/>
        </w:rPr>
        <w:t>serta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memberikan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pelatihan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kepada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pimpinan</w:t>
      </w:r>
      <w:proofErr w:type="spellEnd"/>
      <w:r w:rsidRPr="002920CC">
        <w:rPr>
          <w:szCs w:val="20"/>
        </w:rPr>
        <w:t xml:space="preserve"> dan </w:t>
      </w:r>
      <w:proofErr w:type="spellStart"/>
      <w:r w:rsidRPr="002920CC">
        <w:rPr>
          <w:szCs w:val="20"/>
        </w:rPr>
        <w:t>karyawan</w:t>
      </w:r>
      <w:proofErr w:type="spellEnd"/>
      <w:r w:rsidRPr="002920CC">
        <w:rPr>
          <w:szCs w:val="20"/>
        </w:rPr>
        <w:t xml:space="preserve"> agar </w:t>
      </w:r>
      <w:proofErr w:type="spellStart"/>
      <w:r w:rsidRPr="002920CC">
        <w:rPr>
          <w:szCs w:val="20"/>
        </w:rPr>
        <w:t>mampu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mengelola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perbedaan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pendapat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menjadi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inovasi</w:t>
      </w:r>
      <w:proofErr w:type="spellEnd"/>
      <w:r w:rsidRPr="002920CC">
        <w:rPr>
          <w:szCs w:val="20"/>
        </w:rPr>
        <w:t xml:space="preserve"> dan </w:t>
      </w:r>
      <w:proofErr w:type="spellStart"/>
      <w:r w:rsidRPr="002920CC">
        <w:rPr>
          <w:szCs w:val="20"/>
        </w:rPr>
        <w:t>perbaikan</w:t>
      </w:r>
      <w:proofErr w:type="spellEnd"/>
      <w:r w:rsidRPr="002920CC">
        <w:rPr>
          <w:szCs w:val="20"/>
        </w:rPr>
        <w:t xml:space="preserve"> proses </w:t>
      </w:r>
      <w:proofErr w:type="spellStart"/>
      <w:r w:rsidRPr="002920CC">
        <w:rPr>
          <w:szCs w:val="20"/>
        </w:rPr>
        <w:t>kerja</w:t>
      </w:r>
      <w:proofErr w:type="spellEnd"/>
      <w:r w:rsidRPr="002920CC">
        <w:rPr>
          <w:szCs w:val="20"/>
        </w:rPr>
        <w:t xml:space="preserve">. </w:t>
      </w:r>
      <w:proofErr w:type="spellStart"/>
      <w:r w:rsidRPr="002920CC">
        <w:rPr>
          <w:szCs w:val="20"/>
        </w:rPr>
        <w:t>Sebaliknya</w:t>
      </w:r>
      <w:proofErr w:type="spellEnd"/>
      <w:r w:rsidRPr="002920CC">
        <w:rPr>
          <w:szCs w:val="20"/>
        </w:rPr>
        <w:t xml:space="preserve">, </w:t>
      </w:r>
      <w:proofErr w:type="spellStart"/>
      <w:r w:rsidRPr="002920CC">
        <w:rPr>
          <w:szCs w:val="20"/>
        </w:rPr>
        <w:t>meskipun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konflik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disfungsional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berpengaruh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negatif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namun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tidak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signifikan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terhadap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produktivitas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kerja</w:t>
      </w:r>
      <w:proofErr w:type="spellEnd"/>
      <w:r w:rsidRPr="002920CC">
        <w:rPr>
          <w:szCs w:val="20"/>
        </w:rPr>
        <w:t xml:space="preserve">, </w:t>
      </w:r>
      <w:proofErr w:type="spellStart"/>
      <w:r w:rsidRPr="002920CC">
        <w:rPr>
          <w:szCs w:val="20"/>
        </w:rPr>
        <w:t>manajemen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tetap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perlu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meminimalkan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potensi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terjadinya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konflik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disfungsional</w:t>
      </w:r>
      <w:proofErr w:type="spellEnd"/>
      <w:r w:rsidRPr="002920CC">
        <w:rPr>
          <w:szCs w:val="20"/>
        </w:rPr>
        <w:t xml:space="preserve"> agar </w:t>
      </w:r>
      <w:proofErr w:type="spellStart"/>
      <w:r w:rsidRPr="002920CC">
        <w:rPr>
          <w:szCs w:val="20"/>
        </w:rPr>
        <w:t>tidak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menghambat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efektivitas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kerja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tim.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Upaya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ini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dapat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dilakukan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melalui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penerapan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komunikasi</w:t>
      </w:r>
      <w:proofErr w:type="spellEnd"/>
      <w:r w:rsidRPr="002920CC">
        <w:rPr>
          <w:szCs w:val="20"/>
        </w:rPr>
        <w:t xml:space="preserve"> yang </w:t>
      </w:r>
      <w:proofErr w:type="spellStart"/>
      <w:r w:rsidRPr="002920CC">
        <w:rPr>
          <w:szCs w:val="20"/>
        </w:rPr>
        <w:t>jelas</w:t>
      </w:r>
      <w:proofErr w:type="spellEnd"/>
      <w:r w:rsidRPr="002920CC">
        <w:rPr>
          <w:szCs w:val="20"/>
        </w:rPr>
        <w:t xml:space="preserve">, </w:t>
      </w:r>
      <w:proofErr w:type="spellStart"/>
      <w:r w:rsidRPr="002920CC">
        <w:rPr>
          <w:szCs w:val="20"/>
        </w:rPr>
        <w:t>penyelesaian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perselisihan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secara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cepat</w:t>
      </w:r>
      <w:proofErr w:type="spellEnd"/>
      <w:r w:rsidRPr="002920CC">
        <w:rPr>
          <w:szCs w:val="20"/>
        </w:rPr>
        <w:t xml:space="preserve"> dan </w:t>
      </w:r>
      <w:proofErr w:type="spellStart"/>
      <w:r w:rsidRPr="002920CC">
        <w:rPr>
          <w:szCs w:val="20"/>
        </w:rPr>
        <w:t>tepat</w:t>
      </w:r>
      <w:proofErr w:type="spellEnd"/>
      <w:r w:rsidRPr="002920CC">
        <w:rPr>
          <w:szCs w:val="20"/>
        </w:rPr>
        <w:t xml:space="preserve">, </w:t>
      </w:r>
      <w:proofErr w:type="spellStart"/>
      <w:r w:rsidRPr="002920CC">
        <w:rPr>
          <w:szCs w:val="20"/>
        </w:rPr>
        <w:t>serta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membangun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iklim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kerja</w:t>
      </w:r>
      <w:proofErr w:type="spellEnd"/>
      <w:r w:rsidRPr="002920CC">
        <w:rPr>
          <w:szCs w:val="20"/>
        </w:rPr>
        <w:t xml:space="preserve"> yang </w:t>
      </w:r>
      <w:proofErr w:type="spellStart"/>
      <w:r w:rsidRPr="002920CC">
        <w:rPr>
          <w:szCs w:val="20"/>
        </w:rPr>
        <w:t>harmonis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untuk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menghindari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kesalahpahaman</w:t>
      </w:r>
      <w:proofErr w:type="spellEnd"/>
      <w:r w:rsidRPr="002920CC">
        <w:rPr>
          <w:szCs w:val="20"/>
        </w:rPr>
        <w:t xml:space="preserve"> dan </w:t>
      </w:r>
      <w:proofErr w:type="spellStart"/>
      <w:r w:rsidRPr="002920CC">
        <w:rPr>
          <w:szCs w:val="20"/>
        </w:rPr>
        <w:t>ketegangan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antar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karyawan</w:t>
      </w:r>
      <w:proofErr w:type="spellEnd"/>
      <w:r w:rsidRPr="002920CC">
        <w:rPr>
          <w:szCs w:val="20"/>
        </w:rPr>
        <w:t xml:space="preserve">. </w:t>
      </w:r>
      <w:proofErr w:type="spellStart"/>
      <w:r w:rsidRPr="002920CC">
        <w:rPr>
          <w:szCs w:val="20"/>
        </w:rPr>
        <w:t>Temuan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penelitian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ini</w:t>
      </w:r>
      <w:proofErr w:type="spellEnd"/>
      <w:r w:rsidRPr="002920CC">
        <w:rPr>
          <w:szCs w:val="20"/>
        </w:rPr>
        <w:t xml:space="preserve"> juga </w:t>
      </w:r>
      <w:proofErr w:type="spellStart"/>
      <w:r w:rsidRPr="002920CC">
        <w:rPr>
          <w:szCs w:val="20"/>
        </w:rPr>
        <w:t>memiliki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keterbatasan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karena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hanya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melibatkan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konflik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fungsional</w:t>
      </w:r>
      <w:proofErr w:type="spellEnd"/>
      <w:r w:rsidRPr="002920CC">
        <w:rPr>
          <w:szCs w:val="20"/>
        </w:rPr>
        <w:t xml:space="preserve"> dan </w:t>
      </w:r>
      <w:proofErr w:type="spellStart"/>
      <w:r w:rsidRPr="002920CC">
        <w:rPr>
          <w:szCs w:val="20"/>
        </w:rPr>
        <w:t>konflik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disfungsional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sebagai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variabel</w:t>
      </w:r>
      <w:proofErr w:type="spellEnd"/>
      <w:r w:rsidRPr="002920CC">
        <w:rPr>
          <w:szCs w:val="20"/>
        </w:rPr>
        <w:t xml:space="preserve"> yang </w:t>
      </w:r>
      <w:proofErr w:type="spellStart"/>
      <w:r w:rsidRPr="002920CC">
        <w:rPr>
          <w:szCs w:val="20"/>
        </w:rPr>
        <w:t>memengaruhi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produktivitas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kerja</w:t>
      </w:r>
      <w:proofErr w:type="spellEnd"/>
      <w:r w:rsidRPr="002920CC">
        <w:rPr>
          <w:szCs w:val="20"/>
        </w:rPr>
        <w:t xml:space="preserve">, </w:t>
      </w:r>
      <w:proofErr w:type="spellStart"/>
      <w:r w:rsidRPr="002920CC">
        <w:rPr>
          <w:szCs w:val="20"/>
        </w:rPr>
        <w:t>sementara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masih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banyak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faktor</w:t>
      </w:r>
      <w:proofErr w:type="spellEnd"/>
      <w:r w:rsidRPr="002920CC">
        <w:rPr>
          <w:szCs w:val="20"/>
        </w:rPr>
        <w:t xml:space="preserve"> lain yang </w:t>
      </w:r>
      <w:proofErr w:type="spellStart"/>
      <w:r w:rsidRPr="002920CC">
        <w:rPr>
          <w:szCs w:val="20"/>
        </w:rPr>
        <w:t>dapat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memberikan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pengaruh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signifikan</w:t>
      </w:r>
      <w:proofErr w:type="spellEnd"/>
      <w:r w:rsidRPr="002920CC">
        <w:rPr>
          <w:szCs w:val="20"/>
        </w:rPr>
        <w:t xml:space="preserve">, </w:t>
      </w:r>
      <w:proofErr w:type="spellStart"/>
      <w:r w:rsidRPr="002920CC">
        <w:rPr>
          <w:szCs w:val="20"/>
        </w:rPr>
        <w:t>seperti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motivasi</w:t>
      </w:r>
      <w:proofErr w:type="spellEnd"/>
      <w:r w:rsidRPr="002920CC">
        <w:rPr>
          <w:szCs w:val="20"/>
        </w:rPr>
        <w:t xml:space="preserve">, </w:t>
      </w:r>
      <w:proofErr w:type="spellStart"/>
      <w:r w:rsidRPr="002920CC">
        <w:rPr>
          <w:szCs w:val="20"/>
        </w:rPr>
        <w:t>kepuasan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kerja</w:t>
      </w:r>
      <w:proofErr w:type="spellEnd"/>
      <w:r w:rsidRPr="002920CC">
        <w:rPr>
          <w:szCs w:val="20"/>
        </w:rPr>
        <w:t xml:space="preserve">, dan </w:t>
      </w:r>
      <w:proofErr w:type="spellStart"/>
      <w:r w:rsidRPr="002920CC">
        <w:rPr>
          <w:szCs w:val="20"/>
        </w:rPr>
        <w:t>kepemimpinan</w:t>
      </w:r>
      <w:proofErr w:type="spellEnd"/>
      <w:r w:rsidRPr="002920CC">
        <w:rPr>
          <w:szCs w:val="20"/>
        </w:rPr>
        <w:t xml:space="preserve">. Oleh </w:t>
      </w:r>
      <w:proofErr w:type="spellStart"/>
      <w:r w:rsidRPr="002920CC">
        <w:rPr>
          <w:szCs w:val="20"/>
        </w:rPr>
        <w:t>karena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itu</w:t>
      </w:r>
      <w:proofErr w:type="spellEnd"/>
      <w:r w:rsidRPr="002920CC">
        <w:rPr>
          <w:szCs w:val="20"/>
        </w:rPr>
        <w:t xml:space="preserve">, </w:t>
      </w:r>
      <w:proofErr w:type="spellStart"/>
      <w:r w:rsidRPr="002920CC">
        <w:rPr>
          <w:szCs w:val="20"/>
        </w:rPr>
        <w:t>disarankan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kepada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peneliti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selanjutnya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untuk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menambahkan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variabel-variabel</w:t>
      </w:r>
      <w:proofErr w:type="spellEnd"/>
      <w:r w:rsidRPr="002920CC">
        <w:rPr>
          <w:szCs w:val="20"/>
        </w:rPr>
        <w:t xml:space="preserve"> lain </w:t>
      </w:r>
      <w:proofErr w:type="spellStart"/>
      <w:r w:rsidRPr="002920CC">
        <w:rPr>
          <w:szCs w:val="20"/>
        </w:rPr>
        <w:t>tersebut</w:t>
      </w:r>
      <w:proofErr w:type="spellEnd"/>
      <w:r w:rsidRPr="002920CC">
        <w:rPr>
          <w:szCs w:val="20"/>
        </w:rPr>
        <w:t xml:space="preserve"> agar </w:t>
      </w:r>
      <w:proofErr w:type="spellStart"/>
      <w:r w:rsidRPr="002920CC">
        <w:rPr>
          <w:szCs w:val="20"/>
        </w:rPr>
        <w:t>hasil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penelitian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dapat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memberikan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gambaran</w:t>
      </w:r>
      <w:proofErr w:type="spellEnd"/>
      <w:r w:rsidRPr="002920CC">
        <w:rPr>
          <w:szCs w:val="20"/>
        </w:rPr>
        <w:t xml:space="preserve"> yang </w:t>
      </w:r>
      <w:proofErr w:type="spellStart"/>
      <w:r w:rsidRPr="002920CC">
        <w:rPr>
          <w:szCs w:val="20"/>
        </w:rPr>
        <w:t>lebih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komprehensif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mengenai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faktor-faktor</w:t>
      </w:r>
      <w:proofErr w:type="spellEnd"/>
      <w:r w:rsidRPr="002920CC">
        <w:rPr>
          <w:szCs w:val="20"/>
        </w:rPr>
        <w:t xml:space="preserve"> yang </w:t>
      </w:r>
      <w:proofErr w:type="spellStart"/>
      <w:r w:rsidRPr="002920CC">
        <w:rPr>
          <w:szCs w:val="20"/>
        </w:rPr>
        <w:t>memengaruhi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produktivitas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kerja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karyawan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secara</w:t>
      </w:r>
      <w:proofErr w:type="spellEnd"/>
      <w:r w:rsidRPr="002920CC">
        <w:rPr>
          <w:szCs w:val="20"/>
        </w:rPr>
        <w:t xml:space="preserve"> </w:t>
      </w:r>
      <w:proofErr w:type="spellStart"/>
      <w:r w:rsidRPr="002920CC">
        <w:rPr>
          <w:szCs w:val="20"/>
        </w:rPr>
        <w:t>utuh</w:t>
      </w:r>
      <w:proofErr w:type="spellEnd"/>
      <w:r w:rsidRPr="002920CC">
        <w:rPr>
          <w:szCs w:val="20"/>
        </w:rPr>
        <w:t>.</w:t>
      </w:r>
      <w:bookmarkEnd w:id="1"/>
    </w:p>
    <w:p w14:paraId="635FDC4B" w14:textId="77777777" w:rsidR="005963CB" w:rsidRPr="005963CB" w:rsidRDefault="005963CB" w:rsidP="001E3E1D">
      <w:pPr>
        <w:pStyle w:val="ListParagraph"/>
        <w:tabs>
          <w:tab w:val="left" w:pos="1560"/>
          <w:tab w:val="left" w:pos="2127"/>
        </w:tabs>
        <w:ind w:left="0"/>
        <w:rPr>
          <w:szCs w:val="20"/>
        </w:rPr>
      </w:pPr>
    </w:p>
    <w:p w14:paraId="74394E9C" w14:textId="77777777" w:rsidR="006802FA" w:rsidRPr="00CA2057" w:rsidRDefault="006802FA" w:rsidP="001E3E1D">
      <w:pPr>
        <w:pStyle w:val="Heading1"/>
        <w:tabs>
          <w:tab w:val="left" w:pos="284"/>
        </w:tabs>
      </w:pPr>
      <w:proofErr w:type="spellStart"/>
      <w:r w:rsidRPr="006A7A66">
        <w:t>Referensi</w:t>
      </w:r>
      <w:proofErr w:type="spellEnd"/>
    </w:p>
    <w:p w14:paraId="07DAA0D7" w14:textId="77777777" w:rsidR="003544AA" w:rsidRPr="003544AA" w:rsidRDefault="003544AA" w:rsidP="001E3E1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00"/>
        <w:ind w:left="284" w:hanging="284"/>
        <w:rPr>
          <w:sz w:val="16"/>
          <w:szCs w:val="16"/>
          <w:shd w:val="clear" w:color="auto" w:fill="FFFFFF"/>
        </w:rPr>
      </w:pPr>
      <w:proofErr w:type="spellStart"/>
      <w:r w:rsidRPr="003544AA">
        <w:rPr>
          <w:sz w:val="16"/>
          <w:szCs w:val="16"/>
          <w:shd w:val="clear" w:color="auto" w:fill="FFFFFF"/>
        </w:rPr>
        <w:t>Andanan</w:t>
      </w:r>
      <w:proofErr w:type="spellEnd"/>
      <w:r w:rsidRPr="003544AA">
        <w:rPr>
          <w:sz w:val="16"/>
          <w:szCs w:val="16"/>
          <w:shd w:val="clear" w:color="auto" w:fill="FFFFFF"/>
        </w:rPr>
        <w:t>, F. (2018). </w:t>
      </w:r>
      <w:proofErr w:type="spellStart"/>
      <w:r w:rsidRPr="003544AA">
        <w:rPr>
          <w:iCs/>
          <w:sz w:val="16"/>
          <w:szCs w:val="16"/>
          <w:shd w:val="clear" w:color="auto" w:fill="FFFFFF"/>
        </w:rPr>
        <w:t>Pengaruh</w:t>
      </w:r>
      <w:proofErr w:type="spellEnd"/>
      <w:r w:rsidRPr="003544AA">
        <w:rPr>
          <w:i/>
          <w:iCs/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iCs/>
          <w:sz w:val="16"/>
          <w:szCs w:val="16"/>
          <w:shd w:val="clear" w:color="auto" w:fill="FFFFFF"/>
        </w:rPr>
        <w:t>Manajemen</w:t>
      </w:r>
      <w:proofErr w:type="spellEnd"/>
      <w:r w:rsidRPr="003544AA">
        <w:rPr>
          <w:i/>
          <w:iCs/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iCs/>
          <w:sz w:val="16"/>
          <w:szCs w:val="16"/>
          <w:shd w:val="clear" w:color="auto" w:fill="FFFFFF"/>
        </w:rPr>
        <w:t>Konflik</w:t>
      </w:r>
      <w:proofErr w:type="spellEnd"/>
      <w:r w:rsidRPr="003544AA">
        <w:rPr>
          <w:i/>
          <w:iCs/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iCs/>
          <w:sz w:val="16"/>
          <w:szCs w:val="16"/>
          <w:shd w:val="clear" w:color="auto" w:fill="FFFFFF"/>
        </w:rPr>
        <w:t>Terhadap</w:t>
      </w:r>
      <w:proofErr w:type="spellEnd"/>
      <w:r w:rsidRPr="003544AA">
        <w:rPr>
          <w:i/>
          <w:iCs/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iCs/>
          <w:sz w:val="16"/>
          <w:szCs w:val="16"/>
          <w:shd w:val="clear" w:color="auto" w:fill="FFFFFF"/>
        </w:rPr>
        <w:t>Produktivitas</w:t>
      </w:r>
      <w:proofErr w:type="spellEnd"/>
      <w:r w:rsidRPr="003544AA">
        <w:rPr>
          <w:i/>
          <w:iCs/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iCs/>
          <w:sz w:val="16"/>
          <w:szCs w:val="16"/>
          <w:shd w:val="clear" w:color="auto" w:fill="FFFFFF"/>
        </w:rPr>
        <w:t>Kerja</w:t>
      </w:r>
      <w:proofErr w:type="spellEnd"/>
      <w:r w:rsidRPr="003544AA">
        <w:rPr>
          <w:i/>
          <w:iCs/>
          <w:sz w:val="16"/>
          <w:szCs w:val="16"/>
          <w:shd w:val="clear" w:color="auto" w:fill="FFFFFF"/>
        </w:rPr>
        <w:t xml:space="preserve"> </w:t>
      </w:r>
      <w:r w:rsidRPr="003544AA">
        <w:rPr>
          <w:iCs/>
          <w:sz w:val="16"/>
          <w:szCs w:val="16"/>
          <w:shd w:val="clear" w:color="auto" w:fill="FFFFFF"/>
        </w:rPr>
        <w:t>Guru</w:t>
      </w:r>
      <w:r w:rsidRPr="003544AA">
        <w:rPr>
          <w:i/>
          <w:iCs/>
          <w:sz w:val="16"/>
          <w:szCs w:val="16"/>
          <w:shd w:val="clear" w:color="auto" w:fill="FFFFFF"/>
        </w:rPr>
        <w:t xml:space="preserve"> </w:t>
      </w:r>
      <w:r w:rsidRPr="003544AA">
        <w:rPr>
          <w:iCs/>
          <w:sz w:val="16"/>
          <w:szCs w:val="16"/>
          <w:shd w:val="clear" w:color="auto" w:fill="FFFFFF"/>
        </w:rPr>
        <w:t>di</w:t>
      </w:r>
      <w:r w:rsidRPr="003544AA">
        <w:rPr>
          <w:i/>
          <w:iCs/>
          <w:sz w:val="16"/>
          <w:szCs w:val="16"/>
          <w:shd w:val="clear" w:color="auto" w:fill="FFFFFF"/>
        </w:rPr>
        <w:t xml:space="preserve"> </w:t>
      </w:r>
      <w:r w:rsidRPr="003544AA">
        <w:rPr>
          <w:iCs/>
          <w:sz w:val="16"/>
          <w:szCs w:val="16"/>
          <w:shd w:val="clear" w:color="auto" w:fill="FFFFFF"/>
        </w:rPr>
        <w:t>Madrasah</w:t>
      </w:r>
      <w:r w:rsidRPr="003544AA">
        <w:rPr>
          <w:i/>
          <w:iCs/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iCs/>
          <w:sz w:val="16"/>
          <w:szCs w:val="16"/>
          <w:shd w:val="clear" w:color="auto" w:fill="FFFFFF"/>
        </w:rPr>
        <w:t>Tsanawiyah</w:t>
      </w:r>
      <w:proofErr w:type="spellEnd"/>
      <w:r w:rsidRPr="003544AA">
        <w:rPr>
          <w:i/>
          <w:iCs/>
          <w:sz w:val="16"/>
          <w:szCs w:val="16"/>
          <w:shd w:val="clear" w:color="auto" w:fill="FFFFFF"/>
        </w:rPr>
        <w:t xml:space="preserve"> </w:t>
      </w:r>
      <w:r w:rsidRPr="003544AA">
        <w:rPr>
          <w:iCs/>
          <w:sz w:val="16"/>
          <w:szCs w:val="16"/>
          <w:shd w:val="clear" w:color="auto" w:fill="FFFFFF"/>
        </w:rPr>
        <w:t>Negeri</w:t>
      </w:r>
      <w:r w:rsidRPr="003544AA">
        <w:rPr>
          <w:i/>
          <w:iCs/>
          <w:sz w:val="16"/>
          <w:szCs w:val="16"/>
          <w:shd w:val="clear" w:color="auto" w:fill="FFFFFF"/>
        </w:rPr>
        <w:t xml:space="preserve"> (</w:t>
      </w:r>
      <w:proofErr w:type="spellStart"/>
      <w:r w:rsidRPr="003544AA">
        <w:rPr>
          <w:iCs/>
          <w:sz w:val="16"/>
          <w:szCs w:val="16"/>
          <w:shd w:val="clear" w:color="auto" w:fill="FFFFFF"/>
        </w:rPr>
        <w:t>MTsN</w:t>
      </w:r>
      <w:proofErr w:type="spellEnd"/>
      <w:r w:rsidRPr="003544AA">
        <w:rPr>
          <w:i/>
          <w:iCs/>
          <w:sz w:val="16"/>
          <w:szCs w:val="16"/>
          <w:shd w:val="clear" w:color="auto" w:fill="FFFFFF"/>
        </w:rPr>
        <w:t xml:space="preserve">) </w:t>
      </w:r>
      <w:r w:rsidRPr="003544AA">
        <w:rPr>
          <w:iCs/>
          <w:sz w:val="16"/>
          <w:szCs w:val="16"/>
          <w:shd w:val="clear" w:color="auto" w:fill="FFFFFF"/>
        </w:rPr>
        <w:t>02</w:t>
      </w:r>
      <w:r w:rsidRPr="003544AA">
        <w:rPr>
          <w:i/>
          <w:iCs/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iCs/>
          <w:sz w:val="16"/>
          <w:szCs w:val="16"/>
          <w:shd w:val="clear" w:color="auto" w:fill="FFFFFF"/>
        </w:rPr>
        <w:t>Tanggamus</w:t>
      </w:r>
      <w:proofErr w:type="spellEnd"/>
      <w:r w:rsidRPr="003544AA">
        <w:rPr>
          <w:sz w:val="16"/>
          <w:szCs w:val="16"/>
          <w:shd w:val="clear" w:color="auto" w:fill="FFFFFF"/>
        </w:rPr>
        <w:t> (</w:t>
      </w:r>
      <w:r w:rsidRPr="003544AA">
        <w:rPr>
          <w:i/>
          <w:sz w:val="16"/>
          <w:szCs w:val="16"/>
          <w:shd w:val="clear" w:color="auto" w:fill="FFFFFF"/>
        </w:rPr>
        <w:t>Doctoral</w:t>
      </w:r>
      <w:r w:rsidRPr="003544AA">
        <w:rPr>
          <w:sz w:val="16"/>
          <w:szCs w:val="16"/>
          <w:shd w:val="clear" w:color="auto" w:fill="FFFFFF"/>
        </w:rPr>
        <w:t xml:space="preserve"> </w:t>
      </w:r>
      <w:r w:rsidRPr="003544AA">
        <w:rPr>
          <w:i/>
          <w:sz w:val="16"/>
          <w:szCs w:val="16"/>
          <w:shd w:val="clear" w:color="auto" w:fill="FFFFFF"/>
        </w:rPr>
        <w:t>dissertation</w:t>
      </w:r>
      <w:r w:rsidRPr="003544AA">
        <w:rPr>
          <w:sz w:val="16"/>
          <w:szCs w:val="16"/>
          <w:shd w:val="clear" w:color="auto" w:fill="FFFFFF"/>
        </w:rPr>
        <w:t xml:space="preserve">, UIN Raden </w:t>
      </w:r>
      <w:proofErr w:type="spellStart"/>
      <w:r w:rsidRPr="003544AA">
        <w:rPr>
          <w:sz w:val="16"/>
          <w:szCs w:val="16"/>
          <w:shd w:val="clear" w:color="auto" w:fill="FFFFFF"/>
        </w:rPr>
        <w:t>Intan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Lampung).</w:t>
      </w:r>
    </w:p>
    <w:p w14:paraId="69591099" w14:textId="77777777" w:rsidR="003544AA" w:rsidRPr="003544AA" w:rsidRDefault="003544AA" w:rsidP="001E3E1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00"/>
        <w:ind w:left="284" w:hanging="284"/>
        <w:rPr>
          <w:noProof/>
          <w:sz w:val="16"/>
          <w:szCs w:val="16"/>
        </w:rPr>
      </w:pPr>
      <w:r w:rsidRPr="003544AA">
        <w:rPr>
          <w:noProof/>
          <w:sz w:val="16"/>
          <w:szCs w:val="16"/>
        </w:rPr>
        <w:t xml:space="preserve">Ahmad, Y. (2017). Pengaruh Konflik Kerja, Stres Kerja, Dan Semangat Kerja Terhadap Kinerja Karyawan Pada PT Perkebunan Nusantara V (Persero) Pekanbaru. </w:t>
      </w:r>
      <w:r w:rsidRPr="003544AA">
        <w:rPr>
          <w:i/>
          <w:iCs/>
          <w:noProof/>
          <w:sz w:val="16"/>
          <w:szCs w:val="16"/>
        </w:rPr>
        <w:t>Jurnal JOM Fekon</w:t>
      </w:r>
      <w:r w:rsidRPr="003544AA">
        <w:rPr>
          <w:noProof/>
          <w:sz w:val="16"/>
          <w:szCs w:val="16"/>
        </w:rPr>
        <w:t xml:space="preserve">, </w:t>
      </w:r>
      <w:r w:rsidRPr="003544AA">
        <w:rPr>
          <w:i/>
          <w:iCs/>
          <w:noProof/>
          <w:sz w:val="16"/>
          <w:szCs w:val="16"/>
        </w:rPr>
        <w:t>4</w:t>
      </w:r>
      <w:r w:rsidRPr="003544AA">
        <w:rPr>
          <w:noProof/>
          <w:sz w:val="16"/>
          <w:szCs w:val="16"/>
        </w:rPr>
        <w:t>(1), 1015–1029. https://www.neliti.com/id/publications/186768/pengaruh-konflik-kerja-stres-kerja-dan-semangat-kerja-terhadap-kinerja-karyawan</w:t>
      </w:r>
    </w:p>
    <w:p w14:paraId="18DEBC23" w14:textId="77777777" w:rsidR="003544AA" w:rsidRPr="003544AA" w:rsidRDefault="003544AA" w:rsidP="001E3E1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00"/>
        <w:ind w:left="284" w:hanging="284"/>
        <w:rPr>
          <w:noProof/>
          <w:sz w:val="16"/>
          <w:szCs w:val="16"/>
        </w:rPr>
      </w:pPr>
      <w:proofErr w:type="spellStart"/>
      <w:r w:rsidRPr="003544AA">
        <w:rPr>
          <w:sz w:val="16"/>
          <w:szCs w:val="16"/>
          <w:shd w:val="clear" w:color="auto" w:fill="FFFFFF"/>
        </w:rPr>
        <w:t>Alficandra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, A., </w:t>
      </w:r>
      <w:proofErr w:type="spellStart"/>
      <w:r w:rsidRPr="003544AA">
        <w:rPr>
          <w:sz w:val="16"/>
          <w:szCs w:val="16"/>
          <w:shd w:val="clear" w:color="auto" w:fill="FFFFFF"/>
        </w:rPr>
        <w:t>Ruzain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, R. B., </w:t>
      </w:r>
      <w:proofErr w:type="spellStart"/>
      <w:r w:rsidRPr="003544AA">
        <w:rPr>
          <w:sz w:val="16"/>
          <w:szCs w:val="16"/>
          <w:shd w:val="clear" w:color="auto" w:fill="FFFFFF"/>
        </w:rPr>
        <w:t>Makarohim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, M. F., </w:t>
      </w:r>
      <w:proofErr w:type="spellStart"/>
      <w:r w:rsidRPr="003544AA">
        <w:rPr>
          <w:sz w:val="16"/>
          <w:szCs w:val="16"/>
          <w:shd w:val="clear" w:color="auto" w:fill="FFFFFF"/>
        </w:rPr>
        <w:t>Shiddiqy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, A. A., &amp; </w:t>
      </w:r>
      <w:proofErr w:type="spellStart"/>
      <w:r w:rsidRPr="003544AA">
        <w:rPr>
          <w:sz w:val="16"/>
          <w:szCs w:val="16"/>
          <w:shd w:val="clear" w:color="auto" w:fill="FFFFFF"/>
        </w:rPr>
        <w:t>Febrianty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, L. (2025). </w:t>
      </w:r>
      <w:proofErr w:type="spellStart"/>
      <w:r w:rsidRPr="003544AA">
        <w:rPr>
          <w:sz w:val="16"/>
          <w:szCs w:val="16"/>
          <w:shd w:val="clear" w:color="auto" w:fill="FFFFFF"/>
        </w:rPr>
        <w:t>Penerapan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Latihan Goal Setting Pada Guru </w:t>
      </w:r>
      <w:proofErr w:type="spellStart"/>
      <w:r w:rsidRPr="003544AA">
        <w:rPr>
          <w:sz w:val="16"/>
          <w:szCs w:val="16"/>
          <w:shd w:val="clear" w:color="auto" w:fill="FFFFFF"/>
        </w:rPr>
        <w:t>Penjas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Di Sd Negeri 179 Kota </w:t>
      </w:r>
      <w:proofErr w:type="spellStart"/>
      <w:r w:rsidRPr="003544AA">
        <w:rPr>
          <w:sz w:val="16"/>
          <w:szCs w:val="16"/>
          <w:shd w:val="clear" w:color="auto" w:fill="FFFFFF"/>
        </w:rPr>
        <w:t>Pekanbaru</w:t>
      </w:r>
      <w:proofErr w:type="spellEnd"/>
      <w:r w:rsidRPr="003544AA">
        <w:rPr>
          <w:sz w:val="16"/>
          <w:szCs w:val="16"/>
          <w:shd w:val="clear" w:color="auto" w:fill="FFFFFF"/>
        </w:rPr>
        <w:t>. </w:t>
      </w:r>
      <w:r w:rsidRPr="003544AA">
        <w:rPr>
          <w:i/>
          <w:iCs/>
          <w:sz w:val="16"/>
          <w:szCs w:val="16"/>
          <w:shd w:val="clear" w:color="auto" w:fill="FFFFFF"/>
        </w:rPr>
        <w:t xml:space="preserve">Community Development Journal: </w:t>
      </w:r>
      <w:proofErr w:type="spellStart"/>
      <w:r w:rsidRPr="003544AA">
        <w:rPr>
          <w:i/>
          <w:iCs/>
          <w:sz w:val="16"/>
          <w:szCs w:val="16"/>
          <w:shd w:val="clear" w:color="auto" w:fill="FFFFFF"/>
        </w:rPr>
        <w:t>Jurnal</w:t>
      </w:r>
      <w:proofErr w:type="spellEnd"/>
      <w:r w:rsidRPr="003544AA">
        <w:rPr>
          <w:i/>
          <w:iCs/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i/>
          <w:iCs/>
          <w:sz w:val="16"/>
          <w:szCs w:val="16"/>
          <w:shd w:val="clear" w:color="auto" w:fill="FFFFFF"/>
        </w:rPr>
        <w:t>Pengabdian</w:t>
      </w:r>
      <w:proofErr w:type="spellEnd"/>
      <w:r w:rsidRPr="003544AA">
        <w:rPr>
          <w:i/>
          <w:iCs/>
          <w:sz w:val="16"/>
          <w:szCs w:val="16"/>
          <w:shd w:val="clear" w:color="auto" w:fill="FFFFFF"/>
        </w:rPr>
        <w:t xml:space="preserve"> Masyarakat</w:t>
      </w:r>
      <w:r w:rsidRPr="003544AA">
        <w:rPr>
          <w:sz w:val="16"/>
          <w:szCs w:val="16"/>
          <w:shd w:val="clear" w:color="auto" w:fill="FFFFFF"/>
        </w:rPr>
        <w:t>, </w:t>
      </w:r>
      <w:r w:rsidRPr="003544AA">
        <w:rPr>
          <w:i/>
          <w:iCs/>
          <w:sz w:val="16"/>
          <w:szCs w:val="16"/>
          <w:shd w:val="clear" w:color="auto" w:fill="FFFFFF"/>
        </w:rPr>
        <w:t>6</w:t>
      </w:r>
      <w:r w:rsidRPr="003544AA">
        <w:rPr>
          <w:sz w:val="16"/>
          <w:szCs w:val="16"/>
          <w:shd w:val="clear" w:color="auto" w:fill="FFFFFF"/>
        </w:rPr>
        <w:t>(1), 350-353.</w:t>
      </w:r>
    </w:p>
    <w:p w14:paraId="33E45C8A" w14:textId="77777777" w:rsidR="003544AA" w:rsidRPr="003544AA" w:rsidRDefault="003544AA" w:rsidP="001E3E1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00"/>
        <w:ind w:left="284" w:hanging="284"/>
        <w:rPr>
          <w:noProof/>
          <w:sz w:val="16"/>
          <w:szCs w:val="16"/>
        </w:rPr>
      </w:pPr>
      <w:r w:rsidRPr="003544AA">
        <w:rPr>
          <w:noProof/>
          <w:sz w:val="16"/>
          <w:szCs w:val="16"/>
        </w:rPr>
        <w:t xml:space="preserve">Arifin, Magito, Perkasa,  Didin Hikmah, &amp; Febrian,  Wenny Desty. (2023). Pengaruh Kompensasi, Kompetensi dan Konflik Kerja terhadap Kinerja Karyawan. </w:t>
      </w:r>
      <w:r w:rsidRPr="003544AA">
        <w:rPr>
          <w:i/>
          <w:iCs/>
          <w:noProof/>
          <w:sz w:val="16"/>
          <w:szCs w:val="16"/>
        </w:rPr>
        <w:t>Jurnal Lentera BITEP</w:t>
      </w:r>
      <w:r w:rsidRPr="003544AA">
        <w:rPr>
          <w:noProof/>
          <w:sz w:val="16"/>
          <w:szCs w:val="16"/>
        </w:rPr>
        <w:t xml:space="preserve">, </w:t>
      </w:r>
      <w:r w:rsidRPr="003544AA">
        <w:rPr>
          <w:i/>
          <w:iCs/>
          <w:noProof/>
          <w:sz w:val="16"/>
          <w:szCs w:val="16"/>
        </w:rPr>
        <w:t>01</w:t>
      </w:r>
      <w:r w:rsidRPr="003544AA">
        <w:rPr>
          <w:noProof/>
          <w:sz w:val="16"/>
          <w:szCs w:val="16"/>
        </w:rPr>
        <w:t>(01), 24–33.</w:t>
      </w:r>
    </w:p>
    <w:p w14:paraId="5ABEDB18" w14:textId="77777777" w:rsidR="003544AA" w:rsidRPr="003544AA" w:rsidRDefault="003544AA" w:rsidP="001E3E1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00"/>
        <w:ind w:left="284" w:hanging="284"/>
        <w:rPr>
          <w:noProof/>
          <w:sz w:val="16"/>
          <w:szCs w:val="16"/>
        </w:rPr>
      </w:pPr>
      <w:proofErr w:type="spellStart"/>
      <w:r w:rsidRPr="003544AA">
        <w:rPr>
          <w:sz w:val="16"/>
          <w:szCs w:val="16"/>
          <w:shd w:val="clear" w:color="auto" w:fill="FFFFFF"/>
        </w:rPr>
        <w:t>Aruperes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, A., Trang, I., &amp; </w:t>
      </w:r>
      <w:proofErr w:type="spellStart"/>
      <w:r w:rsidRPr="003544AA">
        <w:rPr>
          <w:sz w:val="16"/>
          <w:szCs w:val="16"/>
          <w:shd w:val="clear" w:color="auto" w:fill="FFFFFF"/>
        </w:rPr>
        <w:t>Pandowo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, M. H. C. (2022). </w:t>
      </w:r>
      <w:proofErr w:type="spellStart"/>
      <w:r w:rsidRPr="003544AA">
        <w:rPr>
          <w:sz w:val="16"/>
          <w:szCs w:val="16"/>
          <w:shd w:val="clear" w:color="auto" w:fill="FFFFFF"/>
        </w:rPr>
        <w:t>Pengaruh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sz w:val="16"/>
          <w:szCs w:val="16"/>
          <w:shd w:val="clear" w:color="auto" w:fill="FFFFFF"/>
        </w:rPr>
        <w:t>Stres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sz w:val="16"/>
          <w:szCs w:val="16"/>
          <w:shd w:val="clear" w:color="auto" w:fill="FFFFFF"/>
        </w:rPr>
        <w:t>Kerja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, </w:t>
      </w:r>
      <w:proofErr w:type="spellStart"/>
      <w:r w:rsidRPr="003544AA">
        <w:rPr>
          <w:sz w:val="16"/>
          <w:szCs w:val="16"/>
          <w:shd w:val="clear" w:color="auto" w:fill="FFFFFF"/>
        </w:rPr>
        <w:t>Konflik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sz w:val="16"/>
          <w:szCs w:val="16"/>
          <w:shd w:val="clear" w:color="auto" w:fill="FFFFFF"/>
        </w:rPr>
        <w:t>Kerja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Dan </w:t>
      </w:r>
      <w:proofErr w:type="spellStart"/>
      <w:r w:rsidRPr="003544AA">
        <w:rPr>
          <w:sz w:val="16"/>
          <w:szCs w:val="16"/>
          <w:shd w:val="clear" w:color="auto" w:fill="FFFFFF"/>
        </w:rPr>
        <w:t>Lingkungan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sz w:val="16"/>
          <w:szCs w:val="16"/>
          <w:shd w:val="clear" w:color="auto" w:fill="FFFFFF"/>
        </w:rPr>
        <w:t>Kerja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sz w:val="16"/>
          <w:szCs w:val="16"/>
          <w:shd w:val="clear" w:color="auto" w:fill="FFFFFF"/>
        </w:rPr>
        <w:t>Terhadap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sz w:val="16"/>
          <w:szCs w:val="16"/>
          <w:shd w:val="clear" w:color="auto" w:fill="FFFFFF"/>
        </w:rPr>
        <w:t>Produktivitas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sz w:val="16"/>
          <w:szCs w:val="16"/>
          <w:shd w:val="clear" w:color="auto" w:fill="FFFFFF"/>
        </w:rPr>
        <w:lastRenderedPageBreak/>
        <w:t>Kerja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sz w:val="16"/>
          <w:szCs w:val="16"/>
          <w:shd w:val="clear" w:color="auto" w:fill="FFFFFF"/>
        </w:rPr>
        <w:t>Pegawai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Pada Dinas </w:t>
      </w:r>
      <w:proofErr w:type="spellStart"/>
      <w:r w:rsidRPr="003544AA">
        <w:rPr>
          <w:sz w:val="16"/>
          <w:szCs w:val="16"/>
          <w:shd w:val="clear" w:color="auto" w:fill="FFFFFF"/>
        </w:rPr>
        <w:t>Penanaman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Modal Dan </w:t>
      </w:r>
      <w:proofErr w:type="spellStart"/>
      <w:r w:rsidRPr="003544AA">
        <w:rPr>
          <w:sz w:val="16"/>
          <w:szCs w:val="16"/>
          <w:shd w:val="clear" w:color="auto" w:fill="FFFFFF"/>
        </w:rPr>
        <w:t>Pelayanan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sz w:val="16"/>
          <w:szCs w:val="16"/>
          <w:shd w:val="clear" w:color="auto" w:fill="FFFFFF"/>
        </w:rPr>
        <w:t>Terpadu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Satu </w:t>
      </w:r>
      <w:proofErr w:type="spellStart"/>
      <w:r w:rsidRPr="003544AA">
        <w:rPr>
          <w:sz w:val="16"/>
          <w:szCs w:val="16"/>
          <w:shd w:val="clear" w:color="auto" w:fill="FFFFFF"/>
        </w:rPr>
        <w:t>Pintu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sz w:val="16"/>
          <w:szCs w:val="16"/>
          <w:shd w:val="clear" w:color="auto" w:fill="FFFFFF"/>
        </w:rPr>
        <w:t>Provinsi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Sulawesi Utara. </w:t>
      </w:r>
      <w:proofErr w:type="spellStart"/>
      <w:r w:rsidRPr="003544AA">
        <w:rPr>
          <w:i/>
          <w:iCs/>
          <w:sz w:val="16"/>
          <w:szCs w:val="16"/>
          <w:shd w:val="clear" w:color="auto" w:fill="FFFFFF"/>
        </w:rPr>
        <w:t>Jurnal</w:t>
      </w:r>
      <w:proofErr w:type="spellEnd"/>
      <w:r w:rsidRPr="003544AA">
        <w:rPr>
          <w:i/>
          <w:iCs/>
          <w:sz w:val="16"/>
          <w:szCs w:val="16"/>
          <w:shd w:val="clear" w:color="auto" w:fill="FFFFFF"/>
        </w:rPr>
        <w:t xml:space="preserve"> EMBA: </w:t>
      </w:r>
      <w:proofErr w:type="spellStart"/>
      <w:r w:rsidRPr="003544AA">
        <w:rPr>
          <w:i/>
          <w:iCs/>
          <w:sz w:val="16"/>
          <w:szCs w:val="16"/>
          <w:shd w:val="clear" w:color="auto" w:fill="FFFFFF"/>
        </w:rPr>
        <w:t>Jurnal</w:t>
      </w:r>
      <w:proofErr w:type="spellEnd"/>
      <w:r w:rsidRPr="003544AA">
        <w:rPr>
          <w:i/>
          <w:iCs/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i/>
          <w:iCs/>
          <w:sz w:val="16"/>
          <w:szCs w:val="16"/>
          <w:shd w:val="clear" w:color="auto" w:fill="FFFFFF"/>
        </w:rPr>
        <w:t>Riset</w:t>
      </w:r>
      <w:proofErr w:type="spellEnd"/>
      <w:r w:rsidRPr="003544AA">
        <w:rPr>
          <w:i/>
          <w:iCs/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i/>
          <w:iCs/>
          <w:sz w:val="16"/>
          <w:szCs w:val="16"/>
          <w:shd w:val="clear" w:color="auto" w:fill="FFFFFF"/>
        </w:rPr>
        <w:t>Ekonomi</w:t>
      </w:r>
      <w:proofErr w:type="spellEnd"/>
      <w:r w:rsidRPr="003544AA">
        <w:rPr>
          <w:i/>
          <w:iCs/>
          <w:sz w:val="16"/>
          <w:szCs w:val="16"/>
          <w:shd w:val="clear" w:color="auto" w:fill="FFFFFF"/>
        </w:rPr>
        <w:t xml:space="preserve">, </w:t>
      </w:r>
      <w:proofErr w:type="spellStart"/>
      <w:r w:rsidRPr="003544AA">
        <w:rPr>
          <w:i/>
          <w:iCs/>
          <w:sz w:val="16"/>
          <w:szCs w:val="16"/>
          <w:shd w:val="clear" w:color="auto" w:fill="FFFFFF"/>
        </w:rPr>
        <w:t>Manajemen</w:t>
      </w:r>
      <w:proofErr w:type="spellEnd"/>
      <w:r w:rsidRPr="003544AA">
        <w:rPr>
          <w:i/>
          <w:iCs/>
          <w:sz w:val="16"/>
          <w:szCs w:val="16"/>
          <w:shd w:val="clear" w:color="auto" w:fill="FFFFFF"/>
        </w:rPr>
        <w:t xml:space="preserve">, </w:t>
      </w:r>
      <w:proofErr w:type="spellStart"/>
      <w:r w:rsidRPr="003544AA">
        <w:rPr>
          <w:i/>
          <w:iCs/>
          <w:sz w:val="16"/>
          <w:szCs w:val="16"/>
          <w:shd w:val="clear" w:color="auto" w:fill="FFFFFF"/>
        </w:rPr>
        <w:t>Bisnis</w:t>
      </w:r>
      <w:proofErr w:type="spellEnd"/>
      <w:r w:rsidRPr="003544AA">
        <w:rPr>
          <w:i/>
          <w:iCs/>
          <w:sz w:val="16"/>
          <w:szCs w:val="16"/>
          <w:shd w:val="clear" w:color="auto" w:fill="FFFFFF"/>
        </w:rPr>
        <w:t xml:space="preserve"> Dan </w:t>
      </w:r>
      <w:proofErr w:type="spellStart"/>
      <w:r w:rsidRPr="003544AA">
        <w:rPr>
          <w:i/>
          <w:iCs/>
          <w:sz w:val="16"/>
          <w:szCs w:val="16"/>
          <w:shd w:val="clear" w:color="auto" w:fill="FFFFFF"/>
        </w:rPr>
        <w:t>Akuntansi</w:t>
      </w:r>
      <w:proofErr w:type="spellEnd"/>
      <w:r w:rsidRPr="003544AA">
        <w:rPr>
          <w:sz w:val="16"/>
          <w:szCs w:val="16"/>
          <w:shd w:val="clear" w:color="auto" w:fill="FFFFFF"/>
        </w:rPr>
        <w:t>, </w:t>
      </w:r>
      <w:r w:rsidRPr="003544AA">
        <w:rPr>
          <w:i/>
          <w:iCs/>
          <w:sz w:val="16"/>
          <w:szCs w:val="16"/>
          <w:shd w:val="clear" w:color="auto" w:fill="FFFFFF"/>
        </w:rPr>
        <w:t>10</w:t>
      </w:r>
      <w:r w:rsidRPr="003544AA">
        <w:rPr>
          <w:sz w:val="16"/>
          <w:szCs w:val="16"/>
          <w:shd w:val="clear" w:color="auto" w:fill="FFFFFF"/>
        </w:rPr>
        <w:t>(4), 647-658.</w:t>
      </w:r>
    </w:p>
    <w:p w14:paraId="66E81410" w14:textId="77777777" w:rsidR="003544AA" w:rsidRPr="003544AA" w:rsidRDefault="003544AA" w:rsidP="001E3E1D">
      <w:pPr>
        <w:pStyle w:val="ListParagraph"/>
        <w:numPr>
          <w:ilvl w:val="0"/>
          <w:numId w:val="15"/>
        </w:numPr>
        <w:tabs>
          <w:tab w:val="left" w:pos="1843"/>
          <w:tab w:val="left" w:pos="2127"/>
        </w:tabs>
        <w:spacing w:after="200"/>
        <w:ind w:left="284" w:hanging="284"/>
        <w:rPr>
          <w:sz w:val="16"/>
          <w:szCs w:val="16"/>
        </w:rPr>
      </w:pPr>
      <w:r w:rsidRPr="003544AA">
        <w:rPr>
          <w:sz w:val="16"/>
          <w:szCs w:val="16"/>
        </w:rPr>
        <w:t xml:space="preserve">Biro Pusat </w:t>
      </w:r>
      <w:proofErr w:type="spellStart"/>
      <w:r w:rsidRPr="003544AA">
        <w:rPr>
          <w:sz w:val="16"/>
          <w:szCs w:val="16"/>
        </w:rPr>
        <w:t>Statistik</w:t>
      </w:r>
      <w:proofErr w:type="spellEnd"/>
      <w:r w:rsidRPr="003544AA">
        <w:rPr>
          <w:sz w:val="16"/>
          <w:szCs w:val="16"/>
        </w:rPr>
        <w:t xml:space="preserve">. (2022). </w:t>
      </w:r>
      <w:proofErr w:type="spellStart"/>
      <w:r w:rsidRPr="003544AA">
        <w:rPr>
          <w:sz w:val="16"/>
          <w:szCs w:val="16"/>
        </w:rPr>
        <w:t>Indikator</w:t>
      </w:r>
      <w:proofErr w:type="spellEnd"/>
      <w:r w:rsidRPr="003544AA">
        <w:rPr>
          <w:sz w:val="16"/>
          <w:szCs w:val="16"/>
        </w:rPr>
        <w:t xml:space="preserve"> Pasar Tenaga </w:t>
      </w:r>
      <w:proofErr w:type="spellStart"/>
      <w:r w:rsidRPr="003544AA">
        <w:rPr>
          <w:sz w:val="16"/>
          <w:szCs w:val="16"/>
        </w:rPr>
        <w:t>Kerja</w:t>
      </w:r>
      <w:proofErr w:type="spellEnd"/>
      <w:r w:rsidRPr="003544AA">
        <w:rPr>
          <w:sz w:val="16"/>
          <w:szCs w:val="16"/>
        </w:rPr>
        <w:t xml:space="preserve"> Indonesia. Biro Pusat </w:t>
      </w:r>
      <w:proofErr w:type="spellStart"/>
      <w:r w:rsidRPr="003544AA">
        <w:rPr>
          <w:sz w:val="16"/>
          <w:szCs w:val="16"/>
        </w:rPr>
        <w:t>Statistik</w:t>
      </w:r>
      <w:proofErr w:type="spellEnd"/>
      <w:r w:rsidRPr="003544AA">
        <w:rPr>
          <w:sz w:val="16"/>
          <w:szCs w:val="16"/>
        </w:rPr>
        <w:t xml:space="preserve"> </w:t>
      </w:r>
      <w:proofErr w:type="spellStart"/>
      <w:r w:rsidRPr="003544AA">
        <w:rPr>
          <w:sz w:val="16"/>
          <w:szCs w:val="16"/>
        </w:rPr>
        <w:t>Republik</w:t>
      </w:r>
      <w:proofErr w:type="spellEnd"/>
      <w:r w:rsidRPr="003544AA">
        <w:rPr>
          <w:sz w:val="16"/>
          <w:szCs w:val="16"/>
        </w:rPr>
        <w:t xml:space="preserve"> Indonesia</w:t>
      </w:r>
    </w:p>
    <w:p w14:paraId="70569CAD" w14:textId="77777777" w:rsidR="003544AA" w:rsidRPr="003544AA" w:rsidRDefault="003544AA" w:rsidP="001E3E1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00"/>
        <w:ind w:left="284" w:hanging="284"/>
        <w:rPr>
          <w:noProof/>
          <w:sz w:val="16"/>
          <w:szCs w:val="16"/>
        </w:rPr>
      </w:pPr>
      <w:r w:rsidRPr="003544AA">
        <w:rPr>
          <w:noProof/>
          <w:sz w:val="16"/>
          <w:szCs w:val="16"/>
        </w:rPr>
        <w:t xml:space="preserve">Deca, D., &amp; Pitriani, H. (2024). Manajemen Konflik dalam Sebuah Organisasi. </w:t>
      </w:r>
      <w:r w:rsidRPr="003544AA">
        <w:rPr>
          <w:i/>
          <w:iCs/>
          <w:noProof/>
          <w:sz w:val="16"/>
          <w:szCs w:val="16"/>
        </w:rPr>
        <w:t>Cendekia Inovatif Dan Berbudaya</w:t>
      </w:r>
      <w:r w:rsidRPr="003544AA">
        <w:rPr>
          <w:noProof/>
          <w:sz w:val="16"/>
          <w:szCs w:val="16"/>
        </w:rPr>
        <w:t xml:space="preserve">, </w:t>
      </w:r>
      <w:r w:rsidRPr="003544AA">
        <w:rPr>
          <w:i/>
          <w:iCs/>
          <w:noProof/>
          <w:sz w:val="16"/>
          <w:szCs w:val="16"/>
        </w:rPr>
        <w:t>1</w:t>
      </w:r>
      <w:r w:rsidRPr="003544AA">
        <w:rPr>
          <w:noProof/>
          <w:sz w:val="16"/>
          <w:szCs w:val="16"/>
        </w:rPr>
        <w:t>(3), 331–336. https://doi.org/10.59996/cendib.v1i3.355</w:t>
      </w:r>
    </w:p>
    <w:p w14:paraId="45C58425" w14:textId="77777777" w:rsidR="003544AA" w:rsidRPr="003544AA" w:rsidRDefault="003544AA" w:rsidP="001E3E1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00"/>
        <w:ind w:left="284" w:hanging="284"/>
        <w:rPr>
          <w:noProof/>
          <w:kern w:val="2"/>
          <w:sz w:val="16"/>
          <w:szCs w:val="16"/>
        </w:rPr>
      </w:pPr>
      <w:proofErr w:type="spellStart"/>
      <w:r w:rsidRPr="003544AA">
        <w:rPr>
          <w:sz w:val="16"/>
          <w:szCs w:val="16"/>
        </w:rPr>
        <w:t>Ghozali</w:t>
      </w:r>
      <w:proofErr w:type="spellEnd"/>
      <w:r w:rsidRPr="003544AA">
        <w:rPr>
          <w:sz w:val="16"/>
          <w:szCs w:val="16"/>
        </w:rPr>
        <w:t xml:space="preserve">, I. (2021). </w:t>
      </w:r>
      <w:proofErr w:type="spellStart"/>
      <w:r w:rsidRPr="003544AA">
        <w:rPr>
          <w:i/>
          <w:iCs/>
          <w:sz w:val="16"/>
          <w:szCs w:val="16"/>
        </w:rPr>
        <w:t>Aplikasi</w:t>
      </w:r>
      <w:proofErr w:type="spellEnd"/>
      <w:r w:rsidRPr="003544AA">
        <w:rPr>
          <w:i/>
          <w:iCs/>
          <w:sz w:val="16"/>
          <w:szCs w:val="16"/>
        </w:rPr>
        <w:t xml:space="preserve"> </w:t>
      </w:r>
      <w:proofErr w:type="spellStart"/>
      <w:r w:rsidRPr="003544AA">
        <w:rPr>
          <w:i/>
          <w:iCs/>
          <w:sz w:val="16"/>
          <w:szCs w:val="16"/>
        </w:rPr>
        <w:t>Analisis</w:t>
      </w:r>
      <w:proofErr w:type="spellEnd"/>
      <w:r w:rsidRPr="003544AA">
        <w:rPr>
          <w:i/>
          <w:iCs/>
          <w:sz w:val="16"/>
          <w:szCs w:val="16"/>
        </w:rPr>
        <w:t xml:space="preserve"> Multivariate </w:t>
      </w:r>
      <w:proofErr w:type="spellStart"/>
      <w:r w:rsidRPr="003544AA">
        <w:rPr>
          <w:i/>
          <w:iCs/>
          <w:sz w:val="16"/>
          <w:szCs w:val="16"/>
        </w:rPr>
        <w:t>Dengan</w:t>
      </w:r>
      <w:proofErr w:type="spellEnd"/>
      <w:r w:rsidRPr="003544AA">
        <w:rPr>
          <w:i/>
          <w:iCs/>
          <w:sz w:val="16"/>
          <w:szCs w:val="16"/>
        </w:rPr>
        <w:t xml:space="preserve"> Program IBM SPSS 26 </w:t>
      </w:r>
      <w:proofErr w:type="spellStart"/>
      <w:r w:rsidRPr="003544AA">
        <w:rPr>
          <w:i/>
          <w:iCs/>
          <w:sz w:val="16"/>
          <w:szCs w:val="16"/>
        </w:rPr>
        <w:t>Edisi</w:t>
      </w:r>
      <w:proofErr w:type="spellEnd"/>
      <w:r w:rsidRPr="003544AA">
        <w:rPr>
          <w:i/>
          <w:iCs/>
          <w:sz w:val="16"/>
          <w:szCs w:val="16"/>
        </w:rPr>
        <w:t xml:space="preserve"> 10</w:t>
      </w:r>
      <w:r w:rsidRPr="003544AA">
        <w:rPr>
          <w:sz w:val="16"/>
          <w:szCs w:val="16"/>
        </w:rPr>
        <w:t xml:space="preserve">. Badan </w:t>
      </w:r>
      <w:proofErr w:type="spellStart"/>
      <w:r w:rsidRPr="003544AA">
        <w:rPr>
          <w:sz w:val="16"/>
          <w:szCs w:val="16"/>
        </w:rPr>
        <w:t>Penerbit</w:t>
      </w:r>
      <w:proofErr w:type="spellEnd"/>
      <w:r w:rsidRPr="003544AA">
        <w:rPr>
          <w:sz w:val="16"/>
          <w:szCs w:val="16"/>
        </w:rPr>
        <w:t xml:space="preserve"> Universitas </w:t>
      </w:r>
      <w:proofErr w:type="spellStart"/>
      <w:r w:rsidRPr="003544AA">
        <w:rPr>
          <w:sz w:val="16"/>
          <w:szCs w:val="16"/>
        </w:rPr>
        <w:t>Diponegoro</w:t>
      </w:r>
      <w:proofErr w:type="spellEnd"/>
      <w:r w:rsidRPr="003544AA">
        <w:rPr>
          <w:sz w:val="16"/>
          <w:szCs w:val="16"/>
        </w:rPr>
        <w:t>.</w:t>
      </w:r>
    </w:p>
    <w:p w14:paraId="456B5D7A" w14:textId="77777777" w:rsidR="003544AA" w:rsidRPr="003544AA" w:rsidRDefault="003544AA" w:rsidP="001E3E1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00"/>
        <w:ind w:left="284" w:hanging="284"/>
        <w:rPr>
          <w:noProof/>
          <w:sz w:val="16"/>
          <w:szCs w:val="16"/>
        </w:rPr>
      </w:pPr>
      <w:r w:rsidRPr="003544AA">
        <w:rPr>
          <w:noProof/>
          <w:sz w:val="16"/>
          <w:szCs w:val="16"/>
        </w:rPr>
        <w:t xml:space="preserve">Gulton, E. (2018). Pengaruh Manajemen Konflik Terhadap Produktivitas Agen Pada PT. BNI Life Insurance Cabang Pekanbaru. </w:t>
      </w:r>
      <w:r w:rsidRPr="003544AA">
        <w:rPr>
          <w:i/>
          <w:iCs/>
          <w:noProof/>
          <w:sz w:val="16"/>
          <w:szCs w:val="16"/>
        </w:rPr>
        <w:t>Eko Dan Bisnis: Riau Economic and Business …</w:t>
      </w:r>
      <w:r w:rsidRPr="003544AA">
        <w:rPr>
          <w:noProof/>
          <w:sz w:val="16"/>
          <w:szCs w:val="16"/>
        </w:rPr>
        <w:t>. https://ekobis.stieriau-akbar.ac.id/index.php/ekobis/article/view/17</w:t>
      </w:r>
    </w:p>
    <w:p w14:paraId="42EDE996" w14:textId="77777777" w:rsidR="003544AA" w:rsidRPr="003544AA" w:rsidRDefault="003544AA" w:rsidP="001E3E1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00"/>
        <w:ind w:left="284" w:hanging="284"/>
        <w:rPr>
          <w:noProof/>
          <w:sz w:val="16"/>
          <w:szCs w:val="16"/>
        </w:rPr>
      </w:pPr>
      <w:r w:rsidRPr="003544AA">
        <w:rPr>
          <w:noProof/>
          <w:sz w:val="16"/>
          <w:szCs w:val="16"/>
        </w:rPr>
        <w:t xml:space="preserve">Hananto, D., Wahyuningrum, A. S., Kafah, M. S., Ardani, R., Rohid, M., Candra, A., &amp; Muhammadiyah, U. (2024). </w:t>
      </w:r>
      <w:r w:rsidRPr="003544AA">
        <w:rPr>
          <w:i/>
          <w:iCs/>
          <w:noProof/>
          <w:sz w:val="16"/>
          <w:szCs w:val="16"/>
        </w:rPr>
        <w:t>Strategi manajemen konflik untuk meningkatan kualitas kerja dalam organisasi</w:t>
      </w:r>
      <w:r w:rsidRPr="003544AA">
        <w:rPr>
          <w:noProof/>
          <w:sz w:val="16"/>
          <w:szCs w:val="16"/>
        </w:rPr>
        <w:t xml:space="preserve">. </w:t>
      </w:r>
      <w:r w:rsidRPr="003544AA">
        <w:rPr>
          <w:i/>
          <w:iCs/>
          <w:noProof/>
          <w:sz w:val="16"/>
          <w:szCs w:val="16"/>
        </w:rPr>
        <w:t>3</w:t>
      </w:r>
      <w:r w:rsidRPr="003544AA">
        <w:rPr>
          <w:noProof/>
          <w:sz w:val="16"/>
          <w:szCs w:val="16"/>
        </w:rPr>
        <w:t>, 7–12.</w:t>
      </w:r>
    </w:p>
    <w:p w14:paraId="3C26F848" w14:textId="77777777" w:rsidR="003544AA" w:rsidRPr="003544AA" w:rsidRDefault="003544AA" w:rsidP="001E3E1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00"/>
        <w:ind w:left="284" w:hanging="284"/>
        <w:rPr>
          <w:noProof/>
          <w:sz w:val="16"/>
          <w:szCs w:val="16"/>
        </w:rPr>
      </w:pPr>
      <w:r w:rsidRPr="003544AA">
        <w:rPr>
          <w:sz w:val="16"/>
          <w:szCs w:val="16"/>
          <w:shd w:val="clear" w:color="auto" w:fill="FFFFFF"/>
        </w:rPr>
        <w:t xml:space="preserve">Hartanto, M. Z., &amp; Wibowo, N. M. (2025). </w:t>
      </w:r>
      <w:proofErr w:type="spellStart"/>
      <w:r w:rsidRPr="003544AA">
        <w:rPr>
          <w:sz w:val="16"/>
          <w:szCs w:val="16"/>
          <w:shd w:val="clear" w:color="auto" w:fill="FFFFFF"/>
        </w:rPr>
        <w:t>Pengaruh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sz w:val="16"/>
          <w:szCs w:val="16"/>
          <w:shd w:val="clear" w:color="auto" w:fill="FFFFFF"/>
        </w:rPr>
        <w:t>Stres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sz w:val="16"/>
          <w:szCs w:val="16"/>
          <w:shd w:val="clear" w:color="auto" w:fill="FFFFFF"/>
        </w:rPr>
        <w:t>Kerja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, </w:t>
      </w:r>
      <w:proofErr w:type="spellStart"/>
      <w:r w:rsidRPr="003544AA">
        <w:rPr>
          <w:sz w:val="16"/>
          <w:szCs w:val="16"/>
          <w:shd w:val="clear" w:color="auto" w:fill="FFFFFF"/>
        </w:rPr>
        <w:t>Konflik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sz w:val="16"/>
          <w:szCs w:val="16"/>
          <w:shd w:val="clear" w:color="auto" w:fill="FFFFFF"/>
        </w:rPr>
        <w:t>Kerja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, dan </w:t>
      </w:r>
      <w:proofErr w:type="spellStart"/>
      <w:r w:rsidRPr="003544AA">
        <w:rPr>
          <w:sz w:val="16"/>
          <w:szCs w:val="16"/>
          <w:shd w:val="clear" w:color="auto" w:fill="FFFFFF"/>
        </w:rPr>
        <w:t>Lingkungan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sz w:val="16"/>
          <w:szCs w:val="16"/>
          <w:shd w:val="clear" w:color="auto" w:fill="FFFFFF"/>
        </w:rPr>
        <w:t>Kerja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sz w:val="16"/>
          <w:szCs w:val="16"/>
          <w:shd w:val="clear" w:color="auto" w:fill="FFFFFF"/>
        </w:rPr>
        <w:t>terhadap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sz w:val="16"/>
          <w:szCs w:val="16"/>
          <w:shd w:val="clear" w:color="auto" w:fill="FFFFFF"/>
        </w:rPr>
        <w:t>Produktivitas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sz w:val="16"/>
          <w:szCs w:val="16"/>
          <w:shd w:val="clear" w:color="auto" w:fill="FFFFFF"/>
        </w:rPr>
        <w:t>Kerja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sz w:val="16"/>
          <w:szCs w:val="16"/>
          <w:shd w:val="clear" w:color="auto" w:fill="FFFFFF"/>
        </w:rPr>
        <w:t>Karyawan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CV. Mitra Perkasa Interior Gresik. </w:t>
      </w:r>
      <w:proofErr w:type="spellStart"/>
      <w:r w:rsidRPr="003544AA">
        <w:rPr>
          <w:i/>
          <w:iCs/>
          <w:sz w:val="16"/>
          <w:szCs w:val="16"/>
          <w:shd w:val="clear" w:color="auto" w:fill="FFFFFF"/>
        </w:rPr>
        <w:t>Jurnal</w:t>
      </w:r>
      <w:proofErr w:type="spellEnd"/>
      <w:r w:rsidRPr="003544AA">
        <w:rPr>
          <w:i/>
          <w:iCs/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i/>
          <w:iCs/>
          <w:sz w:val="16"/>
          <w:szCs w:val="16"/>
          <w:shd w:val="clear" w:color="auto" w:fill="FFFFFF"/>
        </w:rPr>
        <w:t>Ekonomi</w:t>
      </w:r>
      <w:proofErr w:type="spellEnd"/>
      <w:r w:rsidRPr="003544AA">
        <w:rPr>
          <w:i/>
          <w:iCs/>
          <w:sz w:val="16"/>
          <w:szCs w:val="16"/>
          <w:shd w:val="clear" w:color="auto" w:fill="FFFFFF"/>
        </w:rPr>
        <w:t xml:space="preserve">, </w:t>
      </w:r>
      <w:proofErr w:type="spellStart"/>
      <w:r w:rsidRPr="003544AA">
        <w:rPr>
          <w:i/>
          <w:iCs/>
          <w:sz w:val="16"/>
          <w:szCs w:val="16"/>
          <w:shd w:val="clear" w:color="auto" w:fill="FFFFFF"/>
        </w:rPr>
        <w:t>Bisnis</w:t>
      </w:r>
      <w:proofErr w:type="spellEnd"/>
      <w:r w:rsidRPr="003544AA">
        <w:rPr>
          <w:i/>
          <w:iCs/>
          <w:sz w:val="16"/>
          <w:szCs w:val="16"/>
          <w:shd w:val="clear" w:color="auto" w:fill="FFFFFF"/>
        </w:rPr>
        <w:t xml:space="preserve"> dan </w:t>
      </w:r>
      <w:proofErr w:type="spellStart"/>
      <w:r w:rsidRPr="003544AA">
        <w:rPr>
          <w:i/>
          <w:iCs/>
          <w:sz w:val="16"/>
          <w:szCs w:val="16"/>
          <w:shd w:val="clear" w:color="auto" w:fill="FFFFFF"/>
        </w:rPr>
        <w:t>Sosial</w:t>
      </w:r>
      <w:proofErr w:type="spellEnd"/>
      <w:r w:rsidRPr="003544AA">
        <w:rPr>
          <w:sz w:val="16"/>
          <w:szCs w:val="16"/>
          <w:shd w:val="clear" w:color="auto" w:fill="FFFFFF"/>
        </w:rPr>
        <w:t>, </w:t>
      </w:r>
      <w:r w:rsidRPr="003544AA">
        <w:rPr>
          <w:i/>
          <w:iCs/>
          <w:sz w:val="16"/>
          <w:szCs w:val="16"/>
          <w:shd w:val="clear" w:color="auto" w:fill="FFFFFF"/>
        </w:rPr>
        <w:t>2</w:t>
      </w:r>
      <w:r w:rsidRPr="003544AA">
        <w:rPr>
          <w:sz w:val="16"/>
          <w:szCs w:val="16"/>
          <w:shd w:val="clear" w:color="auto" w:fill="FFFFFF"/>
        </w:rPr>
        <w:t>(4), 35-46.</w:t>
      </w:r>
    </w:p>
    <w:p w14:paraId="3E0FC55D" w14:textId="77777777" w:rsidR="003544AA" w:rsidRPr="003544AA" w:rsidRDefault="003544AA" w:rsidP="001E3E1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00"/>
        <w:ind w:left="284" w:hanging="284"/>
        <w:rPr>
          <w:sz w:val="16"/>
          <w:szCs w:val="16"/>
        </w:rPr>
      </w:pPr>
      <w:proofErr w:type="spellStart"/>
      <w:r w:rsidRPr="003544AA">
        <w:rPr>
          <w:sz w:val="16"/>
          <w:szCs w:val="16"/>
        </w:rPr>
        <w:t>Hasibuan</w:t>
      </w:r>
      <w:proofErr w:type="spellEnd"/>
      <w:r w:rsidRPr="003544AA">
        <w:rPr>
          <w:sz w:val="16"/>
          <w:szCs w:val="16"/>
        </w:rPr>
        <w:t xml:space="preserve">. (2021). </w:t>
      </w:r>
      <w:proofErr w:type="spellStart"/>
      <w:r w:rsidRPr="003544AA">
        <w:rPr>
          <w:i/>
          <w:iCs/>
          <w:sz w:val="16"/>
          <w:szCs w:val="16"/>
        </w:rPr>
        <w:t>Manajemen</w:t>
      </w:r>
      <w:proofErr w:type="spellEnd"/>
      <w:r w:rsidRPr="003544AA">
        <w:rPr>
          <w:i/>
          <w:iCs/>
          <w:sz w:val="16"/>
          <w:szCs w:val="16"/>
        </w:rPr>
        <w:t xml:space="preserve"> </w:t>
      </w:r>
      <w:proofErr w:type="spellStart"/>
      <w:r w:rsidRPr="003544AA">
        <w:rPr>
          <w:i/>
          <w:iCs/>
          <w:sz w:val="16"/>
          <w:szCs w:val="16"/>
        </w:rPr>
        <w:t>Sumber</w:t>
      </w:r>
      <w:proofErr w:type="spellEnd"/>
      <w:r w:rsidRPr="003544AA">
        <w:rPr>
          <w:i/>
          <w:iCs/>
          <w:sz w:val="16"/>
          <w:szCs w:val="16"/>
        </w:rPr>
        <w:t xml:space="preserve"> </w:t>
      </w:r>
      <w:proofErr w:type="spellStart"/>
      <w:r w:rsidRPr="003544AA">
        <w:rPr>
          <w:i/>
          <w:iCs/>
          <w:sz w:val="16"/>
          <w:szCs w:val="16"/>
        </w:rPr>
        <w:t>Daya</w:t>
      </w:r>
      <w:proofErr w:type="spellEnd"/>
      <w:r w:rsidRPr="003544AA">
        <w:rPr>
          <w:i/>
          <w:iCs/>
          <w:sz w:val="16"/>
          <w:szCs w:val="16"/>
        </w:rPr>
        <w:t xml:space="preserve"> </w:t>
      </w:r>
      <w:proofErr w:type="spellStart"/>
      <w:r w:rsidRPr="003544AA">
        <w:rPr>
          <w:i/>
          <w:iCs/>
          <w:sz w:val="16"/>
          <w:szCs w:val="16"/>
        </w:rPr>
        <w:t>Manusia</w:t>
      </w:r>
      <w:proofErr w:type="spellEnd"/>
      <w:r w:rsidRPr="003544AA">
        <w:rPr>
          <w:i/>
          <w:iCs/>
          <w:sz w:val="16"/>
          <w:szCs w:val="16"/>
        </w:rPr>
        <w:t xml:space="preserve"> </w:t>
      </w:r>
      <w:proofErr w:type="spellStart"/>
      <w:r w:rsidRPr="003544AA">
        <w:rPr>
          <w:i/>
          <w:iCs/>
          <w:sz w:val="16"/>
          <w:szCs w:val="16"/>
        </w:rPr>
        <w:t>Edisi</w:t>
      </w:r>
      <w:proofErr w:type="spellEnd"/>
      <w:r w:rsidRPr="003544AA">
        <w:rPr>
          <w:i/>
          <w:iCs/>
          <w:sz w:val="16"/>
          <w:szCs w:val="16"/>
        </w:rPr>
        <w:t xml:space="preserve"> </w:t>
      </w:r>
      <w:proofErr w:type="spellStart"/>
      <w:r w:rsidRPr="003544AA">
        <w:rPr>
          <w:i/>
          <w:iCs/>
          <w:sz w:val="16"/>
          <w:szCs w:val="16"/>
        </w:rPr>
        <w:t>Revisi</w:t>
      </w:r>
      <w:proofErr w:type="spellEnd"/>
      <w:r w:rsidRPr="003544AA">
        <w:rPr>
          <w:i/>
          <w:iCs/>
          <w:sz w:val="16"/>
          <w:szCs w:val="16"/>
        </w:rPr>
        <w:t>.</w:t>
      </w:r>
      <w:r w:rsidRPr="003544AA">
        <w:rPr>
          <w:sz w:val="16"/>
          <w:szCs w:val="16"/>
        </w:rPr>
        <w:t xml:space="preserve"> Jakarta: PT </w:t>
      </w:r>
      <w:proofErr w:type="spellStart"/>
      <w:r w:rsidRPr="003544AA">
        <w:rPr>
          <w:sz w:val="16"/>
          <w:szCs w:val="16"/>
        </w:rPr>
        <w:t>Bumi</w:t>
      </w:r>
      <w:proofErr w:type="spellEnd"/>
      <w:r w:rsidRPr="003544AA">
        <w:rPr>
          <w:sz w:val="16"/>
          <w:szCs w:val="16"/>
        </w:rPr>
        <w:t xml:space="preserve"> </w:t>
      </w:r>
      <w:proofErr w:type="spellStart"/>
      <w:r w:rsidRPr="003544AA">
        <w:rPr>
          <w:sz w:val="16"/>
          <w:szCs w:val="16"/>
        </w:rPr>
        <w:t>Aksara</w:t>
      </w:r>
      <w:proofErr w:type="spellEnd"/>
      <w:r w:rsidRPr="003544AA">
        <w:rPr>
          <w:sz w:val="16"/>
          <w:szCs w:val="16"/>
        </w:rPr>
        <w:t>.</w:t>
      </w:r>
    </w:p>
    <w:p w14:paraId="7E134724" w14:textId="77777777" w:rsidR="003544AA" w:rsidRPr="003544AA" w:rsidRDefault="003544AA" w:rsidP="001E3E1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00"/>
        <w:ind w:left="284" w:hanging="284"/>
        <w:rPr>
          <w:noProof/>
          <w:sz w:val="16"/>
          <w:szCs w:val="16"/>
        </w:rPr>
      </w:pPr>
      <w:r w:rsidRPr="003544AA">
        <w:rPr>
          <w:noProof/>
          <w:sz w:val="16"/>
          <w:szCs w:val="16"/>
        </w:rPr>
        <w:t xml:space="preserve">Hilmi, R. Z., Hurriyati, R., &amp; Lisnawati. (2018). </w:t>
      </w:r>
      <w:r w:rsidRPr="003544AA">
        <w:rPr>
          <w:i/>
          <w:iCs/>
          <w:noProof/>
          <w:sz w:val="16"/>
          <w:szCs w:val="16"/>
        </w:rPr>
        <w:t>Tinjaun Pustaka Produktivitas</w:t>
      </w:r>
      <w:r w:rsidRPr="003544AA">
        <w:rPr>
          <w:noProof/>
          <w:sz w:val="16"/>
          <w:szCs w:val="16"/>
        </w:rPr>
        <w:t>.</w:t>
      </w:r>
    </w:p>
    <w:p w14:paraId="449D1F6C" w14:textId="77777777" w:rsidR="003544AA" w:rsidRPr="003544AA" w:rsidRDefault="003544AA" w:rsidP="001E3E1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00"/>
        <w:ind w:left="284" w:hanging="284"/>
        <w:rPr>
          <w:noProof/>
          <w:sz w:val="16"/>
          <w:szCs w:val="16"/>
        </w:rPr>
      </w:pPr>
      <w:r w:rsidRPr="003544AA">
        <w:rPr>
          <w:noProof/>
          <w:sz w:val="16"/>
          <w:szCs w:val="16"/>
        </w:rPr>
        <w:t xml:space="preserve">Husni Pasarela. (2023). Pengantar Manajemen Sumber Daya Manusia. </w:t>
      </w:r>
      <w:r w:rsidRPr="003544AA">
        <w:rPr>
          <w:i/>
          <w:iCs/>
          <w:noProof/>
          <w:sz w:val="16"/>
          <w:szCs w:val="16"/>
        </w:rPr>
        <w:t>CiDEA Journal</w:t>
      </w:r>
      <w:r w:rsidRPr="003544AA">
        <w:rPr>
          <w:noProof/>
          <w:sz w:val="16"/>
          <w:szCs w:val="16"/>
        </w:rPr>
        <w:t xml:space="preserve">, </w:t>
      </w:r>
      <w:r w:rsidRPr="003544AA">
        <w:rPr>
          <w:i/>
          <w:iCs/>
          <w:noProof/>
          <w:sz w:val="16"/>
          <w:szCs w:val="16"/>
        </w:rPr>
        <w:t>2</w:t>
      </w:r>
      <w:r w:rsidRPr="003544AA">
        <w:rPr>
          <w:noProof/>
          <w:sz w:val="16"/>
          <w:szCs w:val="16"/>
        </w:rPr>
        <w:t>(2), 66–75. https://doi.org/10.56444/cideajournal.v2i2.1277</w:t>
      </w:r>
    </w:p>
    <w:p w14:paraId="5ACB4913" w14:textId="77777777" w:rsidR="003544AA" w:rsidRPr="003544AA" w:rsidRDefault="003544AA" w:rsidP="001E3E1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00"/>
        <w:ind w:left="284" w:hanging="284"/>
        <w:rPr>
          <w:noProof/>
          <w:sz w:val="16"/>
          <w:szCs w:val="16"/>
        </w:rPr>
      </w:pPr>
      <w:r w:rsidRPr="003544AA">
        <w:rPr>
          <w:noProof/>
          <w:sz w:val="16"/>
          <w:szCs w:val="16"/>
        </w:rPr>
        <w:t xml:space="preserve">Ishaya, S. R. (2017). Pengaruh Motivasi Terhadap Produktivitas Kerja. </w:t>
      </w:r>
      <w:r w:rsidRPr="003544AA">
        <w:rPr>
          <w:i/>
          <w:iCs/>
          <w:noProof/>
          <w:sz w:val="16"/>
          <w:szCs w:val="16"/>
        </w:rPr>
        <w:t>Journal The WINNERS,</w:t>
      </w:r>
      <w:r w:rsidRPr="003544AA">
        <w:rPr>
          <w:noProof/>
          <w:sz w:val="16"/>
          <w:szCs w:val="16"/>
        </w:rPr>
        <w:t xml:space="preserve"> </w:t>
      </w:r>
      <w:r w:rsidRPr="003544AA">
        <w:rPr>
          <w:i/>
          <w:iCs/>
          <w:noProof/>
          <w:sz w:val="16"/>
          <w:szCs w:val="16"/>
        </w:rPr>
        <w:t>4</w:t>
      </w:r>
      <w:r w:rsidRPr="003544AA">
        <w:rPr>
          <w:noProof/>
          <w:sz w:val="16"/>
          <w:szCs w:val="16"/>
        </w:rPr>
        <w:t>(2), 77–86.</w:t>
      </w:r>
    </w:p>
    <w:p w14:paraId="43BF4BBF" w14:textId="77777777" w:rsidR="003544AA" w:rsidRPr="003544AA" w:rsidRDefault="003544AA" w:rsidP="001E3E1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00"/>
        <w:ind w:left="284" w:hanging="284"/>
        <w:rPr>
          <w:noProof/>
          <w:sz w:val="16"/>
          <w:szCs w:val="16"/>
        </w:rPr>
      </w:pPr>
      <w:r w:rsidRPr="003544AA">
        <w:rPr>
          <w:noProof/>
          <w:sz w:val="16"/>
          <w:szCs w:val="16"/>
        </w:rPr>
        <w:t xml:space="preserve">Kurniawan, I. S., &amp; Cahyaningtyas, T. (2021). Peningkatan Produktivitas: Peran Kemampuan, Lingkungan, dan Motivasi Pada Azzahra Moslem Wear Yogyakarta. </w:t>
      </w:r>
      <w:r w:rsidRPr="003544AA">
        <w:rPr>
          <w:i/>
          <w:iCs/>
          <w:noProof/>
          <w:sz w:val="16"/>
          <w:szCs w:val="16"/>
        </w:rPr>
        <w:t>Jurnal Produktivitas</w:t>
      </w:r>
      <w:r w:rsidRPr="003544AA">
        <w:rPr>
          <w:noProof/>
          <w:sz w:val="16"/>
          <w:szCs w:val="16"/>
        </w:rPr>
        <w:t xml:space="preserve">, </w:t>
      </w:r>
      <w:r w:rsidRPr="003544AA">
        <w:rPr>
          <w:i/>
          <w:iCs/>
          <w:noProof/>
          <w:sz w:val="16"/>
          <w:szCs w:val="16"/>
        </w:rPr>
        <w:t>8</w:t>
      </w:r>
      <w:r w:rsidRPr="003544AA">
        <w:rPr>
          <w:noProof/>
          <w:sz w:val="16"/>
          <w:szCs w:val="16"/>
        </w:rPr>
        <w:t>(2), 296–304. https://doi.org/10.29406/jpr.v8i2.2645</w:t>
      </w:r>
    </w:p>
    <w:p w14:paraId="1CC9C32B" w14:textId="77777777" w:rsidR="003544AA" w:rsidRPr="003544AA" w:rsidRDefault="003544AA" w:rsidP="001E3E1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00"/>
        <w:ind w:left="284" w:hanging="284"/>
        <w:rPr>
          <w:noProof/>
          <w:sz w:val="16"/>
          <w:szCs w:val="16"/>
        </w:rPr>
      </w:pPr>
      <w:proofErr w:type="spellStart"/>
      <w:r w:rsidRPr="003544AA">
        <w:rPr>
          <w:sz w:val="16"/>
          <w:szCs w:val="16"/>
          <w:shd w:val="clear" w:color="auto" w:fill="FFFFFF"/>
        </w:rPr>
        <w:t>Madyaratri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, M. M., &amp; </w:t>
      </w:r>
      <w:proofErr w:type="spellStart"/>
      <w:r w:rsidRPr="003544AA">
        <w:rPr>
          <w:sz w:val="16"/>
          <w:szCs w:val="16"/>
          <w:shd w:val="clear" w:color="auto" w:fill="FFFFFF"/>
        </w:rPr>
        <w:t>Izzati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, U. A. (2021). </w:t>
      </w:r>
      <w:proofErr w:type="spellStart"/>
      <w:r w:rsidRPr="003544AA">
        <w:rPr>
          <w:sz w:val="16"/>
          <w:szCs w:val="16"/>
          <w:shd w:val="clear" w:color="auto" w:fill="FFFFFF"/>
        </w:rPr>
        <w:t>Perbedaan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work engagement </w:t>
      </w:r>
      <w:proofErr w:type="spellStart"/>
      <w:r w:rsidRPr="003544AA">
        <w:rPr>
          <w:sz w:val="16"/>
          <w:szCs w:val="16"/>
          <w:shd w:val="clear" w:color="auto" w:fill="FFFFFF"/>
        </w:rPr>
        <w:t>ditinjau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sz w:val="16"/>
          <w:szCs w:val="16"/>
          <w:shd w:val="clear" w:color="auto" w:fill="FFFFFF"/>
        </w:rPr>
        <w:t>dari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masa </w:t>
      </w:r>
      <w:proofErr w:type="spellStart"/>
      <w:r w:rsidRPr="003544AA">
        <w:rPr>
          <w:sz w:val="16"/>
          <w:szCs w:val="16"/>
          <w:shd w:val="clear" w:color="auto" w:fill="FFFFFF"/>
        </w:rPr>
        <w:t>kerja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pada </w:t>
      </w:r>
      <w:proofErr w:type="spellStart"/>
      <w:r w:rsidRPr="003544AA">
        <w:rPr>
          <w:sz w:val="16"/>
          <w:szCs w:val="16"/>
          <w:shd w:val="clear" w:color="auto" w:fill="FFFFFF"/>
        </w:rPr>
        <w:t>karyawan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sz w:val="16"/>
          <w:szCs w:val="16"/>
          <w:shd w:val="clear" w:color="auto" w:fill="FFFFFF"/>
        </w:rPr>
        <w:t>bagian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sz w:val="16"/>
          <w:szCs w:val="16"/>
          <w:shd w:val="clear" w:color="auto" w:fill="FFFFFF"/>
        </w:rPr>
        <w:t>produksi</w:t>
      </w:r>
      <w:proofErr w:type="spellEnd"/>
      <w:r w:rsidRPr="003544AA">
        <w:rPr>
          <w:sz w:val="16"/>
          <w:szCs w:val="16"/>
          <w:shd w:val="clear" w:color="auto" w:fill="FFFFFF"/>
        </w:rPr>
        <w:t>. </w:t>
      </w:r>
      <w:r w:rsidRPr="003544AA">
        <w:rPr>
          <w:i/>
          <w:iCs/>
          <w:sz w:val="16"/>
          <w:szCs w:val="16"/>
          <w:shd w:val="clear" w:color="auto" w:fill="FFFFFF"/>
        </w:rPr>
        <w:t xml:space="preserve">Character </w:t>
      </w:r>
      <w:proofErr w:type="spellStart"/>
      <w:r w:rsidRPr="003544AA">
        <w:rPr>
          <w:i/>
          <w:iCs/>
          <w:sz w:val="16"/>
          <w:szCs w:val="16"/>
          <w:shd w:val="clear" w:color="auto" w:fill="FFFFFF"/>
        </w:rPr>
        <w:t>Jurnal</w:t>
      </w:r>
      <w:proofErr w:type="spellEnd"/>
      <w:r w:rsidRPr="003544AA">
        <w:rPr>
          <w:i/>
          <w:iCs/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i/>
          <w:iCs/>
          <w:sz w:val="16"/>
          <w:szCs w:val="16"/>
          <w:shd w:val="clear" w:color="auto" w:fill="FFFFFF"/>
        </w:rPr>
        <w:t>Penelitian</w:t>
      </w:r>
      <w:proofErr w:type="spellEnd"/>
      <w:r w:rsidRPr="003544AA">
        <w:rPr>
          <w:i/>
          <w:iCs/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i/>
          <w:iCs/>
          <w:sz w:val="16"/>
          <w:szCs w:val="16"/>
          <w:shd w:val="clear" w:color="auto" w:fill="FFFFFF"/>
        </w:rPr>
        <w:t>Psikologi</w:t>
      </w:r>
      <w:proofErr w:type="spellEnd"/>
      <w:r w:rsidRPr="003544AA">
        <w:rPr>
          <w:sz w:val="16"/>
          <w:szCs w:val="16"/>
          <w:shd w:val="clear" w:color="auto" w:fill="FFFFFF"/>
        </w:rPr>
        <w:t>, </w:t>
      </w:r>
      <w:r w:rsidRPr="003544AA">
        <w:rPr>
          <w:i/>
          <w:iCs/>
          <w:sz w:val="16"/>
          <w:szCs w:val="16"/>
          <w:shd w:val="clear" w:color="auto" w:fill="FFFFFF"/>
        </w:rPr>
        <w:t>8</w:t>
      </w:r>
      <w:r w:rsidRPr="003544AA">
        <w:rPr>
          <w:sz w:val="16"/>
          <w:szCs w:val="16"/>
          <w:shd w:val="clear" w:color="auto" w:fill="FFFFFF"/>
        </w:rPr>
        <w:t>(3), 24-35.</w:t>
      </w:r>
    </w:p>
    <w:p w14:paraId="035107DD" w14:textId="77777777" w:rsidR="003544AA" w:rsidRPr="003544AA" w:rsidRDefault="003544AA" w:rsidP="001E3E1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00"/>
        <w:ind w:left="284" w:hanging="284"/>
        <w:rPr>
          <w:noProof/>
          <w:sz w:val="16"/>
          <w:szCs w:val="16"/>
        </w:rPr>
      </w:pPr>
      <w:r w:rsidRPr="003544AA">
        <w:rPr>
          <w:noProof/>
          <w:sz w:val="16"/>
          <w:szCs w:val="16"/>
        </w:rPr>
        <w:t xml:space="preserve">Nurmaya, E., &amp; Trinaga Parama Inta, S. (2022). Konflik dan Stres Kerja Terhadap Produktivitas Kerja Karyawan. </w:t>
      </w:r>
      <w:r w:rsidRPr="003544AA">
        <w:rPr>
          <w:i/>
          <w:iCs/>
          <w:noProof/>
          <w:sz w:val="16"/>
          <w:szCs w:val="16"/>
        </w:rPr>
        <w:t>Jurnal Manajemen Dan Perbankan (JUMPA)</w:t>
      </w:r>
      <w:r w:rsidRPr="003544AA">
        <w:rPr>
          <w:noProof/>
          <w:sz w:val="16"/>
          <w:szCs w:val="16"/>
        </w:rPr>
        <w:t xml:space="preserve">, </w:t>
      </w:r>
      <w:r w:rsidRPr="003544AA">
        <w:rPr>
          <w:i/>
          <w:iCs/>
          <w:noProof/>
          <w:sz w:val="16"/>
          <w:szCs w:val="16"/>
        </w:rPr>
        <w:t>9</w:t>
      </w:r>
      <w:r w:rsidRPr="003544AA">
        <w:rPr>
          <w:noProof/>
          <w:sz w:val="16"/>
          <w:szCs w:val="16"/>
        </w:rPr>
        <w:t>(3), 73–81. https://doi.org/10.55963/jumpa.v9i3.480</w:t>
      </w:r>
    </w:p>
    <w:p w14:paraId="56A76873" w14:textId="77777777" w:rsidR="003544AA" w:rsidRPr="003544AA" w:rsidRDefault="003544AA" w:rsidP="001E3E1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00"/>
        <w:ind w:left="284" w:hanging="284"/>
        <w:rPr>
          <w:noProof/>
          <w:sz w:val="16"/>
          <w:szCs w:val="16"/>
        </w:rPr>
      </w:pPr>
      <w:r w:rsidRPr="003544AA">
        <w:rPr>
          <w:noProof/>
          <w:sz w:val="16"/>
          <w:szCs w:val="16"/>
        </w:rPr>
        <w:t xml:space="preserve">Odeini, B. H., Zalukhu, Y., &amp; Odeini, B. H. (2023). </w:t>
      </w:r>
      <w:r w:rsidRPr="003544AA">
        <w:rPr>
          <w:i/>
          <w:iCs/>
          <w:noProof/>
          <w:sz w:val="16"/>
          <w:szCs w:val="16"/>
        </w:rPr>
        <w:t>Pengaruh Manajemen Konflik Terhadap Produktivitas Kerja Pegawai Kantor Badan Pengelolaan Keuangan Pendapatan Daerah ( Bpkpd ) Kabupaten Nias Barat the Effect of Conflict Management on the Work Productivity of Employees of the Regional Revenue Financial Ma</w:t>
      </w:r>
      <w:r w:rsidRPr="003544AA">
        <w:rPr>
          <w:noProof/>
          <w:sz w:val="16"/>
          <w:szCs w:val="16"/>
        </w:rPr>
        <w:t xml:space="preserve">. </w:t>
      </w:r>
      <w:r w:rsidRPr="003544AA">
        <w:rPr>
          <w:i/>
          <w:iCs/>
          <w:noProof/>
          <w:sz w:val="16"/>
          <w:szCs w:val="16"/>
        </w:rPr>
        <w:t>11</w:t>
      </w:r>
      <w:r w:rsidRPr="003544AA">
        <w:rPr>
          <w:noProof/>
          <w:sz w:val="16"/>
          <w:szCs w:val="16"/>
        </w:rPr>
        <w:t>(4), 152–160.</w:t>
      </w:r>
    </w:p>
    <w:p w14:paraId="6F5EE256" w14:textId="77777777" w:rsidR="003544AA" w:rsidRPr="003544AA" w:rsidRDefault="003544AA" w:rsidP="001E3E1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00"/>
        <w:ind w:left="284" w:hanging="284"/>
        <w:rPr>
          <w:noProof/>
          <w:sz w:val="16"/>
          <w:szCs w:val="16"/>
        </w:rPr>
      </w:pPr>
      <w:r w:rsidRPr="003544AA">
        <w:rPr>
          <w:noProof/>
          <w:sz w:val="16"/>
          <w:szCs w:val="16"/>
        </w:rPr>
        <w:t xml:space="preserve">Panggabean, Y. L., Lie, D., Efendi, E., &amp; Halim, F. (2019). Pengaruh Konflik Kerja Dan Stres Kerja Terhadap Kinerja Pegawai Pada Kantor Kecamatan Siantar Simalungun. </w:t>
      </w:r>
      <w:r w:rsidRPr="003544AA">
        <w:rPr>
          <w:i/>
          <w:iCs/>
          <w:noProof/>
          <w:sz w:val="16"/>
          <w:szCs w:val="16"/>
        </w:rPr>
        <w:t>Maker: Jurnal Manajemen</w:t>
      </w:r>
      <w:r w:rsidRPr="003544AA">
        <w:rPr>
          <w:noProof/>
          <w:sz w:val="16"/>
          <w:szCs w:val="16"/>
        </w:rPr>
        <w:t xml:space="preserve">, </w:t>
      </w:r>
      <w:r w:rsidRPr="003544AA">
        <w:rPr>
          <w:i/>
          <w:iCs/>
          <w:noProof/>
          <w:sz w:val="16"/>
          <w:szCs w:val="16"/>
        </w:rPr>
        <w:t>5</w:t>
      </w:r>
      <w:r w:rsidRPr="003544AA">
        <w:rPr>
          <w:noProof/>
          <w:sz w:val="16"/>
          <w:szCs w:val="16"/>
        </w:rPr>
        <w:t>(1), 117–129. https://doi.org/10.37403/maker.v5i1.112</w:t>
      </w:r>
    </w:p>
    <w:p w14:paraId="261DF6ED" w14:textId="77777777" w:rsidR="003544AA" w:rsidRPr="003544AA" w:rsidRDefault="003544AA" w:rsidP="001E3E1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00"/>
        <w:ind w:left="284" w:hanging="284"/>
        <w:rPr>
          <w:noProof/>
          <w:sz w:val="16"/>
          <w:szCs w:val="16"/>
        </w:rPr>
      </w:pPr>
      <w:r w:rsidRPr="003544AA">
        <w:rPr>
          <w:noProof/>
          <w:sz w:val="16"/>
          <w:szCs w:val="16"/>
        </w:rPr>
        <w:t xml:space="preserve">Pipit Muliyah, Dyah Aminatun, Sukma Septian Nasution, Tommy Hastomo, Setiana Sri Wahyuni Sitepu, T. (2020). </w:t>
      </w:r>
      <w:r w:rsidRPr="003544AA">
        <w:rPr>
          <w:i/>
          <w:iCs/>
          <w:noProof/>
          <w:sz w:val="16"/>
          <w:szCs w:val="16"/>
        </w:rPr>
        <w:t>Journal GEEJ</w:t>
      </w:r>
      <w:r w:rsidRPr="003544AA">
        <w:rPr>
          <w:noProof/>
          <w:sz w:val="16"/>
          <w:szCs w:val="16"/>
        </w:rPr>
        <w:t xml:space="preserve">, </w:t>
      </w:r>
      <w:r w:rsidRPr="003544AA">
        <w:rPr>
          <w:i/>
          <w:iCs/>
          <w:noProof/>
          <w:sz w:val="16"/>
          <w:szCs w:val="16"/>
        </w:rPr>
        <w:t>7</w:t>
      </w:r>
      <w:r w:rsidRPr="003544AA">
        <w:rPr>
          <w:noProof/>
          <w:sz w:val="16"/>
          <w:szCs w:val="16"/>
        </w:rPr>
        <w:t>(2).</w:t>
      </w:r>
    </w:p>
    <w:p w14:paraId="6696BB56" w14:textId="77777777" w:rsidR="003544AA" w:rsidRPr="003544AA" w:rsidRDefault="003544AA" w:rsidP="001E3E1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00"/>
        <w:ind w:left="284" w:hanging="284"/>
        <w:rPr>
          <w:noProof/>
          <w:sz w:val="16"/>
          <w:szCs w:val="16"/>
        </w:rPr>
      </w:pPr>
      <w:r w:rsidRPr="003544AA">
        <w:rPr>
          <w:noProof/>
          <w:sz w:val="16"/>
          <w:szCs w:val="16"/>
        </w:rPr>
        <w:t xml:space="preserve">Putri, P. K. (2022). Manajemen Konflik dan Resolusi Konflik: Sebuah Pendekatan Terhadap Perdamaian. </w:t>
      </w:r>
      <w:r w:rsidRPr="003544AA">
        <w:rPr>
          <w:i/>
          <w:iCs/>
          <w:noProof/>
          <w:sz w:val="16"/>
          <w:szCs w:val="16"/>
        </w:rPr>
        <w:t>Papua Journal of Diplomacy and International Relations</w:t>
      </w:r>
      <w:r w:rsidRPr="003544AA">
        <w:rPr>
          <w:noProof/>
          <w:sz w:val="16"/>
          <w:szCs w:val="16"/>
        </w:rPr>
        <w:t xml:space="preserve">, </w:t>
      </w:r>
      <w:r w:rsidRPr="003544AA">
        <w:rPr>
          <w:i/>
          <w:iCs/>
          <w:noProof/>
          <w:sz w:val="16"/>
          <w:szCs w:val="16"/>
        </w:rPr>
        <w:t>2</w:t>
      </w:r>
      <w:r w:rsidRPr="003544AA">
        <w:rPr>
          <w:noProof/>
          <w:sz w:val="16"/>
          <w:szCs w:val="16"/>
        </w:rPr>
        <w:t xml:space="preserve">(1), 16–34. https://doi.org/10.31957/pjdir.v2i1.1945 </w:t>
      </w:r>
    </w:p>
    <w:p w14:paraId="3F9DB8E5" w14:textId="77777777" w:rsidR="003544AA" w:rsidRPr="003544AA" w:rsidRDefault="003544AA" w:rsidP="001E3E1D">
      <w:pPr>
        <w:pStyle w:val="ListParagraph"/>
        <w:numPr>
          <w:ilvl w:val="0"/>
          <w:numId w:val="15"/>
        </w:numPr>
        <w:tabs>
          <w:tab w:val="left" w:pos="1843"/>
          <w:tab w:val="left" w:pos="2127"/>
        </w:tabs>
        <w:spacing w:after="200"/>
        <w:ind w:left="284" w:hanging="284"/>
        <w:rPr>
          <w:sz w:val="16"/>
          <w:szCs w:val="16"/>
        </w:rPr>
      </w:pPr>
      <w:r w:rsidRPr="003544AA">
        <w:rPr>
          <w:sz w:val="16"/>
          <w:szCs w:val="16"/>
          <w:shd w:val="clear" w:color="auto" w:fill="FFFFFF"/>
        </w:rPr>
        <w:t xml:space="preserve">Ramadhan, V. A., &amp; </w:t>
      </w:r>
      <w:proofErr w:type="spellStart"/>
      <w:r w:rsidRPr="003544AA">
        <w:rPr>
          <w:sz w:val="16"/>
          <w:szCs w:val="16"/>
          <w:shd w:val="clear" w:color="auto" w:fill="FFFFFF"/>
        </w:rPr>
        <w:t>Sahrah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, A. (2021). </w:t>
      </w:r>
      <w:proofErr w:type="spellStart"/>
      <w:r w:rsidRPr="003544AA">
        <w:rPr>
          <w:sz w:val="16"/>
          <w:szCs w:val="16"/>
          <w:shd w:val="clear" w:color="auto" w:fill="FFFFFF"/>
        </w:rPr>
        <w:t>Pengaruh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Self-Leadership dan </w:t>
      </w:r>
      <w:proofErr w:type="spellStart"/>
      <w:r w:rsidRPr="003544AA">
        <w:rPr>
          <w:sz w:val="16"/>
          <w:szCs w:val="16"/>
          <w:shd w:val="clear" w:color="auto" w:fill="FFFFFF"/>
        </w:rPr>
        <w:t>usia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sz w:val="16"/>
          <w:szCs w:val="16"/>
          <w:shd w:val="clear" w:color="auto" w:fill="FFFFFF"/>
        </w:rPr>
        <w:t>terhadap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work engagement pada </w:t>
      </w:r>
      <w:proofErr w:type="spellStart"/>
      <w:r w:rsidRPr="003544AA">
        <w:rPr>
          <w:sz w:val="16"/>
          <w:szCs w:val="16"/>
          <w:shd w:val="clear" w:color="auto" w:fill="FFFFFF"/>
        </w:rPr>
        <w:t>Karyawan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sz w:val="16"/>
          <w:szCs w:val="16"/>
          <w:shd w:val="clear" w:color="auto" w:fill="FFFFFF"/>
        </w:rPr>
        <w:t>Milenial</w:t>
      </w:r>
      <w:proofErr w:type="spellEnd"/>
      <w:r w:rsidRPr="003544AA">
        <w:rPr>
          <w:sz w:val="16"/>
          <w:szCs w:val="16"/>
          <w:shd w:val="clear" w:color="auto" w:fill="FFFFFF"/>
        </w:rPr>
        <w:t>. </w:t>
      </w:r>
      <w:proofErr w:type="spellStart"/>
      <w:r w:rsidRPr="003544AA">
        <w:rPr>
          <w:i/>
          <w:iCs/>
          <w:sz w:val="16"/>
          <w:szCs w:val="16"/>
          <w:shd w:val="clear" w:color="auto" w:fill="FFFFFF"/>
        </w:rPr>
        <w:t>Proyeksi</w:t>
      </w:r>
      <w:proofErr w:type="spellEnd"/>
      <w:r w:rsidRPr="003544AA">
        <w:rPr>
          <w:sz w:val="16"/>
          <w:szCs w:val="16"/>
          <w:shd w:val="clear" w:color="auto" w:fill="FFFFFF"/>
        </w:rPr>
        <w:t>, </w:t>
      </w:r>
      <w:r w:rsidRPr="003544AA">
        <w:rPr>
          <w:i/>
          <w:iCs/>
          <w:sz w:val="16"/>
          <w:szCs w:val="16"/>
          <w:shd w:val="clear" w:color="auto" w:fill="FFFFFF"/>
        </w:rPr>
        <w:t>16</w:t>
      </w:r>
      <w:r w:rsidRPr="003544AA">
        <w:rPr>
          <w:sz w:val="16"/>
          <w:szCs w:val="16"/>
          <w:shd w:val="clear" w:color="auto" w:fill="FFFFFF"/>
        </w:rPr>
        <w:t>(2), 166-173.</w:t>
      </w:r>
    </w:p>
    <w:p w14:paraId="20CAFD30" w14:textId="77777777" w:rsidR="003544AA" w:rsidRPr="003544AA" w:rsidRDefault="003544AA" w:rsidP="001E3E1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00"/>
        <w:ind w:left="284" w:hanging="284"/>
        <w:rPr>
          <w:noProof/>
          <w:sz w:val="16"/>
          <w:szCs w:val="16"/>
        </w:rPr>
      </w:pPr>
      <w:r w:rsidRPr="003544AA">
        <w:rPr>
          <w:noProof/>
          <w:sz w:val="16"/>
          <w:szCs w:val="16"/>
        </w:rPr>
        <w:t xml:space="preserve">Rafki, R., Aima, H., Sari, S., Oktarina, Y., &amp; Nofriadi, N. (2023). Pengaruh Konflik , Stress Dan Perubahan Organisasi Terhadap Produktivitas Karyawan. </w:t>
      </w:r>
      <w:r w:rsidRPr="003544AA">
        <w:rPr>
          <w:i/>
          <w:iCs/>
          <w:noProof/>
          <w:sz w:val="16"/>
          <w:szCs w:val="16"/>
        </w:rPr>
        <w:t>Jurnal Manajemen Sosial Ekonomi</w:t>
      </w:r>
      <w:r w:rsidRPr="003544AA">
        <w:rPr>
          <w:noProof/>
          <w:sz w:val="16"/>
          <w:szCs w:val="16"/>
        </w:rPr>
        <w:t xml:space="preserve">, </w:t>
      </w:r>
      <w:r w:rsidRPr="003544AA">
        <w:rPr>
          <w:i/>
          <w:iCs/>
          <w:noProof/>
          <w:sz w:val="16"/>
          <w:szCs w:val="16"/>
        </w:rPr>
        <w:t>3</w:t>
      </w:r>
      <w:r w:rsidRPr="003544AA">
        <w:rPr>
          <w:noProof/>
          <w:sz w:val="16"/>
          <w:szCs w:val="16"/>
        </w:rPr>
        <w:t>(2), 171–176.</w:t>
      </w:r>
    </w:p>
    <w:p w14:paraId="265FE5AB" w14:textId="77777777" w:rsidR="003544AA" w:rsidRPr="003544AA" w:rsidRDefault="003544AA" w:rsidP="001E3E1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00"/>
        <w:ind w:left="284" w:hanging="284"/>
        <w:rPr>
          <w:noProof/>
          <w:sz w:val="16"/>
          <w:szCs w:val="16"/>
        </w:rPr>
      </w:pPr>
      <w:r w:rsidRPr="003544AA">
        <w:rPr>
          <w:noProof/>
          <w:sz w:val="16"/>
          <w:szCs w:val="16"/>
        </w:rPr>
        <w:t xml:space="preserve">Rhayu, S., Nuryakin, &amp; Udin. (2024). Bibliometric analysis of groupthink in organization: Cases study in the world. </w:t>
      </w:r>
      <w:r w:rsidRPr="003544AA">
        <w:rPr>
          <w:i/>
          <w:iCs/>
          <w:noProof/>
          <w:sz w:val="16"/>
          <w:szCs w:val="16"/>
        </w:rPr>
        <w:t>Multidisciplinary Reviews</w:t>
      </w:r>
      <w:r w:rsidRPr="003544AA">
        <w:rPr>
          <w:noProof/>
          <w:sz w:val="16"/>
          <w:szCs w:val="16"/>
        </w:rPr>
        <w:t xml:space="preserve">, </w:t>
      </w:r>
      <w:r w:rsidRPr="003544AA">
        <w:rPr>
          <w:i/>
          <w:iCs/>
          <w:noProof/>
          <w:sz w:val="16"/>
          <w:szCs w:val="16"/>
        </w:rPr>
        <w:t>7</w:t>
      </w:r>
      <w:r w:rsidRPr="003544AA">
        <w:rPr>
          <w:noProof/>
          <w:sz w:val="16"/>
          <w:szCs w:val="16"/>
        </w:rPr>
        <w:t>(1). https://doi.org/10.31893/multirev.2024018</w:t>
      </w:r>
    </w:p>
    <w:p w14:paraId="47FA92AF" w14:textId="77777777" w:rsidR="003544AA" w:rsidRPr="003544AA" w:rsidRDefault="003544AA" w:rsidP="001E3E1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00"/>
        <w:ind w:left="284" w:hanging="284"/>
        <w:rPr>
          <w:noProof/>
          <w:sz w:val="16"/>
          <w:szCs w:val="16"/>
        </w:rPr>
      </w:pPr>
      <w:r w:rsidRPr="003544AA">
        <w:rPr>
          <w:noProof/>
          <w:sz w:val="16"/>
          <w:szCs w:val="16"/>
        </w:rPr>
        <w:t xml:space="preserve">Ruzain, R. B., Makarohim, M. F., Shiddiqy, A. A., Keguruan, F., &amp; Riau, U. I. (2025). </w:t>
      </w:r>
      <w:r w:rsidRPr="003544AA">
        <w:rPr>
          <w:i/>
          <w:iCs/>
          <w:noProof/>
          <w:sz w:val="16"/>
          <w:szCs w:val="16"/>
        </w:rPr>
        <w:t>Penerapan Latihan Goal Setting Pada Guru Penjas di Sd Negeri 179 Kota Pekanbaru</w:t>
      </w:r>
      <w:r w:rsidRPr="003544AA">
        <w:rPr>
          <w:noProof/>
          <w:sz w:val="16"/>
          <w:szCs w:val="16"/>
        </w:rPr>
        <w:t xml:space="preserve">. </w:t>
      </w:r>
      <w:r w:rsidRPr="003544AA">
        <w:rPr>
          <w:i/>
          <w:iCs/>
          <w:noProof/>
          <w:sz w:val="16"/>
          <w:szCs w:val="16"/>
        </w:rPr>
        <w:t>6</w:t>
      </w:r>
      <w:r w:rsidRPr="003544AA">
        <w:rPr>
          <w:noProof/>
          <w:sz w:val="16"/>
          <w:szCs w:val="16"/>
        </w:rPr>
        <w:t>(1), 350–353.</w:t>
      </w:r>
    </w:p>
    <w:p w14:paraId="72DA1AF0" w14:textId="77777777" w:rsidR="003544AA" w:rsidRPr="003544AA" w:rsidRDefault="003544AA" w:rsidP="001E3E1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00"/>
        <w:ind w:left="284" w:hanging="284"/>
        <w:rPr>
          <w:noProof/>
          <w:sz w:val="16"/>
          <w:szCs w:val="16"/>
        </w:rPr>
      </w:pPr>
      <w:r w:rsidRPr="003544AA">
        <w:rPr>
          <w:noProof/>
          <w:sz w:val="16"/>
          <w:szCs w:val="16"/>
        </w:rPr>
        <w:t xml:space="preserve">Sholahuddin, M. A., Surabaya, U. M., Wahjono, S. I., &amp; Surabaya, U. M. (2023). </w:t>
      </w:r>
      <w:r w:rsidRPr="003544AA">
        <w:rPr>
          <w:i/>
          <w:iCs/>
          <w:noProof/>
          <w:sz w:val="16"/>
          <w:szCs w:val="16"/>
        </w:rPr>
        <w:t>Dosen Pembimbing :</w:t>
      </w:r>
      <w:r w:rsidRPr="003544AA">
        <w:rPr>
          <w:noProof/>
          <w:sz w:val="16"/>
          <w:szCs w:val="16"/>
        </w:rPr>
        <w:t xml:space="preserve"> </w:t>
      </w:r>
      <w:r w:rsidRPr="003544AA">
        <w:rPr>
          <w:i/>
          <w:iCs/>
          <w:noProof/>
          <w:sz w:val="16"/>
          <w:szCs w:val="16"/>
        </w:rPr>
        <w:t>May</w:t>
      </w:r>
      <w:r w:rsidRPr="003544AA">
        <w:rPr>
          <w:noProof/>
          <w:sz w:val="16"/>
          <w:szCs w:val="16"/>
        </w:rPr>
        <w:t>.</w:t>
      </w:r>
    </w:p>
    <w:p w14:paraId="34486173" w14:textId="77777777" w:rsidR="003544AA" w:rsidRPr="003544AA" w:rsidRDefault="003544AA" w:rsidP="001E3E1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00"/>
        <w:ind w:left="284" w:hanging="284"/>
        <w:rPr>
          <w:noProof/>
          <w:sz w:val="16"/>
          <w:szCs w:val="16"/>
        </w:rPr>
      </w:pPr>
      <w:r w:rsidRPr="003544AA">
        <w:rPr>
          <w:noProof/>
          <w:sz w:val="16"/>
          <w:szCs w:val="16"/>
        </w:rPr>
        <w:t xml:space="preserve">Sianipar, A. S., Bukit, N., Ekonomi, F., Ekonomi, F., &amp; Ekonomi, F. (2025). </w:t>
      </w:r>
      <w:r w:rsidRPr="003544AA">
        <w:rPr>
          <w:i/>
          <w:iCs/>
          <w:noProof/>
          <w:sz w:val="16"/>
          <w:szCs w:val="16"/>
        </w:rPr>
        <w:t>Fungsi pengorganisasian untuk meningkatkan produktivitas kerja pegawai pada kantor camat sipahutar</w:t>
      </w:r>
      <w:r w:rsidRPr="003544AA">
        <w:rPr>
          <w:noProof/>
          <w:sz w:val="16"/>
          <w:szCs w:val="16"/>
        </w:rPr>
        <w:t xml:space="preserve">. </w:t>
      </w:r>
      <w:r w:rsidRPr="003544AA">
        <w:rPr>
          <w:i/>
          <w:iCs/>
          <w:noProof/>
          <w:sz w:val="16"/>
          <w:szCs w:val="16"/>
        </w:rPr>
        <w:t>3</w:t>
      </w:r>
      <w:r w:rsidRPr="003544AA">
        <w:rPr>
          <w:noProof/>
          <w:sz w:val="16"/>
          <w:szCs w:val="16"/>
        </w:rPr>
        <w:t>(2), 213–219.</w:t>
      </w:r>
    </w:p>
    <w:p w14:paraId="57CF40C8" w14:textId="77777777" w:rsidR="003544AA" w:rsidRPr="003544AA" w:rsidRDefault="003544AA" w:rsidP="001E3E1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00"/>
        <w:ind w:left="284" w:hanging="284"/>
        <w:rPr>
          <w:noProof/>
          <w:sz w:val="16"/>
          <w:szCs w:val="16"/>
        </w:rPr>
      </w:pPr>
      <w:r w:rsidRPr="003544AA">
        <w:rPr>
          <w:noProof/>
          <w:sz w:val="16"/>
          <w:szCs w:val="16"/>
        </w:rPr>
        <w:t>Sjahruddin, H., Safruddin, S., Wibowo, G. A., &amp; Mahmud, M. (2024). Metodologi Penelitian Ilmiah Panduan Praktis Untuk Perancangan, Pelaksanaan, Dan Analisis Data. PT Media Penerbit Indonesia. Medan.</w:t>
      </w:r>
    </w:p>
    <w:p w14:paraId="44F527DA" w14:textId="77777777" w:rsidR="003544AA" w:rsidRPr="003544AA" w:rsidRDefault="003544AA" w:rsidP="001E3E1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00"/>
        <w:ind w:left="284" w:hanging="284"/>
        <w:rPr>
          <w:noProof/>
          <w:sz w:val="16"/>
          <w:szCs w:val="16"/>
        </w:rPr>
      </w:pPr>
      <w:proofErr w:type="spellStart"/>
      <w:r w:rsidRPr="003544AA">
        <w:rPr>
          <w:sz w:val="16"/>
          <w:szCs w:val="16"/>
          <w:shd w:val="clear" w:color="auto" w:fill="FFFFFF"/>
        </w:rPr>
        <w:t>Suhendra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, I., &amp; </w:t>
      </w:r>
      <w:proofErr w:type="spellStart"/>
      <w:r w:rsidRPr="003544AA">
        <w:rPr>
          <w:sz w:val="16"/>
          <w:szCs w:val="16"/>
          <w:shd w:val="clear" w:color="auto" w:fill="FFFFFF"/>
        </w:rPr>
        <w:t>Wicaksono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, B. H. (2020). Tingkat </w:t>
      </w:r>
      <w:proofErr w:type="spellStart"/>
      <w:r w:rsidRPr="003544AA">
        <w:rPr>
          <w:sz w:val="16"/>
          <w:szCs w:val="16"/>
          <w:shd w:val="clear" w:color="auto" w:fill="FFFFFF"/>
        </w:rPr>
        <w:t>pendidikan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, </w:t>
      </w:r>
      <w:proofErr w:type="spellStart"/>
      <w:r w:rsidRPr="003544AA">
        <w:rPr>
          <w:sz w:val="16"/>
          <w:szCs w:val="16"/>
          <w:shd w:val="clear" w:color="auto" w:fill="FFFFFF"/>
        </w:rPr>
        <w:t>upah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, </w:t>
      </w:r>
      <w:proofErr w:type="spellStart"/>
      <w:r w:rsidRPr="003544AA">
        <w:rPr>
          <w:sz w:val="16"/>
          <w:szCs w:val="16"/>
          <w:shd w:val="clear" w:color="auto" w:fill="FFFFFF"/>
        </w:rPr>
        <w:t>inflasi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, dan </w:t>
      </w:r>
      <w:proofErr w:type="spellStart"/>
      <w:r w:rsidRPr="003544AA">
        <w:rPr>
          <w:sz w:val="16"/>
          <w:szCs w:val="16"/>
          <w:shd w:val="clear" w:color="auto" w:fill="FFFFFF"/>
        </w:rPr>
        <w:t>pertumbuhan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sz w:val="16"/>
          <w:szCs w:val="16"/>
          <w:shd w:val="clear" w:color="auto" w:fill="FFFFFF"/>
        </w:rPr>
        <w:t>ekonomi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sz w:val="16"/>
          <w:szCs w:val="16"/>
          <w:shd w:val="clear" w:color="auto" w:fill="FFFFFF"/>
        </w:rPr>
        <w:t>terhadap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sz w:val="16"/>
          <w:szCs w:val="16"/>
          <w:shd w:val="clear" w:color="auto" w:fill="FFFFFF"/>
        </w:rPr>
        <w:t>pengangguran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di Indonesia. </w:t>
      </w:r>
      <w:proofErr w:type="spellStart"/>
      <w:r w:rsidRPr="003544AA">
        <w:rPr>
          <w:i/>
          <w:iCs/>
          <w:sz w:val="16"/>
          <w:szCs w:val="16"/>
          <w:shd w:val="clear" w:color="auto" w:fill="FFFFFF"/>
        </w:rPr>
        <w:t>Jurnal</w:t>
      </w:r>
      <w:proofErr w:type="spellEnd"/>
      <w:r w:rsidRPr="003544AA">
        <w:rPr>
          <w:i/>
          <w:iCs/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i/>
          <w:iCs/>
          <w:sz w:val="16"/>
          <w:szCs w:val="16"/>
          <w:shd w:val="clear" w:color="auto" w:fill="FFFFFF"/>
        </w:rPr>
        <w:t>Ekonomi</w:t>
      </w:r>
      <w:proofErr w:type="spellEnd"/>
      <w:r w:rsidRPr="003544AA">
        <w:rPr>
          <w:i/>
          <w:iCs/>
          <w:sz w:val="16"/>
          <w:szCs w:val="16"/>
          <w:shd w:val="clear" w:color="auto" w:fill="FFFFFF"/>
        </w:rPr>
        <w:t>-Qu</w:t>
      </w:r>
      <w:r w:rsidRPr="003544AA">
        <w:rPr>
          <w:sz w:val="16"/>
          <w:szCs w:val="16"/>
          <w:shd w:val="clear" w:color="auto" w:fill="FFFFFF"/>
        </w:rPr>
        <w:t>, </w:t>
      </w:r>
      <w:r w:rsidRPr="003544AA">
        <w:rPr>
          <w:i/>
          <w:iCs/>
          <w:sz w:val="16"/>
          <w:szCs w:val="16"/>
          <w:shd w:val="clear" w:color="auto" w:fill="FFFFFF"/>
        </w:rPr>
        <w:t>6</w:t>
      </w:r>
      <w:r w:rsidRPr="003544AA">
        <w:rPr>
          <w:sz w:val="16"/>
          <w:szCs w:val="16"/>
          <w:shd w:val="clear" w:color="auto" w:fill="FFFFFF"/>
        </w:rPr>
        <w:t>(1).</w:t>
      </w:r>
    </w:p>
    <w:p w14:paraId="0C069EF4" w14:textId="77777777" w:rsidR="003544AA" w:rsidRPr="003544AA" w:rsidRDefault="003544AA" w:rsidP="001E3E1D">
      <w:pPr>
        <w:pStyle w:val="ListParagraph"/>
        <w:numPr>
          <w:ilvl w:val="0"/>
          <w:numId w:val="15"/>
        </w:numPr>
        <w:spacing w:after="200"/>
        <w:ind w:left="284" w:hanging="284"/>
        <w:rPr>
          <w:kern w:val="2"/>
          <w:sz w:val="16"/>
          <w:szCs w:val="16"/>
        </w:rPr>
      </w:pPr>
      <w:proofErr w:type="spellStart"/>
      <w:r w:rsidRPr="003544AA">
        <w:rPr>
          <w:rFonts w:eastAsia="Times New Roman"/>
          <w:sz w:val="16"/>
          <w:szCs w:val="16"/>
          <w:lang w:eastAsia="id-ID"/>
        </w:rPr>
        <w:t>Sugiyono</w:t>
      </w:r>
      <w:proofErr w:type="spellEnd"/>
      <w:r w:rsidRPr="003544AA">
        <w:rPr>
          <w:rFonts w:eastAsia="Times New Roman"/>
          <w:sz w:val="16"/>
          <w:szCs w:val="16"/>
          <w:lang w:eastAsia="id-ID"/>
        </w:rPr>
        <w:t xml:space="preserve">. (2022). </w:t>
      </w:r>
      <w:proofErr w:type="spellStart"/>
      <w:r w:rsidRPr="003544AA">
        <w:rPr>
          <w:rFonts w:eastAsia="Times New Roman"/>
          <w:i/>
          <w:iCs/>
          <w:sz w:val="16"/>
          <w:szCs w:val="16"/>
          <w:lang w:eastAsia="id-ID"/>
        </w:rPr>
        <w:t>Metode</w:t>
      </w:r>
      <w:proofErr w:type="spellEnd"/>
      <w:r w:rsidRPr="003544AA">
        <w:rPr>
          <w:rFonts w:eastAsia="Times New Roman"/>
          <w:i/>
          <w:iCs/>
          <w:sz w:val="16"/>
          <w:szCs w:val="16"/>
          <w:lang w:eastAsia="id-ID"/>
        </w:rPr>
        <w:t xml:space="preserve"> </w:t>
      </w:r>
      <w:proofErr w:type="spellStart"/>
      <w:r w:rsidRPr="003544AA">
        <w:rPr>
          <w:rFonts w:eastAsia="Times New Roman"/>
          <w:i/>
          <w:iCs/>
          <w:sz w:val="16"/>
          <w:szCs w:val="16"/>
          <w:lang w:eastAsia="id-ID"/>
        </w:rPr>
        <w:t>Penelitian</w:t>
      </w:r>
      <w:proofErr w:type="spellEnd"/>
      <w:r w:rsidRPr="003544AA">
        <w:rPr>
          <w:rFonts w:eastAsia="Times New Roman"/>
          <w:i/>
          <w:iCs/>
          <w:sz w:val="16"/>
          <w:szCs w:val="16"/>
          <w:lang w:eastAsia="id-ID"/>
        </w:rPr>
        <w:t xml:space="preserve"> </w:t>
      </w:r>
      <w:proofErr w:type="spellStart"/>
      <w:r w:rsidRPr="003544AA">
        <w:rPr>
          <w:rFonts w:eastAsia="Times New Roman"/>
          <w:i/>
          <w:iCs/>
          <w:sz w:val="16"/>
          <w:szCs w:val="16"/>
          <w:lang w:eastAsia="id-ID"/>
        </w:rPr>
        <w:t>Kuantitatif</w:t>
      </w:r>
      <w:proofErr w:type="spellEnd"/>
      <w:r w:rsidRPr="003544AA">
        <w:rPr>
          <w:rFonts w:eastAsia="Times New Roman"/>
          <w:sz w:val="16"/>
          <w:szCs w:val="16"/>
          <w:lang w:eastAsia="id-ID"/>
        </w:rPr>
        <w:t xml:space="preserve">. Bandung: </w:t>
      </w:r>
      <w:proofErr w:type="spellStart"/>
      <w:r w:rsidRPr="003544AA">
        <w:rPr>
          <w:rFonts w:eastAsia="Times New Roman"/>
          <w:sz w:val="16"/>
          <w:szCs w:val="16"/>
          <w:lang w:eastAsia="id-ID"/>
        </w:rPr>
        <w:t>Alfabeta</w:t>
      </w:r>
      <w:proofErr w:type="spellEnd"/>
    </w:p>
    <w:p w14:paraId="750CB86D" w14:textId="77777777" w:rsidR="003544AA" w:rsidRPr="003544AA" w:rsidRDefault="003544AA" w:rsidP="001E3E1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00"/>
        <w:ind w:left="284" w:hanging="284"/>
        <w:rPr>
          <w:noProof/>
          <w:sz w:val="16"/>
          <w:szCs w:val="16"/>
        </w:rPr>
      </w:pPr>
      <w:r w:rsidRPr="003544AA">
        <w:rPr>
          <w:noProof/>
          <w:sz w:val="16"/>
          <w:szCs w:val="16"/>
        </w:rPr>
        <w:t xml:space="preserve">Suyatno, A., Leuhery, F., Agustinus, J. W., Lubis, F. M., &amp; Harahap, M. A. K. (2023). Pengaruh Flexible Working Space dan Organizational Culture Terhadap Produktivitas Kerja: Literature Review Manajemen Sumber Daya Manusia. </w:t>
      </w:r>
      <w:r w:rsidRPr="003544AA">
        <w:rPr>
          <w:i/>
          <w:iCs/>
          <w:noProof/>
          <w:sz w:val="16"/>
          <w:szCs w:val="16"/>
        </w:rPr>
        <w:t>Journal of Economic, Bussines and Accounting (COSTING)</w:t>
      </w:r>
      <w:r w:rsidRPr="003544AA">
        <w:rPr>
          <w:noProof/>
          <w:sz w:val="16"/>
          <w:szCs w:val="16"/>
        </w:rPr>
        <w:t xml:space="preserve">, </w:t>
      </w:r>
      <w:r w:rsidRPr="003544AA">
        <w:rPr>
          <w:i/>
          <w:iCs/>
          <w:noProof/>
          <w:sz w:val="16"/>
          <w:szCs w:val="16"/>
        </w:rPr>
        <w:t>7</w:t>
      </w:r>
      <w:r w:rsidRPr="003544AA">
        <w:rPr>
          <w:noProof/>
          <w:sz w:val="16"/>
          <w:szCs w:val="16"/>
        </w:rPr>
        <w:t>(1), 770–777. https://doi.org/10.31539/costing.v7i1.6319</w:t>
      </w:r>
    </w:p>
    <w:p w14:paraId="040C19DF" w14:textId="77777777" w:rsidR="003544AA" w:rsidRPr="003544AA" w:rsidRDefault="003544AA" w:rsidP="001E3E1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00"/>
        <w:ind w:left="284" w:hanging="284"/>
        <w:rPr>
          <w:noProof/>
          <w:sz w:val="16"/>
          <w:szCs w:val="16"/>
        </w:rPr>
      </w:pPr>
      <w:r w:rsidRPr="003544AA">
        <w:rPr>
          <w:noProof/>
          <w:sz w:val="16"/>
          <w:szCs w:val="16"/>
        </w:rPr>
        <w:t xml:space="preserve">Syafruddin, S., &amp; Arafah, M. (2024). Manajemen Konflik Dalam Meningkatkan Produktivitas Kerja Pegawai Pada Kantor Kecamatan Alas Barat Kabupaten Sumbawa. </w:t>
      </w:r>
      <w:r w:rsidRPr="003544AA">
        <w:rPr>
          <w:i/>
          <w:iCs/>
          <w:noProof/>
          <w:sz w:val="16"/>
          <w:szCs w:val="16"/>
        </w:rPr>
        <w:t>Samalewa: Jurnal Riset &amp; Kajian Manajemen</w:t>
      </w:r>
      <w:r w:rsidRPr="003544AA">
        <w:rPr>
          <w:noProof/>
          <w:sz w:val="16"/>
          <w:szCs w:val="16"/>
        </w:rPr>
        <w:t xml:space="preserve">, </w:t>
      </w:r>
      <w:r w:rsidRPr="003544AA">
        <w:rPr>
          <w:i/>
          <w:iCs/>
          <w:noProof/>
          <w:sz w:val="16"/>
          <w:szCs w:val="16"/>
        </w:rPr>
        <w:t>4</w:t>
      </w:r>
      <w:r w:rsidRPr="003544AA">
        <w:rPr>
          <w:noProof/>
          <w:sz w:val="16"/>
          <w:szCs w:val="16"/>
        </w:rPr>
        <w:t>(1), 107–117. https://doi.org/10.58406/samalewa.v4i1.1598</w:t>
      </w:r>
    </w:p>
    <w:p w14:paraId="5F49459E" w14:textId="77777777" w:rsidR="003544AA" w:rsidRPr="003544AA" w:rsidRDefault="003544AA" w:rsidP="001E3E1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00"/>
        <w:ind w:left="284" w:hanging="284"/>
        <w:rPr>
          <w:noProof/>
          <w:sz w:val="16"/>
          <w:szCs w:val="16"/>
        </w:rPr>
      </w:pPr>
      <w:proofErr w:type="spellStart"/>
      <w:r w:rsidRPr="003544AA">
        <w:rPr>
          <w:sz w:val="16"/>
          <w:szCs w:val="16"/>
          <w:shd w:val="clear" w:color="auto" w:fill="FFFFFF"/>
        </w:rPr>
        <w:t>Tirtana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, D., &amp; </w:t>
      </w:r>
      <w:proofErr w:type="spellStart"/>
      <w:r w:rsidRPr="003544AA">
        <w:rPr>
          <w:sz w:val="16"/>
          <w:szCs w:val="16"/>
          <w:shd w:val="clear" w:color="auto" w:fill="FFFFFF"/>
        </w:rPr>
        <w:t>Wijayanti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, A. (2023). Analisa </w:t>
      </w:r>
      <w:proofErr w:type="spellStart"/>
      <w:r w:rsidRPr="003544AA">
        <w:rPr>
          <w:sz w:val="16"/>
          <w:szCs w:val="16"/>
          <w:shd w:val="clear" w:color="auto" w:fill="FFFFFF"/>
        </w:rPr>
        <w:t>Pengaruh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sz w:val="16"/>
          <w:szCs w:val="16"/>
          <w:shd w:val="clear" w:color="auto" w:fill="FFFFFF"/>
        </w:rPr>
        <w:t>Etos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sz w:val="16"/>
          <w:szCs w:val="16"/>
          <w:shd w:val="clear" w:color="auto" w:fill="FFFFFF"/>
        </w:rPr>
        <w:t>Kerja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, </w:t>
      </w:r>
      <w:proofErr w:type="spellStart"/>
      <w:r w:rsidRPr="003544AA">
        <w:rPr>
          <w:sz w:val="16"/>
          <w:szCs w:val="16"/>
          <w:shd w:val="clear" w:color="auto" w:fill="FFFFFF"/>
        </w:rPr>
        <w:t>Konflik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sz w:val="16"/>
          <w:szCs w:val="16"/>
          <w:shd w:val="clear" w:color="auto" w:fill="FFFFFF"/>
        </w:rPr>
        <w:t>Kerja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dan </w:t>
      </w:r>
      <w:proofErr w:type="spellStart"/>
      <w:r w:rsidRPr="003544AA">
        <w:rPr>
          <w:sz w:val="16"/>
          <w:szCs w:val="16"/>
          <w:shd w:val="clear" w:color="auto" w:fill="FFFFFF"/>
        </w:rPr>
        <w:t>Kompensasi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sz w:val="16"/>
          <w:szCs w:val="16"/>
          <w:shd w:val="clear" w:color="auto" w:fill="FFFFFF"/>
        </w:rPr>
        <w:t>terhadap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sz w:val="16"/>
          <w:szCs w:val="16"/>
          <w:shd w:val="clear" w:color="auto" w:fill="FFFFFF"/>
        </w:rPr>
        <w:t>Produktivitas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sz w:val="16"/>
          <w:szCs w:val="16"/>
          <w:shd w:val="clear" w:color="auto" w:fill="FFFFFF"/>
        </w:rPr>
        <w:t>Kerja</w:t>
      </w:r>
      <w:proofErr w:type="spellEnd"/>
      <w:r w:rsidRPr="003544AA">
        <w:rPr>
          <w:sz w:val="16"/>
          <w:szCs w:val="16"/>
          <w:shd w:val="clear" w:color="auto" w:fill="FFFFFF"/>
        </w:rPr>
        <w:t xml:space="preserve"> Pada Pt. </w:t>
      </w:r>
      <w:proofErr w:type="spellStart"/>
      <w:r w:rsidRPr="003544AA">
        <w:rPr>
          <w:sz w:val="16"/>
          <w:szCs w:val="16"/>
          <w:shd w:val="clear" w:color="auto" w:fill="FFFFFF"/>
        </w:rPr>
        <w:t>Mbi</w:t>
      </w:r>
      <w:proofErr w:type="spellEnd"/>
      <w:r w:rsidRPr="003544AA">
        <w:rPr>
          <w:sz w:val="16"/>
          <w:szCs w:val="16"/>
          <w:shd w:val="clear" w:color="auto" w:fill="FFFFFF"/>
        </w:rPr>
        <w:t>. </w:t>
      </w:r>
      <w:proofErr w:type="spellStart"/>
      <w:r w:rsidRPr="003544AA">
        <w:rPr>
          <w:i/>
          <w:iCs/>
          <w:sz w:val="16"/>
          <w:szCs w:val="16"/>
          <w:shd w:val="clear" w:color="auto" w:fill="FFFFFF"/>
        </w:rPr>
        <w:t>Jurnal</w:t>
      </w:r>
      <w:proofErr w:type="spellEnd"/>
      <w:r w:rsidRPr="003544AA">
        <w:rPr>
          <w:i/>
          <w:iCs/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i/>
          <w:iCs/>
          <w:sz w:val="16"/>
          <w:szCs w:val="16"/>
          <w:shd w:val="clear" w:color="auto" w:fill="FFFFFF"/>
        </w:rPr>
        <w:t>Ekonomi</w:t>
      </w:r>
      <w:proofErr w:type="spellEnd"/>
      <w:r w:rsidRPr="003544AA">
        <w:rPr>
          <w:i/>
          <w:iCs/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i/>
          <w:iCs/>
          <w:sz w:val="16"/>
          <w:szCs w:val="16"/>
          <w:shd w:val="clear" w:color="auto" w:fill="FFFFFF"/>
        </w:rPr>
        <w:t>Akuntansi</w:t>
      </w:r>
      <w:proofErr w:type="spellEnd"/>
      <w:r w:rsidRPr="003544AA">
        <w:rPr>
          <w:i/>
          <w:iCs/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i/>
          <w:iCs/>
          <w:sz w:val="16"/>
          <w:szCs w:val="16"/>
          <w:shd w:val="clear" w:color="auto" w:fill="FFFFFF"/>
        </w:rPr>
        <w:t>Manajemen</w:t>
      </w:r>
      <w:proofErr w:type="spellEnd"/>
      <w:r w:rsidRPr="003544AA">
        <w:rPr>
          <w:i/>
          <w:iCs/>
          <w:sz w:val="16"/>
          <w:szCs w:val="16"/>
          <w:shd w:val="clear" w:color="auto" w:fill="FFFFFF"/>
        </w:rPr>
        <w:t xml:space="preserve"> </w:t>
      </w:r>
      <w:proofErr w:type="spellStart"/>
      <w:r w:rsidRPr="003544AA">
        <w:rPr>
          <w:i/>
          <w:iCs/>
          <w:sz w:val="16"/>
          <w:szCs w:val="16"/>
          <w:shd w:val="clear" w:color="auto" w:fill="FFFFFF"/>
        </w:rPr>
        <w:t>Agribisnis</w:t>
      </w:r>
      <w:proofErr w:type="spellEnd"/>
      <w:r w:rsidRPr="003544AA">
        <w:rPr>
          <w:sz w:val="16"/>
          <w:szCs w:val="16"/>
          <w:shd w:val="clear" w:color="auto" w:fill="FFFFFF"/>
        </w:rPr>
        <w:t>, </w:t>
      </w:r>
      <w:r w:rsidRPr="003544AA">
        <w:rPr>
          <w:i/>
          <w:iCs/>
          <w:sz w:val="16"/>
          <w:szCs w:val="16"/>
          <w:shd w:val="clear" w:color="auto" w:fill="FFFFFF"/>
        </w:rPr>
        <w:t>1</w:t>
      </w:r>
      <w:r w:rsidRPr="003544AA">
        <w:rPr>
          <w:sz w:val="16"/>
          <w:szCs w:val="16"/>
          <w:shd w:val="clear" w:color="auto" w:fill="FFFFFF"/>
        </w:rPr>
        <w:t>(2), 57-70.</w:t>
      </w:r>
    </w:p>
    <w:p w14:paraId="1900B4CA" w14:textId="77777777" w:rsidR="003544AA" w:rsidRPr="003544AA" w:rsidRDefault="003544AA" w:rsidP="001E3E1D">
      <w:pPr>
        <w:pStyle w:val="ListParagraph"/>
        <w:widowControl w:val="0"/>
        <w:numPr>
          <w:ilvl w:val="0"/>
          <w:numId w:val="15"/>
        </w:numPr>
        <w:autoSpaceDE w:val="0"/>
        <w:autoSpaceDN w:val="0"/>
        <w:adjustRightInd w:val="0"/>
        <w:spacing w:after="200"/>
        <w:ind w:left="284" w:hanging="284"/>
        <w:rPr>
          <w:noProof/>
          <w:sz w:val="16"/>
          <w:szCs w:val="16"/>
        </w:rPr>
      </w:pPr>
      <w:r w:rsidRPr="003544AA">
        <w:rPr>
          <w:noProof/>
          <w:sz w:val="16"/>
          <w:szCs w:val="16"/>
        </w:rPr>
        <w:t xml:space="preserve">Ummah, M. S. (2019). </w:t>
      </w:r>
      <w:r w:rsidRPr="003544AA">
        <w:rPr>
          <w:i/>
          <w:iCs/>
          <w:noProof/>
          <w:sz w:val="16"/>
          <w:szCs w:val="16"/>
        </w:rPr>
        <w:t>Sustainability (Switzerland)</w:t>
      </w:r>
      <w:r w:rsidRPr="003544AA">
        <w:rPr>
          <w:noProof/>
          <w:sz w:val="16"/>
          <w:szCs w:val="16"/>
        </w:rPr>
        <w:t xml:space="preserve">, </w:t>
      </w:r>
      <w:r w:rsidRPr="003544AA">
        <w:rPr>
          <w:i/>
          <w:iCs/>
          <w:noProof/>
          <w:sz w:val="16"/>
          <w:szCs w:val="16"/>
        </w:rPr>
        <w:t>11</w:t>
      </w:r>
      <w:r w:rsidRPr="003544AA">
        <w:rPr>
          <w:noProof/>
          <w:sz w:val="16"/>
          <w:szCs w:val="16"/>
        </w:rPr>
        <w:t>(1), Urgensi Penerapan Manajemen Konflik Dalam Organisasi Pendidikan</w:t>
      </w:r>
    </w:p>
    <w:p w14:paraId="4B245C8F" w14:textId="77777777" w:rsidR="003544AA" w:rsidRPr="00960DE7" w:rsidRDefault="003544AA" w:rsidP="001E3E1D">
      <w:pPr>
        <w:pStyle w:val="NormalWeb"/>
        <w:jc w:val="both"/>
        <w:rPr>
          <w:b/>
          <w:sz w:val="22"/>
        </w:rPr>
      </w:pPr>
    </w:p>
    <w:sectPr w:rsidR="003544AA" w:rsidRPr="00960DE7" w:rsidSect="005963CB">
      <w:type w:val="continuous"/>
      <w:pgSz w:w="11906" w:h="16838"/>
      <w:pgMar w:top="1594" w:right="1418" w:bottom="1418" w:left="1418" w:header="709" w:footer="709" w:gutter="0"/>
      <w:cols w:space="22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43A3111" w14:textId="77777777" w:rsidR="00956537" w:rsidRDefault="00956537">
      <w:pPr>
        <w:spacing w:after="0"/>
      </w:pPr>
      <w:r>
        <w:separator/>
      </w:r>
    </w:p>
  </w:endnote>
  <w:endnote w:type="continuationSeparator" w:id="0">
    <w:p w14:paraId="5105A259" w14:textId="77777777" w:rsidR="00956537" w:rsidRDefault="0095653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00000287" w:usb1="08070000" w:usb2="00000010" w:usb3="00000000" w:csb0="0002009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AAF3C" w14:textId="281AA18A" w:rsidR="00947048" w:rsidRPr="00190B77" w:rsidRDefault="00947048" w:rsidP="00190B77">
    <w:pPr>
      <w:pStyle w:val="Header"/>
      <w:pBdr>
        <w:bottom w:val="single" w:sz="6" w:space="1" w:color="auto"/>
      </w:pBdr>
      <w:tabs>
        <w:tab w:val="clear" w:pos="9026"/>
        <w:tab w:val="right" w:pos="9070"/>
      </w:tabs>
      <w:spacing w:before="120"/>
      <w:jc w:val="center"/>
      <w:rPr>
        <w:rFonts w:eastAsia="Times New Roman"/>
        <w:color w:val="000000"/>
      </w:rPr>
    </w:pPr>
    <w:r w:rsidRPr="00190B77">
      <w:rPr>
        <w:rFonts w:eastAsia="Times New Roman"/>
        <w:color w:val="000000"/>
      </w:rPr>
      <w:t>DOI: https://doi.org/</w:t>
    </w:r>
    <w:r w:rsidR="005963CB" w:rsidRPr="005963CB">
      <w:rPr>
        <w:rFonts w:eastAsia="Times New Roman"/>
        <w:color w:val="000000"/>
      </w:rPr>
      <w:t>10.31004/riggs.v4i3.29</w:t>
    </w:r>
    <w:r w:rsidR="005963CB">
      <w:rPr>
        <w:rFonts w:eastAsia="Times New Roman"/>
        <w:color w:val="000000"/>
      </w:rPr>
      <w:t>5</w:t>
    </w:r>
    <w:r w:rsidR="005963CB" w:rsidRPr="005963CB">
      <w:rPr>
        <w:rFonts w:eastAsia="Times New Roman"/>
        <w:color w:val="000000"/>
      </w:rPr>
      <w:t>9</w:t>
    </w:r>
  </w:p>
  <w:p w14:paraId="247164B8" w14:textId="77777777" w:rsidR="00947048" w:rsidRPr="00190B77" w:rsidRDefault="00947048" w:rsidP="00082DF1">
    <w:pPr>
      <w:pStyle w:val="Footer"/>
      <w:pBdr>
        <w:bottom w:val="single" w:sz="6" w:space="1" w:color="auto"/>
      </w:pBdr>
      <w:tabs>
        <w:tab w:val="clear" w:pos="9026"/>
        <w:tab w:val="right" w:pos="9070"/>
      </w:tabs>
      <w:jc w:val="center"/>
    </w:pPr>
    <w:proofErr w:type="spellStart"/>
    <w:r w:rsidRPr="00190B77">
      <w:t>Lisensi</w:t>
    </w:r>
    <w:proofErr w:type="spellEnd"/>
    <w:r w:rsidRPr="00190B77">
      <w:t>: Creative Commons Attribution 4.0 International (CC BY 4.0)</w:t>
    </w:r>
  </w:p>
  <w:p w14:paraId="2D31AB1B" w14:textId="77777777" w:rsidR="00947048" w:rsidRDefault="0094704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3533">
      <w:rPr>
        <w:noProof/>
      </w:rPr>
      <w:t>10</w:t>
    </w:r>
    <w:r>
      <w:fldChar w:fldCharType="end"/>
    </w:r>
  </w:p>
  <w:p w14:paraId="2B7FE8C4" w14:textId="77777777" w:rsidR="00947048" w:rsidRDefault="009470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E6BC4C" w14:textId="22ABF29E" w:rsidR="00947048" w:rsidRPr="00AE62FB" w:rsidRDefault="005963CB" w:rsidP="007617F1">
    <w:pPr>
      <w:pStyle w:val="Footer"/>
      <w:pBdr>
        <w:bottom w:val="single" w:sz="6" w:space="1" w:color="auto"/>
      </w:pBdr>
      <w:spacing w:before="120"/>
      <w:jc w:val="center"/>
      <w:rPr>
        <w:lang w:val="id-ID"/>
      </w:rPr>
    </w:pPr>
    <w:r w:rsidRPr="005963CB">
      <w:rPr>
        <w:lang w:val="sv-SE"/>
      </w:rPr>
      <w:t>Apakah Konflik Fungsional dan Disfungsional dapat Memengaruhi Produktivitas Kerja Karyawan?</w:t>
    </w:r>
  </w:p>
  <w:p w14:paraId="30D295F6" w14:textId="77777777" w:rsidR="00947048" w:rsidRDefault="00947048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F3533">
      <w:rPr>
        <w:noProof/>
      </w:rPr>
      <w:t>1</w:t>
    </w:r>
    <w:r>
      <w:fldChar w:fldCharType="end"/>
    </w:r>
  </w:p>
  <w:p w14:paraId="565E32A6" w14:textId="77777777" w:rsidR="00947048" w:rsidRDefault="0094704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D58F2D" w14:textId="77777777" w:rsidR="00956537" w:rsidRDefault="00956537">
      <w:pPr>
        <w:spacing w:after="0"/>
      </w:pPr>
      <w:r>
        <w:separator/>
      </w:r>
    </w:p>
  </w:footnote>
  <w:footnote w:type="continuationSeparator" w:id="0">
    <w:p w14:paraId="0919D819" w14:textId="77777777" w:rsidR="00956537" w:rsidRDefault="0095653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E3A120" w14:textId="0DE8C0ED" w:rsidR="00947048" w:rsidRPr="005963CB" w:rsidRDefault="005963CB" w:rsidP="005963CB">
    <w:pPr>
      <w:pStyle w:val="Subtitle"/>
      <w:spacing w:before="240" w:after="0"/>
      <w:rPr>
        <w:rStyle w:val="SubtleEmphasis"/>
        <w:b w:val="0"/>
        <w:sz w:val="20"/>
        <w:szCs w:val="20"/>
      </w:rPr>
    </w:pPr>
    <w:proofErr w:type="spellStart"/>
    <w:r w:rsidRPr="005E2280">
      <w:rPr>
        <w:b w:val="0"/>
        <w:sz w:val="20"/>
        <w:szCs w:val="20"/>
      </w:rPr>
      <w:t>Gilang</w:t>
    </w:r>
    <w:proofErr w:type="spellEnd"/>
    <w:r w:rsidRPr="005E2280">
      <w:rPr>
        <w:b w:val="0"/>
        <w:sz w:val="20"/>
        <w:szCs w:val="20"/>
      </w:rPr>
      <w:t xml:space="preserve"> </w:t>
    </w:r>
    <w:proofErr w:type="spellStart"/>
    <w:r w:rsidRPr="005E2280">
      <w:rPr>
        <w:b w:val="0"/>
        <w:sz w:val="20"/>
        <w:szCs w:val="20"/>
      </w:rPr>
      <w:t>Asrada</w:t>
    </w:r>
    <w:proofErr w:type="spellEnd"/>
    <w:r w:rsidRPr="005E2280">
      <w:rPr>
        <w:b w:val="0"/>
        <w:sz w:val="20"/>
        <w:szCs w:val="20"/>
      </w:rPr>
      <w:t xml:space="preserve"> Mariri</w:t>
    </w:r>
    <w:r w:rsidRPr="005E2280">
      <w:rPr>
        <w:b w:val="0"/>
        <w:sz w:val="20"/>
        <w:szCs w:val="20"/>
        <w:vertAlign w:val="superscript"/>
      </w:rPr>
      <w:t>1</w:t>
    </w:r>
    <w:r w:rsidRPr="005E2280">
      <w:rPr>
        <w:b w:val="0"/>
        <w:sz w:val="20"/>
        <w:szCs w:val="20"/>
      </w:rPr>
      <w:t xml:space="preserve">, </w:t>
    </w:r>
    <w:r w:rsidRPr="005E2280">
      <w:rPr>
        <w:rStyle w:val="resultpara0"/>
        <w:b w:val="0"/>
        <w:sz w:val="20"/>
        <w:szCs w:val="20"/>
        <w:shd w:val="clear" w:color="auto" w:fill="FFFFFF"/>
      </w:rPr>
      <w:t>Herman Sjahruddin</w:t>
    </w:r>
    <w:r w:rsidRPr="005E2280">
      <w:rPr>
        <w:rStyle w:val="resultpara0"/>
        <w:b w:val="0"/>
        <w:sz w:val="20"/>
        <w:szCs w:val="20"/>
        <w:shd w:val="clear" w:color="auto" w:fill="FFFFFF"/>
        <w:vertAlign w:val="superscript"/>
      </w:rPr>
      <w:t>2</w:t>
    </w:r>
    <w:r w:rsidRPr="005E2280">
      <w:rPr>
        <w:rStyle w:val="resultpara0"/>
        <w:b w:val="0"/>
        <w:sz w:val="20"/>
        <w:szCs w:val="20"/>
        <w:shd w:val="clear" w:color="auto" w:fill="FFFFFF"/>
      </w:rPr>
      <w:t>, Andi Dahrul</w:t>
    </w:r>
    <w:r w:rsidRPr="005E2280">
      <w:rPr>
        <w:rStyle w:val="resultpara0"/>
        <w:b w:val="0"/>
        <w:sz w:val="20"/>
        <w:szCs w:val="20"/>
        <w:shd w:val="clear" w:color="auto" w:fill="FFFFFF"/>
        <w:vertAlign w:val="superscript"/>
      </w:rPr>
      <w:t>3</w:t>
    </w:r>
  </w:p>
  <w:p w14:paraId="63A90C95" w14:textId="0A286537" w:rsidR="00947048" w:rsidRPr="0033260F" w:rsidRDefault="00947048" w:rsidP="0033260F">
    <w:pPr>
      <w:pStyle w:val="Header"/>
      <w:pBdr>
        <w:bottom w:val="single" w:sz="6" w:space="1" w:color="auto"/>
      </w:pBdr>
      <w:jc w:val="center"/>
      <w:rPr>
        <w:rFonts w:eastAsia="Times New Roman"/>
        <w:color w:val="000000"/>
      </w:rPr>
    </w:pPr>
    <w:proofErr w:type="spellStart"/>
    <w:r w:rsidRPr="00D031E8">
      <w:t>Jurnal</w:t>
    </w:r>
    <w:proofErr w:type="spellEnd"/>
    <w:r w:rsidRPr="00D031E8">
      <w:t xml:space="preserve"> </w:t>
    </w:r>
    <w:proofErr w:type="spellStart"/>
    <w:r w:rsidRPr="00D031E8">
      <w:t>Kecerdasan</w:t>
    </w:r>
    <w:proofErr w:type="spellEnd"/>
    <w:r w:rsidRPr="00D031E8">
      <w:t xml:space="preserve"> </w:t>
    </w:r>
    <w:proofErr w:type="spellStart"/>
    <w:r w:rsidRPr="00D031E8">
      <w:t>Buatan</w:t>
    </w:r>
    <w:proofErr w:type="spellEnd"/>
    <w:r w:rsidRPr="00D031E8">
      <w:t xml:space="preserve"> dan </w:t>
    </w:r>
    <w:proofErr w:type="spellStart"/>
    <w:r w:rsidRPr="00D031E8">
      <w:t>Bisnis</w:t>
    </w:r>
    <w:proofErr w:type="spellEnd"/>
    <w:r w:rsidRPr="00D031E8">
      <w:t xml:space="preserve"> Digital (RIGGS) Volume </w:t>
    </w:r>
    <w:r w:rsidR="005963CB">
      <w:t>4</w:t>
    </w:r>
    <w:r w:rsidRPr="00D031E8">
      <w:t xml:space="preserve"> </w:t>
    </w:r>
    <w:proofErr w:type="spellStart"/>
    <w:r w:rsidRPr="00D031E8">
      <w:t>Nomor</w:t>
    </w:r>
    <w:proofErr w:type="spellEnd"/>
    <w:r w:rsidRPr="00D031E8">
      <w:t xml:space="preserve"> </w:t>
    </w:r>
    <w:r w:rsidR="005963CB">
      <w:t>3</w:t>
    </w:r>
    <w:r w:rsidRPr="00D031E8">
      <w:t>, 202</w:t>
    </w:r>
    <w:r w:rsidR="005963CB">
      <w:t>5</w:t>
    </w:r>
    <w:r w:rsidRPr="00D031E8"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decimal"/>
      <w:lvlText w:val="%1."/>
      <w:lvlJc w:val="right"/>
      <w:pPr>
        <w:tabs>
          <w:tab w:val="num" w:pos="180"/>
        </w:tabs>
        <w:ind w:left="180" w:hanging="180"/>
      </w:pPr>
      <w:rPr>
        <w:rFonts w:hint="default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1954ED5"/>
    <w:multiLevelType w:val="hybridMultilevel"/>
    <w:tmpl w:val="D6E8FB76"/>
    <w:lvl w:ilvl="0" w:tplc="7960FC2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524FAF"/>
    <w:multiLevelType w:val="multilevel"/>
    <w:tmpl w:val="4A809A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09A06E4C"/>
    <w:multiLevelType w:val="multilevel"/>
    <w:tmpl w:val="09A06E4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E4781F"/>
    <w:multiLevelType w:val="hybridMultilevel"/>
    <w:tmpl w:val="D150981E"/>
    <w:lvl w:ilvl="0" w:tplc="35DEE54A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AA3E32"/>
    <w:multiLevelType w:val="hybridMultilevel"/>
    <w:tmpl w:val="9524F1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001B87"/>
    <w:multiLevelType w:val="hybridMultilevel"/>
    <w:tmpl w:val="5C8AA790"/>
    <w:lvl w:ilvl="0" w:tplc="BF14F152">
      <w:start w:val="1"/>
      <w:numFmt w:val="decimal"/>
      <w:lvlText w:val="%1."/>
      <w:lvlJc w:val="left"/>
      <w:pPr>
        <w:ind w:left="720" w:hanging="360"/>
      </w:pPr>
      <w:rPr>
        <w:rFonts w:hint="default"/>
        <w:color w:val="40404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ED1536"/>
    <w:multiLevelType w:val="multilevel"/>
    <w:tmpl w:val="38ED1536"/>
    <w:lvl w:ilvl="0">
      <w:start w:val="1"/>
      <w:numFmt w:val="decimal"/>
      <w:lvlText w:val="[%1]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DC5002E"/>
    <w:multiLevelType w:val="multilevel"/>
    <w:tmpl w:val="2B78F1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9" w15:restartNumberingAfterBreak="0">
    <w:nsid w:val="4DDB027A"/>
    <w:multiLevelType w:val="multilevel"/>
    <w:tmpl w:val="25B0182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0" w15:restartNumberingAfterBreak="0">
    <w:nsid w:val="52A12912"/>
    <w:multiLevelType w:val="multilevel"/>
    <w:tmpl w:val="8104F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5E7E4737"/>
    <w:multiLevelType w:val="multilevel"/>
    <w:tmpl w:val="5E7E4737"/>
    <w:lvl w:ilvl="0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D5F12CA"/>
    <w:multiLevelType w:val="multilevel"/>
    <w:tmpl w:val="7016630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hint="default"/>
      </w:rPr>
    </w:lvl>
  </w:abstractNum>
  <w:abstractNum w:abstractNumId="13" w15:restartNumberingAfterBreak="0">
    <w:nsid w:val="6E451D8A"/>
    <w:multiLevelType w:val="hybridMultilevel"/>
    <w:tmpl w:val="E6B66B2E"/>
    <w:lvl w:ilvl="0" w:tplc="466C24CC">
      <w:start w:val="1"/>
      <w:numFmt w:val="decimal"/>
      <w:lvlText w:val="%1)"/>
      <w:lvlJc w:val="left"/>
      <w:pPr>
        <w:ind w:left="360" w:hanging="360"/>
      </w:pPr>
      <w:rPr>
        <w:rFonts w:hint="default"/>
        <w:vertAlign w:val="superscrip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796C042C"/>
    <w:multiLevelType w:val="multilevel"/>
    <w:tmpl w:val="796C042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1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6"/>
  </w:num>
  <w:num w:numId="8">
    <w:abstractNumId w:val="9"/>
  </w:num>
  <w:num w:numId="9">
    <w:abstractNumId w:val="2"/>
  </w:num>
  <w:num w:numId="10">
    <w:abstractNumId w:val="12"/>
  </w:num>
  <w:num w:numId="11">
    <w:abstractNumId w:val="10"/>
  </w:num>
  <w:num w:numId="12">
    <w:abstractNumId w:val="8"/>
  </w:num>
  <w:num w:numId="13">
    <w:abstractNumId w:val="13"/>
  </w:num>
  <w:num w:numId="14">
    <w:abstractNumId w:val="1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425"/>
    <w:rsid w:val="00011D9D"/>
    <w:rsid w:val="0001447E"/>
    <w:rsid w:val="000203EF"/>
    <w:rsid w:val="000279C2"/>
    <w:rsid w:val="000450C9"/>
    <w:rsid w:val="000528B7"/>
    <w:rsid w:val="00060D54"/>
    <w:rsid w:val="00064AFE"/>
    <w:rsid w:val="00070790"/>
    <w:rsid w:val="00072D40"/>
    <w:rsid w:val="00081AEF"/>
    <w:rsid w:val="00082DF1"/>
    <w:rsid w:val="00084DD6"/>
    <w:rsid w:val="000946DC"/>
    <w:rsid w:val="000A369D"/>
    <w:rsid w:val="000A7E3D"/>
    <w:rsid w:val="000A7F0A"/>
    <w:rsid w:val="000B3B4C"/>
    <w:rsid w:val="000B5AAD"/>
    <w:rsid w:val="000C58B8"/>
    <w:rsid w:val="000D10D5"/>
    <w:rsid w:val="000D23E6"/>
    <w:rsid w:val="000E2373"/>
    <w:rsid w:val="000E46C1"/>
    <w:rsid w:val="0010035E"/>
    <w:rsid w:val="001054BA"/>
    <w:rsid w:val="0011461B"/>
    <w:rsid w:val="001147D8"/>
    <w:rsid w:val="00120A52"/>
    <w:rsid w:val="00123E24"/>
    <w:rsid w:val="00132325"/>
    <w:rsid w:val="00133441"/>
    <w:rsid w:val="0017382D"/>
    <w:rsid w:val="00190B77"/>
    <w:rsid w:val="001A6847"/>
    <w:rsid w:val="001B7505"/>
    <w:rsid w:val="001B7CD0"/>
    <w:rsid w:val="001C713A"/>
    <w:rsid w:val="001D0BDC"/>
    <w:rsid w:val="001D7D30"/>
    <w:rsid w:val="001E3E1D"/>
    <w:rsid w:val="001E4099"/>
    <w:rsid w:val="001F1F9A"/>
    <w:rsid w:val="00201B54"/>
    <w:rsid w:val="0020426B"/>
    <w:rsid w:val="00213722"/>
    <w:rsid w:val="0022233B"/>
    <w:rsid w:val="002430C8"/>
    <w:rsid w:val="00256257"/>
    <w:rsid w:val="002752DE"/>
    <w:rsid w:val="00276505"/>
    <w:rsid w:val="00290D3F"/>
    <w:rsid w:val="002920CC"/>
    <w:rsid w:val="002C1AA0"/>
    <w:rsid w:val="002D338D"/>
    <w:rsid w:val="002D57C4"/>
    <w:rsid w:val="002D60B6"/>
    <w:rsid w:val="002E5364"/>
    <w:rsid w:val="002F2A68"/>
    <w:rsid w:val="002F5468"/>
    <w:rsid w:val="002F6CF0"/>
    <w:rsid w:val="003068A7"/>
    <w:rsid w:val="0033205A"/>
    <w:rsid w:val="0033260F"/>
    <w:rsid w:val="00342233"/>
    <w:rsid w:val="003468AB"/>
    <w:rsid w:val="003544AA"/>
    <w:rsid w:val="00355D7E"/>
    <w:rsid w:val="003577F2"/>
    <w:rsid w:val="00361AC6"/>
    <w:rsid w:val="003855EA"/>
    <w:rsid w:val="00397ABF"/>
    <w:rsid w:val="003A0554"/>
    <w:rsid w:val="003B17BE"/>
    <w:rsid w:val="003B496A"/>
    <w:rsid w:val="003B58E6"/>
    <w:rsid w:val="003B5E83"/>
    <w:rsid w:val="003C0EE1"/>
    <w:rsid w:val="003E55A5"/>
    <w:rsid w:val="003E6BC9"/>
    <w:rsid w:val="003F4478"/>
    <w:rsid w:val="003F51D8"/>
    <w:rsid w:val="004055A4"/>
    <w:rsid w:val="00413896"/>
    <w:rsid w:val="0041775C"/>
    <w:rsid w:val="00433408"/>
    <w:rsid w:val="0043444F"/>
    <w:rsid w:val="00437181"/>
    <w:rsid w:val="004936A3"/>
    <w:rsid w:val="004A0DDF"/>
    <w:rsid w:val="004A3CCB"/>
    <w:rsid w:val="004A6011"/>
    <w:rsid w:val="004A7B94"/>
    <w:rsid w:val="004B4C23"/>
    <w:rsid w:val="004B505B"/>
    <w:rsid w:val="004D1DA5"/>
    <w:rsid w:val="004E0DC5"/>
    <w:rsid w:val="004E6245"/>
    <w:rsid w:val="004F372D"/>
    <w:rsid w:val="004F6849"/>
    <w:rsid w:val="004F7CFF"/>
    <w:rsid w:val="0052576B"/>
    <w:rsid w:val="0054643A"/>
    <w:rsid w:val="005563B3"/>
    <w:rsid w:val="0057105F"/>
    <w:rsid w:val="00593F36"/>
    <w:rsid w:val="005963CB"/>
    <w:rsid w:val="005968AF"/>
    <w:rsid w:val="00596EAF"/>
    <w:rsid w:val="005B4516"/>
    <w:rsid w:val="005D16BC"/>
    <w:rsid w:val="005D1BA1"/>
    <w:rsid w:val="005D4B5A"/>
    <w:rsid w:val="005E0524"/>
    <w:rsid w:val="005E2280"/>
    <w:rsid w:val="005F2A02"/>
    <w:rsid w:val="00600957"/>
    <w:rsid w:val="006032AC"/>
    <w:rsid w:val="006054EF"/>
    <w:rsid w:val="00610015"/>
    <w:rsid w:val="006126CE"/>
    <w:rsid w:val="00616826"/>
    <w:rsid w:val="006367DF"/>
    <w:rsid w:val="0065051F"/>
    <w:rsid w:val="00650526"/>
    <w:rsid w:val="006518BB"/>
    <w:rsid w:val="006520F2"/>
    <w:rsid w:val="00665ED4"/>
    <w:rsid w:val="00670B39"/>
    <w:rsid w:val="00671B10"/>
    <w:rsid w:val="00671DC2"/>
    <w:rsid w:val="00673739"/>
    <w:rsid w:val="00675479"/>
    <w:rsid w:val="00675D76"/>
    <w:rsid w:val="00676C37"/>
    <w:rsid w:val="006802FA"/>
    <w:rsid w:val="00683633"/>
    <w:rsid w:val="0068789E"/>
    <w:rsid w:val="006904EA"/>
    <w:rsid w:val="00693C5F"/>
    <w:rsid w:val="00696A5F"/>
    <w:rsid w:val="00696ADB"/>
    <w:rsid w:val="006B3792"/>
    <w:rsid w:val="006C22B3"/>
    <w:rsid w:val="006C6EDD"/>
    <w:rsid w:val="006D1672"/>
    <w:rsid w:val="006F3FF8"/>
    <w:rsid w:val="006F50DD"/>
    <w:rsid w:val="006F5BA8"/>
    <w:rsid w:val="00705293"/>
    <w:rsid w:val="00710597"/>
    <w:rsid w:val="00710C3A"/>
    <w:rsid w:val="00711FD4"/>
    <w:rsid w:val="00736D0D"/>
    <w:rsid w:val="00740D6F"/>
    <w:rsid w:val="007434EF"/>
    <w:rsid w:val="0074541A"/>
    <w:rsid w:val="007616B8"/>
    <w:rsid w:val="007617F1"/>
    <w:rsid w:val="00761E95"/>
    <w:rsid w:val="00762D50"/>
    <w:rsid w:val="007826CC"/>
    <w:rsid w:val="00785D18"/>
    <w:rsid w:val="007860ED"/>
    <w:rsid w:val="007A3A9B"/>
    <w:rsid w:val="007B4400"/>
    <w:rsid w:val="007C6C36"/>
    <w:rsid w:val="007D14D6"/>
    <w:rsid w:val="007E7A4A"/>
    <w:rsid w:val="00805BE9"/>
    <w:rsid w:val="00807C9E"/>
    <w:rsid w:val="0081097F"/>
    <w:rsid w:val="008200A3"/>
    <w:rsid w:val="00825FD3"/>
    <w:rsid w:val="008430EB"/>
    <w:rsid w:val="00847F3A"/>
    <w:rsid w:val="00854C35"/>
    <w:rsid w:val="008642E7"/>
    <w:rsid w:val="00864FB1"/>
    <w:rsid w:val="00870468"/>
    <w:rsid w:val="00870D7E"/>
    <w:rsid w:val="008717E0"/>
    <w:rsid w:val="00871F81"/>
    <w:rsid w:val="00896E08"/>
    <w:rsid w:val="008970B8"/>
    <w:rsid w:val="008A1EED"/>
    <w:rsid w:val="008B0955"/>
    <w:rsid w:val="008B7BFE"/>
    <w:rsid w:val="008D342A"/>
    <w:rsid w:val="008D6BCE"/>
    <w:rsid w:val="008F6707"/>
    <w:rsid w:val="009045CB"/>
    <w:rsid w:val="00931380"/>
    <w:rsid w:val="0093231C"/>
    <w:rsid w:val="009357E7"/>
    <w:rsid w:val="00944133"/>
    <w:rsid w:val="00947048"/>
    <w:rsid w:val="00955106"/>
    <w:rsid w:val="00956537"/>
    <w:rsid w:val="00971375"/>
    <w:rsid w:val="009720B9"/>
    <w:rsid w:val="0097759B"/>
    <w:rsid w:val="009937A7"/>
    <w:rsid w:val="009956A7"/>
    <w:rsid w:val="00995917"/>
    <w:rsid w:val="009A2F9D"/>
    <w:rsid w:val="009A32C1"/>
    <w:rsid w:val="009A3B7A"/>
    <w:rsid w:val="009A624F"/>
    <w:rsid w:val="009C211D"/>
    <w:rsid w:val="009C555A"/>
    <w:rsid w:val="009D2EBE"/>
    <w:rsid w:val="009E0DE1"/>
    <w:rsid w:val="009E37F2"/>
    <w:rsid w:val="00A10EFB"/>
    <w:rsid w:val="00A11036"/>
    <w:rsid w:val="00A30518"/>
    <w:rsid w:val="00A416FA"/>
    <w:rsid w:val="00A478DE"/>
    <w:rsid w:val="00A653FD"/>
    <w:rsid w:val="00A668E7"/>
    <w:rsid w:val="00A677E3"/>
    <w:rsid w:val="00A707D9"/>
    <w:rsid w:val="00A72093"/>
    <w:rsid w:val="00A72298"/>
    <w:rsid w:val="00A84A35"/>
    <w:rsid w:val="00A94B13"/>
    <w:rsid w:val="00AB0E53"/>
    <w:rsid w:val="00AB2EFE"/>
    <w:rsid w:val="00AB500F"/>
    <w:rsid w:val="00AE62FB"/>
    <w:rsid w:val="00AF2375"/>
    <w:rsid w:val="00AF75D3"/>
    <w:rsid w:val="00B33B25"/>
    <w:rsid w:val="00B33E95"/>
    <w:rsid w:val="00B428C4"/>
    <w:rsid w:val="00B43AFF"/>
    <w:rsid w:val="00B82A0F"/>
    <w:rsid w:val="00B83D7B"/>
    <w:rsid w:val="00B84C63"/>
    <w:rsid w:val="00B8786D"/>
    <w:rsid w:val="00B95B45"/>
    <w:rsid w:val="00BC1510"/>
    <w:rsid w:val="00BC70A9"/>
    <w:rsid w:val="00BD5748"/>
    <w:rsid w:val="00BD6072"/>
    <w:rsid w:val="00BE410E"/>
    <w:rsid w:val="00C02C35"/>
    <w:rsid w:val="00C035BA"/>
    <w:rsid w:val="00C13857"/>
    <w:rsid w:val="00C3168D"/>
    <w:rsid w:val="00C31806"/>
    <w:rsid w:val="00C36191"/>
    <w:rsid w:val="00C4432B"/>
    <w:rsid w:val="00C54738"/>
    <w:rsid w:val="00C64BA2"/>
    <w:rsid w:val="00C67BE4"/>
    <w:rsid w:val="00C72934"/>
    <w:rsid w:val="00C74537"/>
    <w:rsid w:val="00C74C90"/>
    <w:rsid w:val="00C76BC6"/>
    <w:rsid w:val="00C831F6"/>
    <w:rsid w:val="00C845F2"/>
    <w:rsid w:val="00C85D4C"/>
    <w:rsid w:val="00C90E19"/>
    <w:rsid w:val="00C92D39"/>
    <w:rsid w:val="00CA0E83"/>
    <w:rsid w:val="00CA2309"/>
    <w:rsid w:val="00CA6F62"/>
    <w:rsid w:val="00CB0AEC"/>
    <w:rsid w:val="00CB1E81"/>
    <w:rsid w:val="00CD1425"/>
    <w:rsid w:val="00CD2335"/>
    <w:rsid w:val="00D031E8"/>
    <w:rsid w:val="00D279DC"/>
    <w:rsid w:val="00D31ADC"/>
    <w:rsid w:val="00D41C26"/>
    <w:rsid w:val="00D50E28"/>
    <w:rsid w:val="00D5771A"/>
    <w:rsid w:val="00D610B2"/>
    <w:rsid w:val="00D63AFC"/>
    <w:rsid w:val="00D671FB"/>
    <w:rsid w:val="00D70AEF"/>
    <w:rsid w:val="00D72779"/>
    <w:rsid w:val="00D7609F"/>
    <w:rsid w:val="00D87651"/>
    <w:rsid w:val="00D972B9"/>
    <w:rsid w:val="00DA5F36"/>
    <w:rsid w:val="00DB164C"/>
    <w:rsid w:val="00DD61AF"/>
    <w:rsid w:val="00DE0FB0"/>
    <w:rsid w:val="00DE54AB"/>
    <w:rsid w:val="00DE7388"/>
    <w:rsid w:val="00DF0332"/>
    <w:rsid w:val="00DF0BEE"/>
    <w:rsid w:val="00DF1FA9"/>
    <w:rsid w:val="00DF3533"/>
    <w:rsid w:val="00E016FA"/>
    <w:rsid w:val="00E04D08"/>
    <w:rsid w:val="00E10DA3"/>
    <w:rsid w:val="00E10F39"/>
    <w:rsid w:val="00E12C6E"/>
    <w:rsid w:val="00E13A96"/>
    <w:rsid w:val="00E23D61"/>
    <w:rsid w:val="00E318EE"/>
    <w:rsid w:val="00E45480"/>
    <w:rsid w:val="00E56B54"/>
    <w:rsid w:val="00E57996"/>
    <w:rsid w:val="00E6099F"/>
    <w:rsid w:val="00E61729"/>
    <w:rsid w:val="00E62620"/>
    <w:rsid w:val="00E63DB0"/>
    <w:rsid w:val="00E71DF8"/>
    <w:rsid w:val="00E84033"/>
    <w:rsid w:val="00EA24A0"/>
    <w:rsid w:val="00EB56CD"/>
    <w:rsid w:val="00EC587A"/>
    <w:rsid w:val="00EC7EAD"/>
    <w:rsid w:val="00ED3704"/>
    <w:rsid w:val="00ED77D8"/>
    <w:rsid w:val="00EE382D"/>
    <w:rsid w:val="00EF32D2"/>
    <w:rsid w:val="00EF485F"/>
    <w:rsid w:val="00F10800"/>
    <w:rsid w:val="00F12B74"/>
    <w:rsid w:val="00F2027F"/>
    <w:rsid w:val="00F26EED"/>
    <w:rsid w:val="00F44DF6"/>
    <w:rsid w:val="00F45D3A"/>
    <w:rsid w:val="00F56B22"/>
    <w:rsid w:val="00F61682"/>
    <w:rsid w:val="00F65811"/>
    <w:rsid w:val="00F750D2"/>
    <w:rsid w:val="00F93300"/>
    <w:rsid w:val="00FA50AA"/>
    <w:rsid w:val="00FB136E"/>
    <w:rsid w:val="00FB4E5D"/>
    <w:rsid w:val="00FB6C06"/>
    <w:rsid w:val="00FD46FC"/>
    <w:rsid w:val="00FD5205"/>
    <w:rsid w:val="00FD6474"/>
    <w:rsid w:val="00FD652B"/>
    <w:rsid w:val="00FE4436"/>
    <w:rsid w:val="00FF5094"/>
    <w:rsid w:val="4A64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,"/>
  <w:listSeparator w:val=";"/>
  <w14:docId w14:val="769409D6"/>
  <w15:docId w15:val="{53BA98A4-F4C4-4B63-B3E9-78D52729B5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40"/>
      <w:jc w:val="both"/>
    </w:pPr>
    <w:rPr>
      <w:rFonts w:ascii="Times New Roman" w:hAnsi="Times New Roman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120"/>
      <w:outlineLvl w:val="0"/>
    </w:pPr>
    <w:rPr>
      <w:rFonts w:eastAsia="Times New Roman"/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pPr>
      <w:keepNext/>
      <w:keepLines/>
      <w:spacing w:before="240"/>
      <w:outlineLvl w:val="1"/>
    </w:pPr>
    <w:rPr>
      <w:rFonts w:eastAsia="Times New Roman"/>
      <w:bCs/>
      <w:i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SubtleEmphasis">
    <w:name w:val="Subtle Emphasis"/>
    <w:aliases w:val="Penulis"/>
    <w:uiPriority w:val="19"/>
    <w:qFormat/>
    <w:rPr>
      <w:b w:val="0"/>
      <w:i w:val="0"/>
      <w:iCs/>
      <w:caps w:val="0"/>
      <w:smallCaps w:val="0"/>
      <w:strike w:val="0"/>
      <w:dstrike w:val="0"/>
      <w:vanish w:val="0"/>
      <w:color w:val="404040"/>
      <w:sz w:val="18"/>
      <w:vertAlign w:val="baseli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customStyle="1" w:styleId="NoSpacingChar">
    <w:name w:val="No Spacing Char"/>
    <w:link w:val="NoSpacing"/>
    <w:uiPriority w:val="1"/>
    <w:rPr>
      <w:color w:val="44546A"/>
      <w:lang w:val="en-US" w:eastAsia="en-US" w:bidi="ar-SA"/>
    </w:rPr>
  </w:style>
  <w:style w:type="character" w:customStyle="1" w:styleId="HeaderChar">
    <w:name w:val="Header Char"/>
    <w:link w:val="Header"/>
    <w:uiPriority w:val="99"/>
    <w:rPr>
      <w:rFonts w:ascii="Times New Roman" w:hAnsi="Times New Roman"/>
      <w:sz w:val="20"/>
      <w:lang w:val="en-US"/>
    </w:rPr>
  </w:style>
  <w:style w:type="character" w:customStyle="1" w:styleId="Heading1Char">
    <w:name w:val="Heading 1 Char"/>
    <w:link w:val="Heading1"/>
    <w:uiPriority w:val="9"/>
    <w:rPr>
      <w:rFonts w:ascii="Times New Roman" w:eastAsia="Times New Roman" w:hAnsi="Times New Roman"/>
      <w:b/>
      <w:bCs/>
      <w:szCs w:val="28"/>
      <w:lang w:val="en-US" w:eastAsia="en-US"/>
    </w:rPr>
  </w:style>
  <w:style w:type="character" w:customStyle="1" w:styleId="SubtitleChar">
    <w:name w:val="Subtitle Char"/>
    <w:link w:val="Subtitle"/>
    <w:uiPriority w:val="11"/>
    <w:rPr>
      <w:rFonts w:ascii="Times New Roman" w:eastAsia="Times New Roman" w:hAnsi="Times New Roman"/>
      <w:b/>
      <w:sz w:val="30"/>
      <w:szCs w:val="24"/>
      <w:lang w:val="en-US" w:eastAsia="en-US"/>
    </w:rPr>
  </w:style>
  <w:style w:type="character" w:customStyle="1" w:styleId="BodyTextChar">
    <w:name w:val="Body Text Char"/>
    <w:link w:val="BodyText"/>
    <w:uiPriority w:val="99"/>
    <w:semiHidden/>
    <w:rPr>
      <w:rFonts w:ascii="Times New Roman" w:hAnsi="Times New Roman"/>
      <w:sz w:val="20"/>
      <w:lang w:val="en-US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  <w:lang w:val="en-US"/>
    </w:rPr>
  </w:style>
  <w:style w:type="character" w:customStyle="1" w:styleId="Heading2Char">
    <w:name w:val="Heading 2 Char"/>
    <w:link w:val="Heading2"/>
    <w:uiPriority w:val="9"/>
    <w:rPr>
      <w:rFonts w:ascii="Times New Roman" w:eastAsia="Times New Roman" w:hAnsi="Times New Roman" w:cs="Times New Roman"/>
      <w:bCs/>
      <w:i/>
      <w:sz w:val="20"/>
      <w:szCs w:val="26"/>
      <w:lang w:val="en-US"/>
    </w:rPr>
  </w:style>
  <w:style w:type="character" w:customStyle="1" w:styleId="RESTIParagraphChar">
    <w:name w:val="RESTIParagraph Char"/>
    <w:link w:val="RESTIParagraph"/>
    <w:rPr>
      <w:rFonts w:ascii="Times New Roman" w:eastAsia="SimSun" w:hAnsi="Times New Roman"/>
      <w:sz w:val="24"/>
      <w:szCs w:val="24"/>
      <w:lang w:val="en-AU" w:eastAsia="zh-CN"/>
    </w:rPr>
  </w:style>
  <w:style w:type="character" w:customStyle="1" w:styleId="FooterChar">
    <w:name w:val="Footer Char"/>
    <w:link w:val="Footer"/>
    <w:uiPriority w:val="99"/>
    <w:rPr>
      <w:rFonts w:ascii="Times New Roman" w:hAnsi="Times New Roman"/>
      <w:sz w:val="20"/>
      <w:lang w:val="en-US"/>
    </w:rPr>
  </w:style>
  <w:style w:type="character" w:customStyle="1" w:styleId="TitleChar">
    <w:name w:val="Title Char"/>
    <w:link w:val="Title"/>
    <w:uiPriority w:val="10"/>
    <w:rPr>
      <w:rFonts w:ascii="Times New Roman" w:eastAsia="Times New Roman" w:hAnsi="Times New Roman"/>
      <w:b/>
      <w:spacing w:val="5"/>
      <w:kern w:val="28"/>
      <w:sz w:val="30"/>
      <w:szCs w:val="52"/>
      <w:lang w:val="en-US" w:eastAsia="en-US"/>
    </w:rPr>
  </w:style>
  <w:style w:type="character" w:customStyle="1" w:styleId="RujukanChar">
    <w:name w:val="Rujukan Char"/>
    <w:link w:val="Rujukan"/>
    <w:rPr>
      <w:rFonts w:ascii="Times New Roman" w:hAnsi="Times New Roman"/>
      <w:sz w:val="16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  <w:spacing w:after="0"/>
    </w:pPr>
    <w:rPr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after="200"/>
      <w:jc w:val="center"/>
      <w:outlineLvl w:val="1"/>
    </w:pPr>
    <w:rPr>
      <w:rFonts w:eastAsia="Times New Roman"/>
      <w:b/>
      <w:sz w:val="30"/>
      <w:szCs w:val="24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513"/>
        <w:tab w:val="right" w:pos="9026"/>
      </w:tabs>
      <w:spacing w:after="0"/>
    </w:pPr>
    <w:rPr>
      <w:szCs w:val="20"/>
    </w:rPr>
  </w:style>
  <w:style w:type="paragraph" w:customStyle="1" w:styleId="TableCategories">
    <w:name w:val="Table Categories"/>
    <w:basedOn w:val="TableCaption"/>
  </w:style>
  <w:style w:type="paragraph" w:styleId="BalloonText">
    <w:name w:val="Balloon Text"/>
    <w:basedOn w:val="Normal"/>
    <w:link w:val="BalloonTextChar"/>
    <w:uiPriority w:val="99"/>
    <w:unhideWhenUsed/>
    <w:pPr>
      <w:spacing w:after="0"/>
    </w:pPr>
    <w:rPr>
      <w:rFonts w:ascii="Tahoma" w:hAnsi="Tahoma"/>
      <w:sz w:val="16"/>
      <w:szCs w:val="16"/>
    </w:rPr>
  </w:style>
  <w:style w:type="paragraph" w:styleId="Caption">
    <w:name w:val="caption"/>
    <w:basedOn w:val="Normal"/>
    <w:next w:val="Normal"/>
    <w:uiPriority w:val="35"/>
    <w:qFormat/>
    <w:pPr>
      <w:spacing w:after="0"/>
      <w:jc w:val="center"/>
    </w:pPr>
    <w:rPr>
      <w:bCs/>
      <w:sz w:val="16"/>
      <w:szCs w:val="18"/>
    </w:rPr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  <w:rPr>
      <w:szCs w:val="20"/>
    </w:rPr>
  </w:style>
  <w:style w:type="paragraph" w:customStyle="1" w:styleId="TableCaption">
    <w:name w:val="Table Caption"/>
    <w:basedOn w:val="Normal"/>
    <w:pPr>
      <w:suppressAutoHyphens/>
      <w:spacing w:after="0"/>
    </w:pPr>
    <w:rPr>
      <w:rFonts w:ascii="Arial" w:eastAsia="Times New Roman" w:hAnsi="Arial"/>
      <w:sz w:val="16"/>
      <w:szCs w:val="24"/>
      <w:lang w:val="en-GB" w:eastAsia="ar-SA"/>
    </w:rPr>
  </w:style>
  <w:style w:type="paragraph" w:customStyle="1" w:styleId="Kode">
    <w:name w:val="Kode"/>
    <w:basedOn w:val="TeksNormal"/>
    <w:qFormat/>
    <w:pPr>
      <w:ind w:firstLine="0"/>
    </w:pPr>
    <w:rPr>
      <w:rFonts w:ascii="Courier New" w:hAnsi="Courier New"/>
      <w:sz w:val="18"/>
    </w:rPr>
  </w:style>
  <w:style w:type="paragraph" w:customStyle="1" w:styleId="RESTIBodyText">
    <w:name w:val="RESTI_BodyText"/>
    <w:basedOn w:val="BodyText"/>
    <w:pPr>
      <w:jc w:val="left"/>
    </w:pPr>
    <w:rPr>
      <w:rFonts w:eastAsia="MS Mincho"/>
      <w:szCs w:val="24"/>
      <w:lang w:eastAsia="ja-JP"/>
    </w:rPr>
  </w:style>
  <w:style w:type="paragraph" w:styleId="Title">
    <w:name w:val="Title"/>
    <w:basedOn w:val="Normal"/>
    <w:next w:val="Normal"/>
    <w:link w:val="TitleChar"/>
    <w:uiPriority w:val="10"/>
    <w:qFormat/>
    <w:pPr>
      <w:widowControl w:val="0"/>
      <w:spacing w:before="200" w:after="200"/>
      <w:contextualSpacing/>
      <w:jc w:val="center"/>
    </w:pPr>
    <w:rPr>
      <w:rFonts w:eastAsia="Times New Roman"/>
      <w:b/>
      <w:spacing w:val="5"/>
      <w:kern w:val="28"/>
      <w:sz w:val="30"/>
      <w:szCs w:val="52"/>
    </w:rPr>
  </w:style>
  <w:style w:type="paragraph" w:styleId="ListParagraph">
    <w:name w:val="List Paragraph"/>
    <w:aliases w:val="Body of text,List Paragraph1,kepala,Colorful List - Accent 11,Heading 10,Char Char2,List Paragraph2,Body Text Char1,DWA List 1,sub de titre 4,ANNEX,Tabel,point-point,Recommendation,List Paragraph11,coba1,Box,Dot pt,Bulet1,skripsi,UGEX'Z"/>
    <w:basedOn w:val="Normal"/>
    <w:link w:val="ListParagraphChar"/>
    <w:uiPriority w:val="34"/>
    <w:qFormat/>
    <w:pPr>
      <w:ind w:left="720"/>
      <w:contextualSpacing/>
    </w:pPr>
  </w:style>
  <w:style w:type="paragraph" w:customStyle="1" w:styleId="Rujukan">
    <w:name w:val="Rujukan"/>
    <w:basedOn w:val="Normal"/>
    <w:link w:val="RujukanChar"/>
    <w:qFormat/>
    <w:pPr>
      <w:autoSpaceDE w:val="0"/>
      <w:autoSpaceDN w:val="0"/>
      <w:adjustRightInd w:val="0"/>
      <w:spacing w:after="0"/>
      <w:ind w:left="272" w:hanging="272"/>
    </w:pPr>
    <w:rPr>
      <w:sz w:val="16"/>
      <w:szCs w:val="20"/>
    </w:rPr>
  </w:style>
  <w:style w:type="paragraph" w:customStyle="1" w:styleId="RESTIParagraph">
    <w:name w:val="RESTIParagraph"/>
    <w:basedOn w:val="Normal"/>
    <w:link w:val="RESTIParagraphChar"/>
    <w:pPr>
      <w:adjustRightInd w:val="0"/>
      <w:snapToGrid w:val="0"/>
      <w:spacing w:after="0"/>
      <w:ind w:firstLine="216"/>
    </w:pPr>
    <w:rPr>
      <w:rFonts w:eastAsia="SimSun"/>
      <w:sz w:val="24"/>
      <w:szCs w:val="24"/>
      <w:lang w:val="en-AU" w:eastAsia="zh-CN"/>
    </w:rPr>
  </w:style>
  <w:style w:type="paragraph" w:customStyle="1" w:styleId="TeksNormal">
    <w:name w:val="Teks Normal"/>
    <w:basedOn w:val="Normal"/>
    <w:qFormat/>
    <w:pPr>
      <w:spacing w:after="0"/>
      <w:ind w:firstLine="245"/>
    </w:pPr>
    <w:rPr>
      <w:rFonts w:eastAsia="Times New Roman"/>
      <w:szCs w:val="20"/>
      <w:lang w:val="fi-FI"/>
    </w:rPr>
  </w:style>
  <w:style w:type="paragraph" w:styleId="NoSpacing">
    <w:name w:val="No Spacing"/>
    <w:link w:val="NoSpacingChar"/>
    <w:uiPriority w:val="1"/>
    <w:qFormat/>
    <w:rPr>
      <w:color w:val="44546A"/>
    </w:rPr>
  </w:style>
  <w:style w:type="paragraph" w:customStyle="1" w:styleId="RESTITitle">
    <w:name w:val="RESTI_Title"/>
    <w:basedOn w:val="Normal"/>
    <w:next w:val="Normal"/>
    <w:pPr>
      <w:adjustRightInd w:val="0"/>
      <w:snapToGrid w:val="0"/>
      <w:spacing w:before="2560" w:after="0"/>
      <w:jc w:val="center"/>
    </w:pPr>
    <w:rPr>
      <w:rFonts w:eastAsia="SimSun"/>
      <w:sz w:val="36"/>
      <w:szCs w:val="24"/>
      <w:lang w:val="en-AU" w:eastAsia="zh-CN"/>
    </w:rPr>
  </w:style>
  <w:style w:type="paragraph" w:customStyle="1" w:styleId="RESTITitle0">
    <w:name w:val="RESTI Title"/>
    <w:basedOn w:val="Normal"/>
    <w:next w:val="Normal"/>
    <w:pPr>
      <w:adjustRightInd w:val="0"/>
      <w:snapToGrid w:val="0"/>
      <w:spacing w:before="2560" w:after="0"/>
      <w:jc w:val="center"/>
    </w:pPr>
    <w:rPr>
      <w:rFonts w:eastAsia="SimSun"/>
      <w:sz w:val="36"/>
      <w:szCs w:val="24"/>
      <w:lang w:val="en-AU" w:eastAsia="zh-CN"/>
    </w:rPr>
  </w:style>
  <w:style w:type="paragraph" w:customStyle="1" w:styleId="ISSN">
    <w:name w:val="ISSN"/>
    <w:basedOn w:val="Normal"/>
    <w:pPr>
      <w:spacing w:after="0"/>
      <w:jc w:val="right"/>
    </w:pPr>
    <w:rPr>
      <w:rFonts w:eastAsia="Times New Roman"/>
      <w:b/>
      <w:color w:val="000000"/>
      <w:sz w:val="24"/>
      <w:szCs w:val="16"/>
    </w:rPr>
  </w:style>
  <w:style w:type="paragraph" w:customStyle="1" w:styleId="Publisher">
    <w:name w:val="Publisher"/>
    <w:basedOn w:val="Normal"/>
    <w:pPr>
      <w:spacing w:before="120" w:after="0"/>
      <w:jc w:val="center"/>
    </w:pPr>
    <w:rPr>
      <w:rFonts w:ascii="Stencil" w:hAnsi="Stencil"/>
      <w:color w:val="0070C0"/>
      <w:spacing w:val="20"/>
      <w:position w:val="6"/>
      <w:sz w:val="44"/>
    </w:rPr>
  </w:style>
  <w:style w:type="table" w:styleId="TableGrid">
    <w:name w:val="Table Grid"/>
    <w:basedOn w:val="Table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Strong">
    <w:name w:val="Strong"/>
    <w:uiPriority w:val="22"/>
    <w:qFormat/>
    <w:rsid w:val="00D72779"/>
    <w:rPr>
      <w:b/>
      <w:bCs/>
    </w:rPr>
  </w:style>
  <w:style w:type="character" w:styleId="PlaceholderText">
    <w:name w:val="Placeholder Text"/>
    <w:basedOn w:val="DefaultParagraphFont"/>
    <w:uiPriority w:val="99"/>
    <w:unhideWhenUsed/>
    <w:rsid w:val="00710597"/>
    <w:rPr>
      <w:color w:val="808080"/>
    </w:rPr>
  </w:style>
  <w:style w:type="character" w:customStyle="1" w:styleId="tlid-translation">
    <w:name w:val="tlid-translation"/>
    <w:basedOn w:val="DefaultParagraphFont"/>
    <w:rsid w:val="00710597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126CE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rsid w:val="00E71DF8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4">
    <w:name w:val="Plain Table 4"/>
    <w:basedOn w:val="TableNormal"/>
    <w:uiPriority w:val="44"/>
    <w:rsid w:val="00E71DF8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eGridLight">
    <w:name w:val="Grid Table Light"/>
    <w:basedOn w:val="TableNormal"/>
    <w:uiPriority w:val="40"/>
    <w:rsid w:val="00E71DF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resultpara0">
    <w:name w:val="result__para__0"/>
    <w:basedOn w:val="DefaultParagraphFont"/>
    <w:rsid w:val="005E2280"/>
  </w:style>
  <w:style w:type="character" w:customStyle="1" w:styleId="ListParagraphChar">
    <w:name w:val="List Paragraph Char"/>
    <w:aliases w:val="Body of text Char,List Paragraph1 Char,kepala Char,Colorful List - Accent 11 Char,Heading 10 Char,Char Char2 Char,List Paragraph2 Char,Body Text Char1 Char,DWA List 1 Char,sub de titre 4 Char,ANNEX Char,Tabel Char,point-point Char"/>
    <w:basedOn w:val="DefaultParagraphFont"/>
    <w:link w:val="ListParagraph"/>
    <w:uiPriority w:val="34"/>
    <w:qFormat/>
    <w:locked/>
    <w:rsid w:val="005E2280"/>
    <w:rPr>
      <w:rFonts w:ascii="Times New Roman" w:hAnsi="Times New Roman"/>
      <w:szCs w:val="22"/>
    </w:rPr>
  </w:style>
  <w:style w:type="character" w:customStyle="1" w:styleId="resultpara2">
    <w:name w:val="result__para__2"/>
    <w:basedOn w:val="DefaultParagraphFont"/>
    <w:rsid w:val="00870D7E"/>
  </w:style>
  <w:style w:type="character" w:customStyle="1" w:styleId="resultpara4">
    <w:name w:val="result__para__4"/>
    <w:basedOn w:val="DefaultParagraphFont"/>
    <w:rsid w:val="00870D7E"/>
  </w:style>
  <w:style w:type="paragraph" w:styleId="NormalWeb">
    <w:name w:val="Normal (Web)"/>
    <w:basedOn w:val="Normal"/>
    <w:uiPriority w:val="99"/>
    <w:semiHidden/>
    <w:unhideWhenUsed/>
    <w:rsid w:val="002920CC"/>
    <w:pPr>
      <w:spacing w:before="100" w:beforeAutospacing="1" w:after="100" w:afterAutospacing="1"/>
      <w:jc w:val="left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06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5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2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journal.ilmudata.co.id/index.php/RIGGS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image" Target="media/image3.jpg"/><Relationship Id="rId10" Type="http://schemas.openxmlformats.org/officeDocument/2006/relationships/hyperlink" Target="mailto:gilangasradamariri@g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herman.sjahruddin@stiem-bongaya.ac.id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5938</Words>
  <Characters>33850</Characters>
  <Application>Microsoft Office Word</Application>
  <DocSecurity>0</DocSecurity>
  <Lines>282</Lines>
  <Paragraphs>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 IAII : RSTI</vt:lpstr>
    </vt:vector>
  </TitlesOfParts>
  <Company/>
  <LinksUpToDate>false</LinksUpToDate>
  <CharactersWithSpaces>39709</CharactersWithSpaces>
  <SharedDoc>false</SharedDoc>
  <HLinks>
    <vt:vector size="12" baseType="variant">
      <vt:variant>
        <vt:i4>1769582</vt:i4>
      </vt:variant>
      <vt:variant>
        <vt:i4>3</vt:i4>
      </vt:variant>
      <vt:variant>
        <vt:i4>0</vt:i4>
      </vt:variant>
      <vt:variant>
        <vt:i4>5</vt:i4>
      </vt:variant>
      <vt:variant>
        <vt:lpwstr>mailto:2prosiding@iaii.org</vt:lpwstr>
      </vt:variant>
      <vt:variant>
        <vt:lpwstr/>
      </vt:variant>
      <vt:variant>
        <vt:i4>131198</vt:i4>
      </vt:variant>
      <vt:variant>
        <vt:i4>0</vt:i4>
      </vt:variant>
      <vt:variant>
        <vt:i4>0</vt:i4>
      </vt:variant>
      <vt:variant>
        <vt:i4>5</vt:i4>
      </vt:variant>
      <vt:variant>
        <vt:lpwstr>mailto:1resti@iaii.org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 IAII : RSTI</dc:title>
  <dc:subject/>
  <dc:creator>Editor_RESTI</dc:creator>
  <cp:keywords>Jurnal;Prosiding;IAII</cp:keywords>
  <dc:description/>
  <cp:lastModifiedBy>LAPTOPSEKEN.COM</cp:lastModifiedBy>
  <cp:revision>7</cp:revision>
  <cp:lastPrinted>2018-06-26T09:35:00Z</cp:lastPrinted>
  <dcterms:created xsi:type="dcterms:W3CDTF">2025-09-30T04:46:00Z</dcterms:created>
  <dcterms:modified xsi:type="dcterms:W3CDTF">2025-10-04T08:40:00Z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Recent Style Id 0_1">
    <vt:lpwstr>http://www.zotero.org/styles/american-medical-association</vt:lpwstr>
  </property>
  <property fmtid="{D5CDD505-2E9C-101B-9397-08002B2CF9AE}" pid="3" name="Mendeley Recent Style Name 0_1">
    <vt:lpwstr>American Medical Association</vt:lpwstr>
  </property>
  <property fmtid="{D5CDD505-2E9C-101B-9397-08002B2CF9AE}" pid="4" name="Mendeley Recent Style Id 1_1">
    <vt:lpwstr>http://www.zotero.org/styles/american-political-science-association</vt:lpwstr>
  </property>
  <property fmtid="{D5CDD505-2E9C-101B-9397-08002B2CF9AE}" pid="5" name="Mendeley Recent Style Name 1_1">
    <vt:lpwstr>American Political Science Association</vt:lpwstr>
  </property>
  <property fmtid="{D5CDD505-2E9C-101B-9397-08002B2CF9AE}" pid="6" name="Mendeley Recent Style Id 2_1">
    <vt:lpwstr>http://www.zotero.org/styles/apa</vt:lpwstr>
  </property>
  <property fmtid="{D5CDD505-2E9C-101B-9397-08002B2CF9AE}" pid="7" name="Mendeley Recent Style Name 2_1">
    <vt:lpwstr>American Psychological Association 6th edition</vt:lpwstr>
  </property>
  <property fmtid="{D5CDD505-2E9C-101B-9397-08002B2CF9AE}" pid="8" name="Mendeley Recent Style Id 3_1">
    <vt:lpwstr>http://www.zotero.org/styles/american-sociological-association</vt:lpwstr>
  </property>
  <property fmtid="{D5CDD505-2E9C-101B-9397-08002B2CF9AE}" pid="9" name="Mendeley Recent Style Name 3_1">
    <vt:lpwstr>American Sociological Association</vt:lpwstr>
  </property>
  <property fmtid="{D5CDD505-2E9C-101B-9397-08002B2CF9AE}" pid="10" name="Mendeley Recent Style Id 4_1">
    <vt:lpwstr>http://www.zotero.org/styles/chicago-author-date</vt:lpwstr>
  </property>
  <property fmtid="{D5CDD505-2E9C-101B-9397-08002B2CF9AE}" pid="11" name="Mendeley Recent Style Name 4_1">
    <vt:lpwstr>Chicago Manual of Style 16th edition (author-date)</vt:lpwstr>
  </property>
  <property fmtid="{D5CDD505-2E9C-101B-9397-08002B2CF9AE}" pid="12" name="Mendeley Recent Style Id 5_1">
    <vt:lpwstr>http://www.zotero.org/styles/harvard-cite-them-right</vt:lpwstr>
  </property>
  <property fmtid="{D5CDD505-2E9C-101B-9397-08002B2CF9AE}" pid="13" name="Mendeley Recent Style Name 5_1">
    <vt:lpwstr>Cite Them Right 10th edition - Harvard</vt:lpwstr>
  </property>
  <property fmtid="{D5CDD505-2E9C-101B-9397-08002B2CF9AE}" pid="14" name="Mendeley Recent Style Id 6_1">
    <vt:lpwstr>http://www.zotero.org/styles/ieee</vt:lpwstr>
  </property>
  <property fmtid="{D5CDD505-2E9C-101B-9397-08002B2CF9AE}" pid="15" name="Mendeley Recent Style Name 6_1">
    <vt:lpwstr>IEEE</vt:lpwstr>
  </property>
  <property fmtid="{D5CDD505-2E9C-101B-9397-08002B2CF9AE}" pid="16" name="Mendeley Recent Style Id 7_1">
    <vt:lpwstr>http://www.zotero.org/styles/modern-humanities-research-association</vt:lpwstr>
  </property>
  <property fmtid="{D5CDD505-2E9C-101B-9397-08002B2CF9AE}" pid="17" name="Mendeley Recent Style Name 7_1">
    <vt:lpwstr>Modern Humanities Research Association 3rd edition (note with bibliography)</vt:lpwstr>
  </property>
  <property fmtid="{D5CDD505-2E9C-101B-9397-08002B2CF9AE}" pid="18" name="Mendeley Recent Style Id 8_1">
    <vt:lpwstr>http://www.zotero.org/styles/modern-language-association</vt:lpwstr>
  </property>
  <property fmtid="{D5CDD505-2E9C-101B-9397-08002B2CF9AE}" pid="19" name="Mendeley Recent Style Name 8_1">
    <vt:lpwstr>Modern Language Association 8th edition</vt:lpwstr>
  </property>
  <property fmtid="{D5CDD505-2E9C-101B-9397-08002B2CF9AE}" pid="20" name="Mendeley Recent Style Id 9_1">
    <vt:lpwstr>http://www.zotero.org/styles/nature</vt:lpwstr>
  </property>
  <property fmtid="{D5CDD505-2E9C-101B-9397-08002B2CF9AE}" pid="21" name="Mendeley Recent Style Name 9_1">
    <vt:lpwstr>Nature</vt:lpwstr>
  </property>
  <property fmtid="{D5CDD505-2E9C-101B-9397-08002B2CF9AE}" pid="22" name="KSOProductBuildVer">
    <vt:lpwstr>1033-10.2.0.7549</vt:lpwstr>
  </property>
</Properties>
</file>