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D86BE5">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D86BE5">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D86BE5">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D86BE5">
            <w:pPr>
              <w:spacing w:after="20"/>
              <w:jc w:val="left"/>
              <w:rPr>
                <w:spacing w:val="20"/>
                <w:position w:val="6"/>
                <w:sz w:val="24"/>
                <w:szCs w:val="24"/>
              </w:rPr>
            </w:pPr>
            <w:r w:rsidRPr="00E12C6E">
              <w:rPr>
                <w:spacing w:val="20"/>
                <w:position w:val="6"/>
                <w:sz w:val="24"/>
                <w:szCs w:val="24"/>
              </w:rPr>
              <w:t xml:space="preserve">Homepage: </w:t>
            </w:r>
            <w:hyperlink r:id="rId9" w:history="1">
              <w:r w:rsidRPr="000B546A">
                <w:rPr>
                  <w:rStyle w:val="Hyperlink"/>
                  <w:spacing w:val="20"/>
                  <w:position w:val="6"/>
                  <w:sz w:val="24"/>
                  <w:szCs w:val="24"/>
                </w:rPr>
                <w:t>https://journal.ilmudata.co.id/index.php/RIGGS</w:t>
              </w:r>
            </w:hyperlink>
          </w:p>
          <w:p w14:paraId="32D1DE4C" w14:textId="3BE4D7AA" w:rsidR="005968AF" w:rsidRDefault="002C1AA0" w:rsidP="00D86BE5">
            <w:pPr>
              <w:spacing w:after="20"/>
              <w:jc w:val="left"/>
              <w:rPr>
                <w:spacing w:val="20"/>
                <w:position w:val="6"/>
                <w:sz w:val="24"/>
                <w:szCs w:val="24"/>
              </w:rPr>
            </w:pPr>
            <w:r w:rsidRPr="002C1AA0">
              <w:rPr>
                <w:spacing w:val="20"/>
                <w:position w:val="6"/>
                <w:sz w:val="24"/>
                <w:szCs w:val="24"/>
              </w:rPr>
              <w:t xml:space="preserve">Vol. </w:t>
            </w:r>
            <w:r w:rsidR="00960BEA" w:rsidRPr="00643EC7">
              <w:rPr>
                <w:spacing w:val="20"/>
                <w:position w:val="6"/>
                <w:sz w:val="24"/>
                <w:szCs w:val="24"/>
              </w:rPr>
              <w:t>4 No. 4 (2026</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pp: 1</w:t>
            </w:r>
            <w:r w:rsidR="00960BEA">
              <w:rPr>
                <w:spacing w:val="20"/>
                <w:position w:val="6"/>
                <w:sz w:val="24"/>
                <w:szCs w:val="24"/>
              </w:rPr>
              <w:t>1132-11140</w:t>
            </w:r>
          </w:p>
          <w:p w14:paraId="23A01938" w14:textId="7E69904D" w:rsidR="00201B54" w:rsidRPr="00E12C6E" w:rsidRDefault="00201B54" w:rsidP="00D86BE5">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1717F0C5" w14:textId="77777777" w:rsidR="00D86BE5" w:rsidRDefault="00D86BE5" w:rsidP="00D86BE5">
      <w:pPr>
        <w:spacing w:before="240"/>
        <w:contextualSpacing/>
        <w:jc w:val="center"/>
        <w:rPr>
          <w:rFonts w:asciiTheme="majorBidi" w:hAnsiTheme="majorBidi" w:cstheme="majorBidi"/>
          <w:sz w:val="30"/>
          <w:szCs w:val="30"/>
        </w:rPr>
      </w:pPr>
    </w:p>
    <w:p w14:paraId="6917BC8B" w14:textId="1D8E68E2" w:rsidR="00D71417" w:rsidRPr="00D86BE5" w:rsidRDefault="00D71417" w:rsidP="00D86BE5">
      <w:pPr>
        <w:spacing w:before="240"/>
        <w:contextualSpacing/>
        <w:jc w:val="center"/>
        <w:rPr>
          <w:rFonts w:asciiTheme="majorBidi" w:hAnsiTheme="majorBidi" w:cstheme="majorBidi"/>
          <w:sz w:val="30"/>
          <w:szCs w:val="30"/>
        </w:rPr>
      </w:pPr>
      <w:proofErr w:type="spellStart"/>
      <w:r w:rsidRPr="00D86BE5">
        <w:rPr>
          <w:rFonts w:asciiTheme="majorBidi" w:hAnsiTheme="majorBidi" w:cstheme="majorBidi"/>
          <w:sz w:val="30"/>
          <w:szCs w:val="30"/>
        </w:rPr>
        <w:t>Pendekatan</w:t>
      </w:r>
      <w:proofErr w:type="spellEnd"/>
      <w:r w:rsidRPr="00D86BE5">
        <w:rPr>
          <w:rFonts w:asciiTheme="majorBidi" w:hAnsiTheme="majorBidi" w:cstheme="majorBidi"/>
          <w:sz w:val="30"/>
          <w:szCs w:val="30"/>
        </w:rPr>
        <w:t xml:space="preserve"> </w:t>
      </w:r>
      <w:proofErr w:type="spellStart"/>
      <w:r w:rsidRPr="00D86BE5">
        <w:rPr>
          <w:rFonts w:asciiTheme="majorBidi" w:hAnsiTheme="majorBidi" w:cstheme="majorBidi"/>
          <w:sz w:val="30"/>
          <w:szCs w:val="30"/>
        </w:rPr>
        <w:t>Multidisipliner</w:t>
      </w:r>
      <w:proofErr w:type="spellEnd"/>
      <w:r w:rsidRPr="00D86BE5">
        <w:rPr>
          <w:rFonts w:asciiTheme="majorBidi" w:hAnsiTheme="majorBidi" w:cstheme="majorBidi"/>
          <w:sz w:val="30"/>
          <w:szCs w:val="30"/>
        </w:rPr>
        <w:t xml:space="preserve"> </w:t>
      </w:r>
      <w:proofErr w:type="spellStart"/>
      <w:r w:rsidRPr="00D86BE5">
        <w:rPr>
          <w:rFonts w:asciiTheme="majorBidi" w:hAnsiTheme="majorBidi" w:cstheme="majorBidi"/>
          <w:sz w:val="30"/>
          <w:szCs w:val="30"/>
        </w:rPr>
        <w:t>dalam</w:t>
      </w:r>
      <w:proofErr w:type="spellEnd"/>
      <w:r w:rsidRPr="00D86BE5">
        <w:rPr>
          <w:rFonts w:asciiTheme="majorBidi" w:hAnsiTheme="majorBidi" w:cstheme="majorBidi"/>
          <w:sz w:val="30"/>
          <w:szCs w:val="30"/>
        </w:rPr>
        <w:t xml:space="preserve"> </w:t>
      </w:r>
      <w:proofErr w:type="spellStart"/>
      <w:r w:rsidRPr="00D86BE5">
        <w:rPr>
          <w:rFonts w:asciiTheme="majorBidi" w:hAnsiTheme="majorBidi" w:cstheme="majorBidi"/>
          <w:sz w:val="30"/>
          <w:szCs w:val="30"/>
        </w:rPr>
        <w:t>Studi</w:t>
      </w:r>
      <w:proofErr w:type="spellEnd"/>
      <w:r w:rsidRPr="00D86BE5">
        <w:rPr>
          <w:rFonts w:asciiTheme="majorBidi" w:hAnsiTheme="majorBidi" w:cstheme="majorBidi"/>
          <w:sz w:val="30"/>
          <w:szCs w:val="30"/>
        </w:rPr>
        <w:t xml:space="preserve"> Hadis dan </w:t>
      </w:r>
      <w:proofErr w:type="spellStart"/>
      <w:r w:rsidRPr="00D86BE5">
        <w:rPr>
          <w:rFonts w:asciiTheme="majorBidi" w:hAnsiTheme="majorBidi" w:cstheme="majorBidi"/>
          <w:sz w:val="30"/>
          <w:szCs w:val="30"/>
        </w:rPr>
        <w:t>Relevansinya</w:t>
      </w:r>
      <w:proofErr w:type="spellEnd"/>
      <w:r w:rsidRPr="00D86BE5">
        <w:rPr>
          <w:rFonts w:asciiTheme="majorBidi" w:hAnsiTheme="majorBidi" w:cstheme="majorBidi"/>
          <w:sz w:val="30"/>
          <w:szCs w:val="30"/>
        </w:rPr>
        <w:t xml:space="preserve"> </w:t>
      </w:r>
      <w:proofErr w:type="spellStart"/>
      <w:r w:rsidR="00D86BE5" w:rsidRPr="00D86BE5">
        <w:rPr>
          <w:rFonts w:asciiTheme="majorBidi" w:hAnsiTheme="majorBidi" w:cstheme="majorBidi"/>
          <w:sz w:val="30"/>
          <w:szCs w:val="30"/>
        </w:rPr>
        <w:t>terhadap</w:t>
      </w:r>
      <w:proofErr w:type="spellEnd"/>
      <w:r w:rsidR="00D86BE5" w:rsidRPr="00D86BE5">
        <w:rPr>
          <w:rFonts w:asciiTheme="majorBidi" w:hAnsiTheme="majorBidi" w:cstheme="majorBidi"/>
          <w:sz w:val="30"/>
          <w:szCs w:val="30"/>
        </w:rPr>
        <w:t xml:space="preserve"> </w:t>
      </w:r>
      <w:proofErr w:type="spellStart"/>
      <w:r w:rsidRPr="00D86BE5">
        <w:rPr>
          <w:rFonts w:asciiTheme="majorBidi" w:hAnsiTheme="majorBidi" w:cstheme="majorBidi"/>
          <w:sz w:val="30"/>
          <w:szCs w:val="30"/>
        </w:rPr>
        <w:t>Pengembangan</w:t>
      </w:r>
      <w:proofErr w:type="spellEnd"/>
      <w:r w:rsidRPr="00D86BE5">
        <w:rPr>
          <w:rFonts w:asciiTheme="majorBidi" w:hAnsiTheme="majorBidi" w:cstheme="majorBidi"/>
          <w:sz w:val="30"/>
          <w:szCs w:val="30"/>
        </w:rPr>
        <w:t xml:space="preserve"> </w:t>
      </w:r>
      <w:proofErr w:type="spellStart"/>
      <w:r w:rsidRPr="00D86BE5">
        <w:rPr>
          <w:rFonts w:asciiTheme="majorBidi" w:hAnsiTheme="majorBidi" w:cstheme="majorBidi"/>
          <w:sz w:val="30"/>
          <w:szCs w:val="30"/>
        </w:rPr>
        <w:t>Ekonomi</w:t>
      </w:r>
      <w:proofErr w:type="spellEnd"/>
      <w:r w:rsidRPr="00D86BE5">
        <w:rPr>
          <w:rFonts w:asciiTheme="majorBidi" w:hAnsiTheme="majorBidi" w:cstheme="majorBidi"/>
          <w:sz w:val="30"/>
          <w:szCs w:val="30"/>
        </w:rPr>
        <w:t xml:space="preserve"> Syariah Modern</w:t>
      </w:r>
    </w:p>
    <w:p w14:paraId="5836B9B9" w14:textId="77777777" w:rsidR="009A7C05" w:rsidRPr="009A7C05" w:rsidRDefault="009A7C05" w:rsidP="00D86BE5">
      <w:pPr>
        <w:spacing w:after="0"/>
        <w:contextualSpacing/>
        <w:rPr>
          <w:rFonts w:asciiTheme="majorBidi" w:hAnsiTheme="majorBidi" w:cstheme="majorBidi"/>
          <w:b/>
          <w:bCs/>
          <w:sz w:val="30"/>
          <w:szCs w:val="30"/>
        </w:rPr>
      </w:pPr>
    </w:p>
    <w:p w14:paraId="5C27C413" w14:textId="37AFA350" w:rsidR="00BC1510" w:rsidRPr="00D71417" w:rsidRDefault="009A7C05" w:rsidP="00D86BE5">
      <w:pPr>
        <w:pStyle w:val="Subtitle"/>
        <w:spacing w:after="0"/>
        <w:rPr>
          <w:rStyle w:val="SubtleEmphasis"/>
          <w:b w:val="0"/>
          <w:sz w:val="20"/>
        </w:rPr>
      </w:pPr>
      <w:proofErr w:type="spellStart"/>
      <w:r>
        <w:rPr>
          <w:rStyle w:val="SubtleEmphasis"/>
          <w:b w:val="0"/>
          <w:sz w:val="20"/>
        </w:rPr>
        <w:t>Hasbi</w:t>
      </w:r>
      <w:proofErr w:type="spellEnd"/>
      <w:r>
        <w:rPr>
          <w:rStyle w:val="SubtleEmphasis"/>
          <w:b w:val="0"/>
          <w:sz w:val="20"/>
        </w:rPr>
        <w:t xml:space="preserve"> </w:t>
      </w:r>
      <w:proofErr w:type="spellStart"/>
      <w:r>
        <w:rPr>
          <w:rStyle w:val="SubtleEmphasis"/>
          <w:b w:val="0"/>
          <w:sz w:val="20"/>
        </w:rPr>
        <w:t>Assiddiqi</w:t>
      </w:r>
      <w:proofErr w:type="spellEnd"/>
      <w:r>
        <w:rPr>
          <w:rStyle w:val="SubtleEmphasis"/>
          <w:b w:val="0"/>
          <w:sz w:val="20"/>
        </w:rPr>
        <w:t xml:space="preserve"> </w:t>
      </w:r>
      <w:proofErr w:type="spellStart"/>
      <w:r>
        <w:rPr>
          <w:rStyle w:val="SubtleEmphasis"/>
          <w:b w:val="0"/>
          <w:sz w:val="20"/>
        </w:rPr>
        <w:t>Nasution</w:t>
      </w:r>
      <w:proofErr w:type="spellEnd"/>
      <w:r>
        <w:rPr>
          <w:rStyle w:val="SubtleEmphasis"/>
          <w:b w:val="0"/>
          <w:sz w:val="20"/>
        </w:rPr>
        <w:t xml:space="preserve">, </w:t>
      </w:r>
      <w:proofErr w:type="spellStart"/>
      <w:r>
        <w:rPr>
          <w:rStyle w:val="SubtleEmphasis"/>
          <w:b w:val="0"/>
          <w:sz w:val="20"/>
        </w:rPr>
        <w:t>Taufik</w:t>
      </w:r>
      <w:proofErr w:type="spellEnd"/>
      <w:r>
        <w:rPr>
          <w:rStyle w:val="SubtleEmphasis"/>
          <w:b w:val="0"/>
          <w:sz w:val="20"/>
        </w:rPr>
        <w:t xml:space="preserve"> </w:t>
      </w:r>
      <w:proofErr w:type="spellStart"/>
      <w:r>
        <w:rPr>
          <w:rStyle w:val="SubtleEmphasis"/>
          <w:b w:val="0"/>
          <w:sz w:val="20"/>
        </w:rPr>
        <w:t>Hadi</w:t>
      </w:r>
      <w:proofErr w:type="spellEnd"/>
      <w:r>
        <w:rPr>
          <w:rStyle w:val="SubtleEmphasis"/>
          <w:b w:val="0"/>
          <w:sz w:val="20"/>
        </w:rPr>
        <w:t xml:space="preserve"> </w:t>
      </w:r>
      <w:proofErr w:type="spellStart"/>
      <w:r>
        <w:rPr>
          <w:rStyle w:val="SubtleEmphasis"/>
          <w:b w:val="0"/>
          <w:sz w:val="20"/>
        </w:rPr>
        <w:t>Permana</w:t>
      </w:r>
      <w:proofErr w:type="spellEnd"/>
      <w:r w:rsidR="00D71417">
        <w:rPr>
          <w:rStyle w:val="SubtleEmphasis"/>
          <w:b w:val="0"/>
          <w:sz w:val="20"/>
        </w:rPr>
        <w:t xml:space="preserve">, Ikhwan </w:t>
      </w:r>
      <w:proofErr w:type="spellStart"/>
      <w:r w:rsidR="00D71417">
        <w:rPr>
          <w:rStyle w:val="SubtleEmphasis"/>
          <w:b w:val="0"/>
          <w:sz w:val="20"/>
        </w:rPr>
        <w:t>Fadhly</w:t>
      </w:r>
      <w:proofErr w:type="spellEnd"/>
      <w:r w:rsidR="00D71417">
        <w:rPr>
          <w:rStyle w:val="SubtleEmphasis"/>
          <w:b w:val="0"/>
          <w:sz w:val="20"/>
        </w:rPr>
        <w:t xml:space="preserve"> </w:t>
      </w:r>
      <w:proofErr w:type="spellStart"/>
      <w:r w:rsidR="00D71417">
        <w:rPr>
          <w:rStyle w:val="SubtleEmphasis"/>
          <w:b w:val="0"/>
          <w:sz w:val="20"/>
        </w:rPr>
        <w:t>Nasution</w:t>
      </w:r>
      <w:proofErr w:type="spellEnd"/>
      <w:r w:rsidR="00D71417">
        <w:rPr>
          <w:rStyle w:val="SubtleEmphasis"/>
          <w:b w:val="0"/>
          <w:sz w:val="20"/>
        </w:rPr>
        <w:t xml:space="preserve">, </w:t>
      </w:r>
      <w:proofErr w:type="spellStart"/>
      <w:r w:rsidR="00D71417">
        <w:rPr>
          <w:rStyle w:val="SubtleEmphasis"/>
          <w:b w:val="0"/>
          <w:sz w:val="20"/>
        </w:rPr>
        <w:t>Muhri</w:t>
      </w:r>
      <w:proofErr w:type="spellEnd"/>
      <w:r w:rsidR="00D71417">
        <w:rPr>
          <w:rStyle w:val="SubtleEmphasis"/>
          <w:b w:val="0"/>
          <w:sz w:val="20"/>
        </w:rPr>
        <w:t xml:space="preserve"> Salam, </w:t>
      </w:r>
      <w:proofErr w:type="spellStart"/>
      <w:r w:rsidR="00D71417">
        <w:rPr>
          <w:rStyle w:val="SubtleEmphasis"/>
          <w:b w:val="0"/>
          <w:sz w:val="20"/>
        </w:rPr>
        <w:t>Nursania</w:t>
      </w:r>
      <w:proofErr w:type="spellEnd"/>
      <w:r w:rsidR="00D71417">
        <w:rPr>
          <w:rStyle w:val="SubtleEmphasis"/>
          <w:b w:val="0"/>
          <w:sz w:val="20"/>
        </w:rPr>
        <w:t xml:space="preserve"> </w:t>
      </w:r>
      <w:proofErr w:type="spellStart"/>
      <w:r w:rsidR="00D71417">
        <w:rPr>
          <w:rStyle w:val="SubtleEmphasis"/>
          <w:b w:val="0"/>
          <w:sz w:val="20"/>
        </w:rPr>
        <w:t>Dasopang</w:t>
      </w:r>
      <w:proofErr w:type="spellEnd"/>
    </w:p>
    <w:p w14:paraId="7C99ED7B" w14:textId="79798B94" w:rsidR="00BC1510" w:rsidRPr="00D86BE5" w:rsidRDefault="009A7C05" w:rsidP="00D86BE5">
      <w:pPr>
        <w:pStyle w:val="Subtitle"/>
        <w:spacing w:after="0"/>
        <w:rPr>
          <w:rStyle w:val="SubtleEmphasis"/>
          <w:b w:val="0"/>
          <w:szCs w:val="18"/>
          <w:lang w:val="sv-SE"/>
        </w:rPr>
      </w:pPr>
      <w:r w:rsidRPr="00D86BE5">
        <w:rPr>
          <w:rStyle w:val="SubtleEmphasis"/>
          <w:b w:val="0"/>
          <w:szCs w:val="18"/>
          <w:lang w:val="sv-SE"/>
        </w:rPr>
        <w:t>Program Studi Magister Ekonomi</w:t>
      </w:r>
      <w:r w:rsidR="007A6F1E" w:rsidRPr="00D86BE5">
        <w:rPr>
          <w:rStyle w:val="SubtleEmphasis"/>
          <w:b w:val="0"/>
          <w:szCs w:val="18"/>
          <w:lang w:val="sv-SE"/>
        </w:rPr>
        <w:t>, Universitas</w:t>
      </w:r>
      <w:r w:rsidRPr="00D86BE5">
        <w:rPr>
          <w:rStyle w:val="SubtleEmphasis"/>
          <w:b w:val="0"/>
          <w:szCs w:val="18"/>
          <w:lang w:val="sv-SE"/>
        </w:rPr>
        <w:t xml:space="preserve"> Islam Negeri Syekh Ali Hasan Ahmad Addary Padangsidimpuan</w:t>
      </w:r>
    </w:p>
    <w:p w14:paraId="6C883836" w14:textId="19DD668E" w:rsidR="00BC1510" w:rsidRPr="00D86BE5" w:rsidRDefault="00D86BE5" w:rsidP="00D86BE5">
      <w:pPr>
        <w:pStyle w:val="Subtitle"/>
        <w:contextualSpacing/>
        <w:rPr>
          <w:rStyle w:val="SubtleEmphasis"/>
          <w:rFonts w:asciiTheme="majorBidi" w:hAnsiTheme="majorBidi" w:cstheme="majorBidi"/>
          <w:b w:val="0"/>
          <w:bCs/>
          <w:color w:val="0070C0"/>
          <w:szCs w:val="18"/>
          <w:lang w:val="sv-SE"/>
        </w:rPr>
      </w:pPr>
      <w:hyperlink r:id="rId10" w:history="1">
        <w:r w:rsidRPr="005217EA">
          <w:rPr>
            <w:rStyle w:val="Hyperlink"/>
            <w:b w:val="0"/>
            <w:bCs/>
            <w:spacing w:val="-4"/>
            <w:sz w:val="18"/>
            <w:szCs w:val="18"/>
            <w:lang w:val="sv-SE"/>
          </w:rPr>
          <w:t>hassiddiqi00@gmail.com</w:t>
        </w:r>
      </w:hyperlink>
      <w:r w:rsidR="009A7C05" w:rsidRPr="00D86BE5">
        <w:rPr>
          <w:b w:val="0"/>
          <w:bCs/>
          <w:color w:val="0070C0"/>
          <w:spacing w:val="-4"/>
          <w:sz w:val="18"/>
          <w:szCs w:val="18"/>
          <w:lang w:val="sv-SE"/>
        </w:rPr>
        <w:t>,</w:t>
      </w:r>
      <w:r>
        <w:rPr>
          <w:b w:val="0"/>
          <w:bCs/>
          <w:color w:val="0070C0"/>
          <w:spacing w:val="-4"/>
          <w:sz w:val="18"/>
          <w:szCs w:val="18"/>
          <w:lang w:val="sv-SE"/>
        </w:rPr>
        <w:t xml:space="preserve"> </w:t>
      </w:r>
      <w:hyperlink r:id="rId11" w:history="1">
        <w:r w:rsidRPr="005217EA">
          <w:rPr>
            <w:rStyle w:val="Hyperlink"/>
            <w:b w:val="0"/>
            <w:bCs/>
            <w:spacing w:val="-4"/>
            <w:sz w:val="18"/>
            <w:szCs w:val="18"/>
            <w:lang w:val="sv-SE"/>
          </w:rPr>
          <w:t>hadipermana.taufik@gmail.com</w:t>
        </w:r>
      </w:hyperlink>
      <w:r w:rsidR="00D71417" w:rsidRPr="00D86BE5">
        <w:rPr>
          <w:rStyle w:val="Hyperlink"/>
          <w:b w:val="0"/>
          <w:bCs/>
          <w:color w:val="0070C0"/>
          <w:spacing w:val="-4"/>
          <w:sz w:val="18"/>
          <w:szCs w:val="18"/>
          <w:lang w:val="sv-SE"/>
        </w:rPr>
        <w:t>,</w:t>
      </w:r>
      <w:r>
        <w:rPr>
          <w:rStyle w:val="Hyperlink"/>
          <w:b w:val="0"/>
          <w:bCs/>
          <w:color w:val="0070C0"/>
          <w:spacing w:val="-4"/>
          <w:sz w:val="18"/>
          <w:szCs w:val="18"/>
          <w:lang w:val="sv-SE"/>
        </w:rPr>
        <w:t xml:space="preserve"> </w:t>
      </w:r>
      <w:hyperlink r:id="rId12" w:history="1">
        <w:r w:rsidRPr="005217EA">
          <w:rPr>
            <w:rStyle w:val="Hyperlink"/>
            <w:b w:val="0"/>
            <w:bCs/>
            <w:spacing w:val="-4"/>
            <w:sz w:val="18"/>
            <w:szCs w:val="18"/>
            <w:lang w:val="sv-SE"/>
          </w:rPr>
          <w:t>fadhlyikhwan@gmail.com</w:t>
        </w:r>
      </w:hyperlink>
      <w:r w:rsidR="00D71417" w:rsidRPr="00D86BE5">
        <w:rPr>
          <w:rStyle w:val="Hyperlink"/>
          <w:b w:val="0"/>
          <w:bCs/>
          <w:color w:val="0070C0"/>
          <w:spacing w:val="-4"/>
          <w:sz w:val="18"/>
          <w:szCs w:val="18"/>
          <w:lang w:val="sv-SE"/>
        </w:rPr>
        <w:t>,</w:t>
      </w:r>
      <w:r>
        <w:rPr>
          <w:rStyle w:val="Hyperlink"/>
          <w:b w:val="0"/>
          <w:bCs/>
          <w:color w:val="0070C0"/>
          <w:spacing w:val="-4"/>
          <w:sz w:val="18"/>
          <w:szCs w:val="18"/>
          <w:lang w:val="sv-SE"/>
        </w:rPr>
        <w:t xml:space="preserve"> </w:t>
      </w:r>
      <w:hyperlink r:id="rId13" w:history="1">
        <w:r w:rsidRPr="005217EA">
          <w:rPr>
            <w:rStyle w:val="Hyperlink"/>
            <w:b w:val="0"/>
            <w:bCs/>
            <w:spacing w:val="-4"/>
            <w:sz w:val="18"/>
            <w:szCs w:val="18"/>
            <w:lang w:val="sv-SE"/>
          </w:rPr>
          <w:t>muhrisalam600@gmail.com</w:t>
        </w:r>
      </w:hyperlink>
      <w:r w:rsidR="00AE0FD2" w:rsidRPr="00D86BE5">
        <w:rPr>
          <w:rStyle w:val="Hyperlink"/>
          <w:b w:val="0"/>
          <w:bCs/>
          <w:color w:val="0070C0"/>
          <w:spacing w:val="-4"/>
          <w:sz w:val="18"/>
          <w:szCs w:val="18"/>
          <w:lang w:val="sv-SE"/>
        </w:rPr>
        <w:t>,</w:t>
      </w:r>
      <w:r>
        <w:rPr>
          <w:rStyle w:val="Hyperlink"/>
          <w:b w:val="0"/>
          <w:bCs/>
          <w:color w:val="0070C0"/>
          <w:spacing w:val="-4"/>
          <w:sz w:val="18"/>
          <w:szCs w:val="18"/>
          <w:lang w:val="sv-SE"/>
        </w:rPr>
        <w:t xml:space="preserve"> </w:t>
      </w:r>
      <w:hyperlink r:id="rId14" w:history="1">
        <w:r w:rsidRPr="005217EA">
          <w:rPr>
            <w:rStyle w:val="Hyperlink"/>
            <w:b w:val="0"/>
            <w:bCs/>
            <w:spacing w:val="-4"/>
            <w:sz w:val="18"/>
            <w:szCs w:val="18"/>
            <w:lang w:val="sv-SE"/>
          </w:rPr>
          <w:t>saniadasopang@gmail.com</w:t>
        </w:r>
      </w:hyperlink>
    </w:p>
    <w:p w14:paraId="163AE2A4" w14:textId="77777777" w:rsidR="00BC1510" w:rsidRPr="00D86BE5" w:rsidRDefault="00BC1510" w:rsidP="00D86BE5">
      <w:pPr>
        <w:pStyle w:val="Heading1"/>
        <w:spacing w:after="0"/>
        <w:rPr>
          <w:i/>
          <w:iCs/>
          <w:lang w:val="sv-SE"/>
        </w:rPr>
      </w:pPr>
      <w:r w:rsidRPr="00D86BE5">
        <w:rPr>
          <w:i/>
          <w:iCs/>
          <w:lang w:val="sv-SE"/>
        </w:rPr>
        <w:t xml:space="preserve">Abstrak </w:t>
      </w:r>
    </w:p>
    <w:p w14:paraId="26D7F25D" w14:textId="77777777" w:rsidR="00D71417" w:rsidRPr="00D86BE5" w:rsidRDefault="00D71417" w:rsidP="00D86BE5">
      <w:pPr>
        <w:spacing w:before="240" w:after="0"/>
        <w:contextualSpacing/>
        <w:rPr>
          <w:rFonts w:asciiTheme="majorBidi" w:hAnsiTheme="majorBidi" w:cstheme="majorBidi"/>
          <w:i/>
          <w:iCs/>
          <w:sz w:val="18"/>
          <w:szCs w:val="18"/>
        </w:rPr>
      </w:pPr>
      <w:r w:rsidRPr="00D86BE5">
        <w:rPr>
          <w:rFonts w:asciiTheme="majorBidi" w:hAnsiTheme="majorBidi" w:cstheme="majorBidi"/>
          <w:i/>
          <w:iCs/>
          <w:sz w:val="18"/>
          <w:szCs w:val="18"/>
        </w:rPr>
        <w:t xml:space="preserve">Hadis </w:t>
      </w:r>
      <w:proofErr w:type="spellStart"/>
      <w:r w:rsidRPr="00D86BE5">
        <w:rPr>
          <w:rFonts w:asciiTheme="majorBidi" w:hAnsiTheme="majorBidi" w:cstheme="majorBidi"/>
          <w:i/>
          <w:iCs/>
          <w:sz w:val="18"/>
          <w:szCs w:val="18"/>
        </w:rPr>
        <w:t>merupakan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sumber</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hukum</w:t>
      </w:r>
      <w:proofErr w:type="spellEnd"/>
      <w:r w:rsidRPr="00D86BE5">
        <w:rPr>
          <w:rFonts w:asciiTheme="majorBidi" w:hAnsiTheme="majorBidi" w:cstheme="majorBidi"/>
          <w:i/>
          <w:iCs/>
          <w:sz w:val="18"/>
          <w:szCs w:val="18"/>
        </w:rPr>
        <w:t xml:space="preserve"> Islam </w:t>
      </w:r>
      <w:proofErr w:type="spellStart"/>
      <w:r w:rsidRPr="00D86BE5">
        <w:rPr>
          <w:rFonts w:asciiTheme="majorBidi" w:hAnsiTheme="majorBidi" w:cstheme="majorBidi"/>
          <w:i/>
          <w:iCs/>
          <w:sz w:val="18"/>
          <w:szCs w:val="18"/>
        </w:rPr>
        <w:t>kedua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setelah</w:t>
      </w:r>
      <w:proofErr w:type="spellEnd"/>
      <w:r w:rsidRPr="00D86BE5">
        <w:rPr>
          <w:rFonts w:asciiTheme="majorBidi" w:hAnsiTheme="majorBidi" w:cstheme="majorBidi"/>
          <w:i/>
          <w:iCs/>
          <w:sz w:val="18"/>
          <w:szCs w:val="18"/>
        </w:rPr>
        <w:t xml:space="preserve"> Al-Qur’an yang </w:t>
      </w:r>
      <w:proofErr w:type="spellStart"/>
      <w:r w:rsidRPr="00D86BE5">
        <w:rPr>
          <w:rFonts w:asciiTheme="majorBidi" w:hAnsiTheme="majorBidi" w:cstheme="majorBidi"/>
          <w:i/>
          <w:iCs/>
          <w:sz w:val="18"/>
          <w:szCs w:val="18"/>
        </w:rPr>
        <w:t>memiliki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peran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strategis</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dalam</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membimbing</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kehidupan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umat</w:t>
      </w:r>
      <w:proofErr w:type="spellEnd"/>
      <w:r w:rsidRPr="00D86BE5">
        <w:rPr>
          <w:rFonts w:asciiTheme="majorBidi" w:hAnsiTheme="majorBidi" w:cstheme="majorBidi"/>
          <w:i/>
          <w:iCs/>
          <w:sz w:val="18"/>
          <w:szCs w:val="18"/>
        </w:rPr>
        <w:t xml:space="preserve"> Islam, </w:t>
      </w:r>
      <w:proofErr w:type="spellStart"/>
      <w:r w:rsidRPr="00D86BE5">
        <w:rPr>
          <w:rFonts w:asciiTheme="majorBidi" w:hAnsiTheme="majorBidi" w:cstheme="majorBidi"/>
          <w:i/>
          <w:iCs/>
          <w:sz w:val="18"/>
          <w:szCs w:val="18"/>
        </w:rPr>
        <w:t>baik</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dalam</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aspek</w:t>
      </w:r>
      <w:proofErr w:type="spellEnd"/>
      <w:r w:rsidRPr="00D86BE5">
        <w:rPr>
          <w:rFonts w:asciiTheme="majorBidi" w:hAnsiTheme="majorBidi" w:cstheme="majorBidi"/>
          <w:i/>
          <w:iCs/>
          <w:sz w:val="18"/>
          <w:szCs w:val="18"/>
        </w:rPr>
        <w:t xml:space="preserve"> ibadah </w:t>
      </w:r>
      <w:proofErr w:type="spellStart"/>
      <w:r w:rsidRPr="00D86BE5">
        <w:rPr>
          <w:rFonts w:asciiTheme="majorBidi" w:hAnsiTheme="majorBidi" w:cstheme="majorBidi"/>
          <w:i/>
          <w:iCs/>
          <w:sz w:val="18"/>
          <w:szCs w:val="18"/>
        </w:rPr>
        <w:t>maupun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muamalah</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Selain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berfungsi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sebagai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dasar</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normatif</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hukum</w:t>
      </w:r>
      <w:proofErr w:type="spellEnd"/>
      <w:r w:rsidRPr="00D86BE5">
        <w:rPr>
          <w:rFonts w:asciiTheme="majorBidi" w:hAnsiTheme="majorBidi" w:cstheme="majorBidi"/>
          <w:i/>
          <w:iCs/>
          <w:sz w:val="18"/>
          <w:szCs w:val="18"/>
        </w:rPr>
        <w:t xml:space="preserve"> Islam, </w:t>
      </w:r>
      <w:proofErr w:type="spellStart"/>
      <w:r w:rsidRPr="00D86BE5">
        <w:rPr>
          <w:rFonts w:asciiTheme="majorBidi" w:hAnsiTheme="majorBidi" w:cstheme="majorBidi"/>
          <w:i/>
          <w:iCs/>
          <w:sz w:val="18"/>
          <w:szCs w:val="18"/>
        </w:rPr>
        <w:t>hadis</w:t>
      </w:r>
      <w:proofErr w:type="spellEnd"/>
      <w:r w:rsidRPr="00D86BE5">
        <w:rPr>
          <w:rFonts w:asciiTheme="majorBidi" w:hAnsiTheme="majorBidi" w:cstheme="majorBidi"/>
          <w:i/>
          <w:iCs/>
          <w:sz w:val="18"/>
          <w:szCs w:val="18"/>
        </w:rPr>
        <w:t xml:space="preserve"> juga </w:t>
      </w:r>
      <w:proofErr w:type="spellStart"/>
      <w:r w:rsidRPr="00D86BE5">
        <w:rPr>
          <w:rFonts w:asciiTheme="majorBidi" w:hAnsiTheme="majorBidi" w:cstheme="majorBidi"/>
          <w:i/>
          <w:iCs/>
          <w:sz w:val="18"/>
          <w:szCs w:val="18"/>
        </w:rPr>
        <w:t>mengandung</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nilai-nilai</w:t>
      </w:r>
      <w:proofErr w:type="spellEnd"/>
      <w:r w:rsidRPr="00D86BE5">
        <w:rPr>
          <w:rFonts w:asciiTheme="majorBidi" w:hAnsiTheme="majorBidi" w:cstheme="majorBidi"/>
          <w:i/>
          <w:iCs/>
          <w:sz w:val="18"/>
          <w:szCs w:val="18"/>
        </w:rPr>
        <w:t xml:space="preserve"> moral, </w:t>
      </w:r>
      <w:proofErr w:type="spellStart"/>
      <w:r w:rsidRPr="00D86BE5">
        <w:rPr>
          <w:rFonts w:asciiTheme="majorBidi" w:hAnsiTheme="majorBidi" w:cstheme="majorBidi"/>
          <w:i/>
          <w:iCs/>
          <w:sz w:val="18"/>
          <w:szCs w:val="18"/>
        </w:rPr>
        <w:t>sosial</w:t>
      </w:r>
      <w:proofErr w:type="spellEnd"/>
      <w:r w:rsidRPr="00D86BE5">
        <w:rPr>
          <w:rFonts w:asciiTheme="majorBidi" w:hAnsiTheme="majorBidi" w:cstheme="majorBidi"/>
          <w:i/>
          <w:iCs/>
          <w:sz w:val="18"/>
          <w:szCs w:val="18"/>
        </w:rPr>
        <w:t xml:space="preserve">, dan </w:t>
      </w:r>
      <w:proofErr w:type="spellStart"/>
      <w:r w:rsidRPr="00D86BE5">
        <w:rPr>
          <w:rFonts w:asciiTheme="majorBidi" w:hAnsiTheme="majorBidi" w:cstheme="majorBidi"/>
          <w:i/>
          <w:iCs/>
          <w:sz w:val="18"/>
          <w:szCs w:val="18"/>
        </w:rPr>
        <w:t>ekonomi</w:t>
      </w:r>
      <w:proofErr w:type="spellEnd"/>
      <w:r w:rsidRPr="00D86BE5">
        <w:rPr>
          <w:rFonts w:asciiTheme="majorBidi" w:hAnsiTheme="majorBidi" w:cstheme="majorBidi"/>
          <w:i/>
          <w:iCs/>
          <w:sz w:val="18"/>
          <w:szCs w:val="18"/>
        </w:rPr>
        <w:t xml:space="preserve"> yang </w:t>
      </w:r>
      <w:proofErr w:type="spellStart"/>
      <w:r w:rsidRPr="00D86BE5">
        <w:rPr>
          <w:rFonts w:asciiTheme="majorBidi" w:hAnsiTheme="majorBidi" w:cstheme="majorBidi"/>
          <w:i/>
          <w:iCs/>
          <w:sz w:val="18"/>
          <w:szCs w:val="18"/>
        </w:rPr>
        <w:t>bersifat</w:t>
      </w:r>
      <w:proofErr w:type="spellEnd"/>
      <w:r w:rsidRPr="00D86BE5">
        <w:rPr>
          <w:rFonts w:asciiTheme="majorBidi" w:hAnsiTheme="majorBidi" w:cstheme="majorBidi"/>
          <w:i/>
          <w:iCs/>
          <w:sz w:val="18"/>
          <w:szCs w:val="18"/>
        </w:rPr>
        <w:t xml:space="preserve"> universal dan </w:t>
      </w:r>
      <w:proofErr w:type="spellStart"/>
      <w:r w:rsidRPr="00D86BE5">
        <w:rPr>
          <w:rFonts w:asciiTheme="majorBidi" w:hAnsiTheme="majorBidi" w:cstheme="majorBidi"/>
          <w:i/>
          <w:iCs/>
          <w:sz w:val="18"/>
          <w:szCs w:val="18"/>
        </w:rPr>
        <w:t>aplikatif</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Artikel</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ini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bertujuan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untuk</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mengkaji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kedudukan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hadis</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dalam</w:t>
      </w:r>
      <w:proofErr w:type="spellEnd"/>
      <w:r w:rsidRPr="00D86BE5">
        <w:rPr>
          <w:rFonts w:asciiTheme="majorBidi" w:hAnsiTheme="majorBidi" w:cstheme="majorBidi"/>
          <w:i/>
          <w:iCs/>
          <w:sz w:val="18"/>
          <w:szCs w:val="18"/>
        </w:rPr>
        <w:t xml:space="preserve"> Islam, </w:t>
      </w:r>
      <w:proofErr w:type="spellStart"/>
      <w:r w:rsidRPr="00D86BE5">
        <w:rPr>
          <w:rFonts w:asciiTheme="majorBidi" w:hAnsiTheme="majorBidi" w:cstheme="majorBidi"/>
          <w:i/>
          <w:iCs/>
          <w:sz w:val="18"/>
          <w:szCs w:val="18"/>
        </w:rPr>
        <w:t>menjelaskan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pentingnya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pendekatan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multidisipliner</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dalam</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studi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hadis</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serta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menganalisis</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relevansi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nilai-nilai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hadis</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terhadap</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pengembangan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ekonomi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syariah</w:t>
      </w:r>
      <w:proofErr w:type="spellEnd"/>
      <w:r w:rsidRPr="00D86BE5">
        <w:rPr>
          <w:rFonts w:asciiTheme="majorBidi" w:hAnsiTheme="majorBidi" w:cstheme="majorBidi"/>
          <w:i/>
          <w:iCs/>
          <w:sz w:val="18"/>
          <w:szCs w:val="18"/>
        </w:rPr>
        <w:t xml:space="preserve"> modern. </w:t>
      </w:r>
      <w:proofErr w:type="spellStart"/>
      <w:r w:rsidRPr="00D86BE5">
        <w:rPr>
          <w:rFonts w:asciiTheme="majorBidi" w:hAnsiTheme="majorBidi" w:cstheme="majorBidi"/>
          <w:i/>
          <w:iCs/>
          <w:sz w:val="18"/>
          <w:szCs w:val="18"/>
        </w:rPr>
        <w:t>Penulisan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artikel</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ini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didasarkan</w:t>
      </w:r>
      <w:proofErr w:type="spellEnd"/>
      <w:r w:rsidRPr="00D86BE5">
        <w:rPr>
          <w:rFonts w:asciiTheme="majorBidi" w:hAnsiTheme="majorBidi" w:cstheme="majorBidi"/>
          <w:i/>
          <w:iCs/>
          <w:sz w:val="18"/>
          <w:szCs w:val="18"/>
        </w:rPr>
        <w:t xml:space="preserve"> pada </w:t>
      </w:r>
      <w:proofErr w:type="spellStart"/>
      <w:r w:rsidRPr="00D86BE5">
        <w:rPr>
          <w:rFonts w:asciiTheme="majorBidi" w:hAnsiTheme="majorBidi" w:cstheme="majorBidi"/>
          <w:i/>
          <w:iCs/>
          <w:sz w:val="18"/>
          <w:szCs w:val="18"/>
        </w:rPr>
        <w:t>kajian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kepustakaan</w:t>
      </w:r>
      <w:proofErr w:type="spellEnd"/>
      <w:r w:rsidRPr="00D86BE5">
        <w:rPr>
          <w:rFonts w:asciiTheme="majorBidi" w:hAnsiTheme="majorBidi" w:cstheme="majorBidi"/>
          <w:i/>
          <w:iCs/>
          <w:sz w:val="18"/>
          <w:szCs w:val="18"/>
        </w:rPr>
        <w:t xml:space="preserve"> (library research) </w:t>
      </w:r>
      <w:proofErr w:type="spellStart"/>
      <w:r w:rsidRPr="00D86BE5">
        <w:rPr>
          <w:rFonts w:asciiTheme="majorBidi" w:hAnsiTheme="majorBidi" w:cstheme="majorBidi"/>
          <w:i/>
          <w:iCs/>
          <w:sz w:val="18"/>
          <w:szCs w:val="18"/>
        </w:rPr>
        <w:t>dengan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analisis</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deskriptif-kualitatif</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terhadap</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berbagai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literatur</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hadis</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karya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ilmiah</w:t>
      </w:r>
      <w:proofErr w:type="spellEnd"/>
      <w:r w:rsidRPr="00D86BE5">
        <w:rPr>
          <w:rFonts w:asciiTheme="majorBidi" w:hAnsiTheme="majorBidi" w:cstheme="majorBidi"/>
          <w:i/>
          <w:iCs/>
          <w:sz w:val="18"/>
          <w:szCs w:val="18"/>
        </w:rPr>
        <w:t xml:space="preserve">, dan </w:t>
      </w:r>
      <w:proofErr w:type="spellStart"/>
      <w:r w:rsidRPr="00D86BE5">
        <w:rPr>
          <w:rFonts w:asciiTheme="majorBidi" w:hAnsiTheme="majorBidi" w:cstheme="majorBidi"/>
          <w:i/>
          <w:iCs/>
          <w:sz w:val="18"/>
          <w:szCs w:val="18"/>
        </w:rPr>
        <w:t>referensi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ekonomi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syariah</w:t>
      </w:r>
      <w:proofErr w:type="spellEnd"/>
      <w:r w:rsidRPr="00D86BE5">
        <w:rPr>
          <w:rFonts w:asciiTheme="majorBidi" w:hAnsiTheme="majorBidi" w:cstheme="majorBidi"/>
          <w:i/>
          <w:iCs/>
          <w:sz w:val="18"/>
          <w:szCs w:val="18"/>
        </w:rPr>
        <w:t xml:space="preserve"> yang </w:t>
      </w:r>
      <w:proofErr w:type="spellStart"/>
      <w:r w:rsidRPr="00D86BE5">
        <w:rPr>
          <w:rFonts w:asciiTheme="majorBidi" w:hAnsiTheme="majorBidi" w:cstheme="majorBidi"/>
          <w:i/>
          <w:iCs/>
          <w:sz w:val="18"/>
          <w:szCs w:val="18"/>
        </w:rPr>
        <w:t>relevan</w:t>
      </w:r>
      <w:proofErr w:type="spellEnd"/>
      <w:r w:rsidRPr="00D86BE5">
        <w:rPr>
          <w:rFonts w:asciiTheme="majorBidi" w:hAnsiTheme="majorBidi" w:cstheme="majorBidi"/>
          <w:i/>
          <w:iCs/>
          <w:sz w:val="18"/>
          <w:szCs w:val="18"/>
        </w:rPr>
        <w:t xml:space="preserve">. Hadis </w:t>
      </w:r>
      <w:proofErr w:type="spellStart"/>
      <w:r w:rsidRPr="00D86BE5">
        <w:rPr>
          <w:rFonts w:asciiTheme="majorBidi" w:hAnsiTheme="majorBidi" w:cstheme="majorBidi"/>
          <w:i/>
          <w:iCs/>
          <w:sz w:val="18"/>
          <w:szCs w:val="18"/>
        </w:rPr>
        <w:t>selama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ini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sering</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dipahami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secara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tekstual</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melalui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kajian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sanad</w:t>
      </w:r>
      <w:proofErr w:type="spellEnd"/>
      <w:r w:rsidRPr="00D86BE5">
        <w:rPr>
          <w:rFonts w:asciiTheme="majorBidi" w:hAnsiTheme="majorBidi" w:cstheme="majorBidi"/>
          <w:i/>
          <w:iCs/>
          <w:sz w:val="18"/>
          <w:szCs w:val="18"/>
        </w:rPr>
        <w:t xml:space="preserve"> dan </w:t>
      </w:r>
      <w:proofErr w:type="spellStart"/>
      <w:r w:rsidRPr="00D86BE5">
        <w:rPr>
          <w:rFonts w:asciiTheme="majorBidi" w:hAnsiTheme="majorBidi" w:cstheme="majorBidi"/>
          <w:i/>
          <w:iCs/>
          <w:sz w:val="18"/>
          <w:szCs w:val="18"/>
        </w:rPr>
        <w:t>matan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namun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perkembangan</w:t>
      </w:r>
      <w:proofErr w:type="spellEnd"/>
      <w:r w:rsidRPr="00D86BE5">
        <w:rPr>
          <w:rFonts w:asciiTheme="majorBidi" w:hAnsiTheme="majorBidi" w:cstheme="majorBidi"/>
          <w:i/>
          <w:iCs/>
          <w:sz w:val="18"/>
          <w:szCs w:val="18"/>
        </w:rPr>
        <w:t xml:space="preserve"> zaman dan </w:t>
      </w:r>
      <w:proofErr w:type="spellStart"/>
      <w:r w:rsidRPr="00D86BE5">
        <w:rPr>
          <w:rFonts w:asciiTheme="majorBidi" w:hAnsiTheme="majorBidi" w:cstheme="majorBidi"/>
          <w:i/>
          <w:iCs/>
          <w:sz w:val="18"/>
          <w:szCs w:val="18"/>
        </w:rPr>
        <w:t>kompleksitas</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persoalan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ekonomi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kontemporer</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menuntut</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pemahaman</w:t>
      </w:r>
      <w:proofErr w:type="spellEnd"/>
      <w:r w:rsidRPr="00D86BE5">
        <w:rPr>
          <w:rFonts w:asciiTheme="majorBidi" w:hAnsiTheme="majorBidi" w:cstheme="majorBidi"/>
          <w:i/>
          <w:iCs/>
          <w:sz w:val="18"/>
          <w:szCs w:val="18"/>
        </w:rPr>
        <w:t xml:space="preserve"> yang </w:t>
      </w:r>
      <w:proofErr w:type="spellStart"/>
      <w:r w:rsidRPr="00D86BE5">
        <w:rPr>
          <w:rFonts w:asciiTheme="majorBidi" w:hAnsiTheme="majorBidi" w:cstheme="majorBidi"/>
          <w:i/>
          <w:iCs/>
          <w:sz w:val="18"/>
          <w:szCs w:val="18"/>
        </w:rPr>
        <w:t>lebih</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kontekstual</w:t>
      </w:r>
      <w:proofErr w:type="spellEnd"/>
      <w:r w:rsidRPr="00D86BE5">
        <w:rPr>
          <w:rFonts w:asciiTheme="majorBidi" w:hAnsiTheme="majorBidi" w:cstheme="majorBidi"/>
          <w:i/>
          <w:iCs/>
          <w:sz w:val="18"/>
          <w:szCs w:val="18"/>
        </w:rPr>
        <w:t xml:space="preserve">. Oleh </w:t>
      </w:r>
      <w:proofErr w:type="spellStart"/>
      <w:r w:rsidRPr="00D86BE5">
        <w:rPr>
          <w:rFonts w:asciiTheme="majorBidi" w:hAnsiTheme="majorBidi" w:cstheme="majorBidi"/>
          <w:i/>
          <w:iCs/>
          <w:sz w:val="18"/>
          <w:szCs w:val="18"/>
        </w:rPr>
        <w:t>karena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itu</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pendekatan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multidisipliner</w:t>
      </w:r>
      <w:proofErr w:type="spellEnd"/>
      <w:r w:rsidRPr="00D86BE5">
        <w:rPr>
          <w:rFonts w:asciiTheme="majorBidi" w:hAnsiTheme="majorBidi" w:cstheme="majorBidi"/>
          <w:i/>
          <w:iCs/>
          <w:sz w:val="18"/>
          <w:szCs w:val="18"/>
        </w:rPr>
        <w:t xml:space="preserve"> yang </w:t>
      </w:r>
      <w:proofErr w:type="spellStart"/>
      <w:r w:rsidRPr="00D86BE5">
        <w:rPr>
          <w:rFonts w:asciiTheme="majorBidi" w:hAnsiTheme="majorBidi" w:cstheme="majorBidi"/>
          <w:i/>
          <w:iCs/>
          <w:sz w:val="18"/>
          <w:szCs w:val="18"/>
        </w:rPr>
        <w:t>melibatkan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ilmu</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sejarah</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sosiologi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ekonomi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etika</w:t>
      </w:r>
      <w:proofErr w:type="spellEnd"/>
      <w:r w:rsidRPr="00D86BE5">
        <w:rPr>
          <w:rFonts w:asciiTheme="majorBidi" w:hAnsiTheme="majorBidi" w:cstheme="majorBidi"/>
          <w:i/>
          <w:iCs/>
          <w:sz w:val="18"/>
          <w:szCs w:val="18"/>
        </w:rPr>
        <w:t xml:space="preserve">, dan </w:t>
      </w:r>
      <w:proofErr w:type="spellStart"/>
      <w:r w:rsidRPr="00D86BE5">
        <w:rPr>
          <w:rFonts w:asciiTheme="majorBidi" w:hAnsiTheme="majorBidi" w:cstheme="majorBidi"/>
          <w:i/>
          <w:iCs/>
          <w:sz w:val="18"/>
          <w:szCs w:val="18"/>
        </w:rPr>
        <w:t>hukum</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menjadi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penting</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untuk</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memperkaya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pemaknaan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hadis</w:t>
      </w:r>
      <w:proofErr w:type="spellEnd"/>
      <w:r w:rsidRPr="00D86BE5">
        <w:rPr>
          <w:rFonts w:asciiTheme="majorBidi" w:hAnsiTheme="majorBidi" w:cstheme="majorBidi"/>
          <w:i/>
          <w:iCs/>
          <w:sz w:val="18"/>
          <w:szCs w:val="18"/>
        </w:rPr>
        <w:t xml:space="preserve">. Hasil </w:t>
      </w:r>
      <w:proofErr w:type="spellStart"/>
      <w:r w:rsidRPr="00D86BE5">
        <w:rPr>
          <w:rFonts w:asciiTheme="majorBidi" w:hAnsiTheme="majorBidi" w:cstheme="majorBidi"/>
          <w:i/>
          <w:iCs/>
          <w:sz w:val="18"/>
          <w:szCs w:val="18"/>
        </w:rPr>
        <w:t>kajian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menunjukkan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bahwa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nilai-nilai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hadis</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seperti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kejujuran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ṣidq</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keadilan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adl</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amanah</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larangan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riba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serta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pencegahan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gharar</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memiliki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relevansi</w:t>
      </w:r>
      <w:proofErr w:type="spellEnd"/>
      <w:r w:rsidRPr="00D86BE5">
        <w:rPr>
          <w:rFonts w:asciiTheme="majorBidi" w:hAnsiTheme="majorBidi" w:cstheme="majorBidi"/>
          <w:i/>
          <w:iCs/>
          <w:sz w:val="18"/>
          <w:szCs w:val="18"/>
        </w:rPr>
        <w:t xml:space="preserve"> yang </w:t>
      </w:r>
      <w:proofErr w:type="spellStart"/>
      <w:r w:rsidRPr="00D86BE5">
        <w:rPr>
          <w:rFonts w:asciiTheme="majorBidi" w:hAnsiTheme="majorBidi" w:cstheme="majorBidi"/>
          <w:i/>
          <w:iCs/>
          <w:sz w:val="18"/>
          <w:szCs w:val="18"/>
        </w:rPr>
        <w:t>kuat</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dalam</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praktik</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ekonomi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syariah</w:t>
      </w:r>
      <w:proofErr w:type="spellEnd"/>
      <w:r w:rsidRPr="00D86BE5">
        <w:rPr>
          <w:rFonts w:asciiTheme="majorBidi" w:hAnsiTheme="majorBidi" w:cstheme="majorBidi"/>
          <w:i/>
          <w:iCs/>
          <w:sz w:val="18"/>
          <w:szCs w:val="18"/>
        </w:rPr>
        <w:t xml:space="preserve"> modern. Nilai-</w:t>
      </w:r>
      <w:proofErr w:type="spellStart"/>
      <w:r w:rsidRPr="00D86BE5">
        <w:rPr>
          <w:rFonts w:asciiTheme="majorBidi" w:hAnsiTheme="majorBidi" w:cstheme="majorBidi"/>
          <w:i/>
          <w:iCs/>
          <w:sz w:val="18"/>
          <w:szCs w:val="18"/>
        </w:rPr>
        <w:t>nilai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tersebut</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menjadi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landasan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etika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dalam</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pengembangan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perbankan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syariah</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sistem</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bagi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hasil</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pengelolaan</w:t>
      </w:r>
      <w:proofErr w:type="spellEnd"/>
      <w:r w:rsidRPr="00D86BE5">
        <w:rPr>
          <w:rFonts w:asciiTheme="majorBidi" w:hAnsiTheme="majorBidi" w:cstheme="majorBidi"/>
          <w:i/>
          <w:iCs/>
          <w:sz w:val="18"/>
          <w:szCs w:val="18"/>
        </w:rPr>
        <w:t xml:space="preserve"> zakat dan </w:t>
      </w:r>
      <w:proofErr w:type="spellStart"/>
      <w:r w:rsidRPr="00D86BE5">
        <w:rPr>
          <w:rFonts w:asciiTheme="majorBidi" w:hAnsiTheme="majorBidi" w:cstheme="majorBidi"/>
          <w:i/>
          <w:iCs/>
          <w:sz w:val="18"/>
          <w:szCs w:val="18"/>
        </w:rPr>
        <w:t>wakaf</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serta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inovasi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keuangan</w:t>
      </w:r>
      <w:proofErr w:type="spellEnd"/>
      <w:r w:rsidRPr="00D86BE5">
        <w:rPr>
          <w:rFonts w:asciiTheme="majorBidi" w:hAnsiTheme="majorBidi" w:cstheme="majorBidi"/>
          <w:i/>
          <w:iCs/>
          <w:sz w:val="18"/>
          <w:szCs w:val="18"/>
        </w:rPr>
        <w:t xml:space="preserve"> digital </w:t>
      </w:r>
      <w:proofErr w:type="spellStart"/>
      <w:r w:rsidRPr="00D86BE5">
        <w:rPr>
          <w:rFonts w:asciiTheme="majorBidi" w:hAnsiTheme="majorBidi" w:cstheme="majorBidi"/>
          <w:i/>
          <w:iCs/>
          <w:sz w:val="18"/>
          <w:szCs w:val="18"/>
        </w:rPr>
        <w:t>berbasis</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syariah</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Dengan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demikian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pendekatan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multidisipliner</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dalam</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studi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hadis</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tidak</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hanya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memperkuat</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pemahaman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teoretis</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tetapi</w:t>
      </w:r>
      <w:proofErr w:type="spellEnd"/>
      <w:r w:rsidRPr="00D86BE5">
        <w:rPr>
          <w:rFonts w:asciiTheme="majorBidi" w:hAnsiTheme="majorBidi" w:cstheme="majorBidi"/>
          <w:i/>
          <w:iCs/>
          <w:sz w:val="18"/>
          <w:szCs w:val="18"/>
        </w:rPr>
        <w:t xml:space="preserve"> juga </w:t>
      </w:r>
      <w:proofErr w:type="spellStart"/>
      <w:r w:rsidRPr="00D86BE5">
        <w:rPr>
          <w:rFonts w:asciiTheme="majorBidi" w:hAnsiTheme="majorBidi" w:cstheme="majorBidi"/>
          <w:i/>
          <w:iCs/>
          <w:sz w:val="18"/>
          <w:szCs w:val="18"/>
        </w:rPr>
        <w:t>memberikan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kontribusi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nyata</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dalam</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membangun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sistem</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ekonomi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syariah</w:t>
      </w:r>
      <w:proofErr w:type="spellEnd"/>
      <w:r w:rsidRPr="00D86BE5">
        <w:rPr>
          <w:rFonts w:asciiTheme="majorBidi" w:hAnsiTheme="majorBidi" w:cstheme="majorBidi"/>
          <w:i/>
          <w:iCs/>
          <w:sz w:val="18"/>
          <w:szCs w:val="18"/>
        </w:rPr>
        <w:t xml:space="preserve"> yang </w:t>
      </w:r>
      <w:proofErr w:type="spellStart"/>
      <w:r w:rsidRPr="00D86BE5">
        <w:rPr>
          <w:rFonts w:asciiTheme="majorBidi" w:hAnsiTheme="majorBidi" w:cstheme="majorBidi"/>
          <w:i/>
          <w:iCs/>
          <w:sz w:val="18"/>
          <w:szCs w:val="18"/>
        </w:rPr>
        <w:t>adil</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beretika</w:t>
      </w:r>
      <w:proofErr w:type="spellEnd"/>
      <w:r w:rsidRPr="00D86BE5">
        <w:rPr>
          <w:rFonts w:asciiTheme="majorBidi" w:hAnsiTheme="majorBidi" w:cstheme="majorBidi"/>
          <w:i/>
          <w:iCs/>
          <w:sz w:val="18"/>
          <w:szCs w:val="18"/>
        </w:rPr>
        <w:t xml:space="preserve">, dan </w:t>
      </w:r>
      <w:proofErr w:type="spellStart"/>
      <w:r w:rsidRPr="00D86BE5">
        <w:rPr>
          <w:rFonts w:asciiTheme="majorBidi" w:hAnsiTheme="majorBidi" w:cstheme="majorBidi"/>
          <w:i/>
          <w:iCs/>
          <w:sz w:val="18"/>
          <w:szCs w:val="18"/>
        </w:rPr>
        <w:t>berkelanjutan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sesuai</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dengan</w:t>
      </w:r>
      <w:proofErr w:type="spellEnd"/>
      <w:r w:rsidRPr="00D86BE5">
        <w:rPr>
          <w:rFonts w:asciiTheme="majorBidi" w:hAnsiTheme="majorBidi" w:cstheme="majorBidi"/>
          <w:i/>
          <w:iCs/>
          <w:sz w:val="18"/>
          <w:szCs w:val="18"/>
        </w:rPr>
        <w:t xml:space="preserve"> </w:t>
      </w:r>
      <w:proofErr w:type="spellStart"/>
      <w:r w:rsidRPr="00D86BE5">
        <w:rPr>
          <w:rFonts w:asciiTheme="majorBidi" w:hAnsiTheme="majorBidi" w:cstheme="majorBidi"/>
          <w:i/>
          <w:iCs/>
          <w:sz w:val="18"/>
          <w:szCs w:val="18"/>
        </w:rPr>
        <w:t>nilai-nilai</w:t>
      </w:r>
      <w:proofErr w:type="spellEnd"/>
      <w:r w:rsidRPr="00D86BE5">
        <w:rPr>
          <w:rFonts w:asciiTheme="majorBidi" w:hAnsiTheme="majorBidi" w:cstheme="majorBidi"/>
          <w:i/>
          <w:iCs/>
          <w:sz w:val="18"/>
          <w:szCs w:val="18"/>
        </w:rPr>
        <w:t xml:space="preserve"> Islam.</w:t>
      </w:r>
    </w:p>
    <w:p w14:paraId="6A3AA189" w14:textId="2FDF93CB" w:rsidR="00BC1510" w:rsidRPr="00D86BE5" w:rsidRDefault="00BC1510" w:rsidP="00D86BE5">
      <w:pPr>
        <w:spacing w:before="240"/>
        <w:rPr>
          <w:i/>
          <w:iCs/>
          <w:sz w:val="18"/>
          <w:szCs w:val="18"/>
        </w:rPr>
      </w:pPr>
      <w:r w:rsidRPr="00D86BE5">
        <w:rPr>
          <w:rStyle w:val="SubtleEmphasis"/>
          <w:i/>
          <w:szCs w:val="18"/>
          <w:lang w:val="sv-SE"/>
        </w:rPr>
        <w:t>Kata kunci</w:t>
      </w:r>
      <w:r w:rsidR="00BE7719" w:rsidRPr="00D86BE5">
        <w:rPr>
          <w:rStyle w:val="SubtleEmphasis"/>
          <w:i/>
          <w:szCs w:val="18"/>
          <w:lang w:val="sv-SE"/>
        </w:rPr>
        <w:t xml:space="preserve">: </w:t>
      </w:r>
      <w:r w:rsidR="00D71417" w:rsidRPr="00D86BE5">
        <w:rPr>
          <w:rFonts w:asciiTheme="majorBidi" w:hAnsiTheme="majorBidi" w:cstheme="majorBidi"/>
          <w:i/>
          <w:iCs/>
          <w:sz w:val="18"/>
          <w:szCs w:val="18"/>
        </w:rPr>
        <w:t xml:space="preserve">Hadis, </w:t>
      </w:r>
      <w:proofErr w:type="spellStart"/>
      <w:r w:rsidR="00D71417" w:rsidRPr="00D86BE5">
        <w:rPr>
          <w:rFonts w:asciiTheme="majorBidi" w:hAnsiTheme="majorBidi" w:cstheme="majorBidi"/>
          <w:i/>
          <w:iCs/>
          <w:sz w:val="18"/>
          <w:szCs w:val="18"/>
        </w:rPr>
        <w:t>Pendekatan</w:t>
      </w:r>
      <w:proofErr w:type="spellEnd"/>
      <w:r w:rsidR="00D71417" w:rsidRPr="00D86BE5">
        <w:rPr>
          <w:rFonts w:asciiTheme="majorBidi" w:hAnsiTheme="majorBidi" w:cstheme="majorBidi"/>
          <w:i/>
          <w:iCs/>
          <w:sz w:val="18"/>
          <w:szCs w:val="18"/>
        </w:rPr>
        <w:t xml:space="preserve"> </w:t>
      </w:r>
      <w:proofErr w:type="spellStart"/>
      <w:r w:rsidR="00D71417" w:rsidRPr="00D86BE5">
        <w:rPr>
          <w:rFonts w:asciiTheme="majorBidi" w:hAnsiTheme="majorBidi" w:cstheme="majorBidi"/>
          <w:i/>
          <w:iCs/>
          <w:sz w:val="18"/>
          <w:szCs w:val="18"/>
        </w:rPr>
        <w:t>Multidisipliner</w:t>
      </w:r>
      <w:proofErr w:type="spellEnd"/>
      <w:r w:rsidR="00D71417" w:rsidRPr="00D86BE5">
        <w:rPr>
          <w:rFonts w:asciiTheme="majorBidi" w:hAnsiTheme="majorBidi" w:cstheme="majorBidi"/>
          <w:i/>
          <w:iCs/>
          <w:sz w:val="18"/>
          <w:szCs w:val="18"/>
        </w:rPr>
        <w:t xml:space="preserve">, </w:t>
      </w:r>
      <w:proofErr w:type="spellStart"/>
      <w:r w:rsidR="00D71417" w:rsidRPr="00D86BE5">
        <w:rPr>
          <w:rFonts w:asciiTheme="majorBidi" w:hAnsiTheme="majorBidi" w:cstheme="majorBidi"/>
          <w:i/>
          <w:iCs/>
          <w:sz w:val="18"/>
          <w:szCs w:val="18"/>
        </w:rPr>
        <w:t>Ekonomi</w:t>
      </w:r>
      <w:proofErr w:type="spellEnd"/>
      <w:r w:rsidR="00D71417" w:rsidRPr="00D86BE5">
        <w:rPr>
          <w:rFonts w:asciiTheme="majorBidi" w:hAnsiTheme="majorBidi" w:cstheme="majorBidi"/>
          <w:i/>
          <w:iCs/>
          <w:sz w:val="18"/>
          <w:szCs w:val="18"/>
        </w:rPr>
        <w:t xml:space="preserve"> Syariah, Etika Islam, </w:t>
      </w:r>
      <w:proofErr w:type="spellStart"/>
      <w:r w:rsidR="00D71417" w:rsidRPr="00D86BE5">
        <w:rPr>
          <w:rFonts w:asciiTheme="majorBidi" w:hAnsiTheme="majorBidi" w:cstheme="majorBidi"/>
          <w:i/>
          <w:iCs/>
          <w:sz w:val="18"/>
          <w:szCs w:val="18"/>
        </w:rPr>
        <w:t>Relevansi</w:t>
      </w:r>
      <w:proofErr w:type="spellEnd"/>
      <w:r w:rsidR="00D71417" w:rsidRPr="00D86BE5">
        <w:rPr>
          <w:rFonts w:asciiTheme="majorBidi" w:hAnsiTheme="majorBidi" w:cstheme="majorBidi"/>
          <w:i/>
          <w:iCs/>
          <w:sz w:val="18"/>
          <w:szCs w:val="18"/>
        </w:rPr>
        <w:t xml:space="preserve"> </w:t>
      </w:r>
      <w:proofErr w:type="spellStart"/>
      <w:r w:rsidR="00D71417" w:rsidRPr="00D86BE5">
        <w:rPr>
          <w:rFonts w:asciiTheme="majorBidi" w:hAnsiTheme="majorBidi" w:cstheme="majorBidi"/>
          <w:i/>
          <w:iCs/>
          <w:sz w:val="18"/>
          <w:szCs w:val="18"/>
        </w:rPr>
        <w:t>Kontemporer</w:t>
      </w:r>
      <w:proofErr w:type="spellEnd"/>
      <w:r w:rsidR="00D71417" w:rsidRPr="00D86BE5">
        <w:rPr>
          <w:rFonts w:asciiTheme="majorBidi" w:hAnsiTheme="majorBidi" w:cstheme="majorBidi"/>
          <w:i/>
          <w:iCs/>
          <w:sz w:val="18"/>
          <w:szCs w:val="18"/>
        </w:rPr>
        <w:t>.</w:t>
      </w:r>
    </w:p>
    <w:p w14:paraId="4229C1EC" w14:textId="77777777" w:rsidR="00A0365F" w:rsidRPr="00D86BE5" w:rsidRDefault="00A0365F" w:rsidP="00D86BE5">
      <w:pPr>
        <w:spacing w:before="240"/>
        <w:rPr>
          <w:bCs/>
          <w:i/>
          <w:iCs/>
          <w:sz w:val="18"/>
          <w:szCs w:val="18"/>
        </w:rPr>
        <w:sectPr w:rsidR="00A0365F" w:rsidRPr="00D86BE5" w:rsidSect="00960BEA">
          <w:headerReference w:type="default" r:id="rId15"/>
          <w:footerReference w:type="default" r:id="rId16"/>
          <w:footerReference w:type="first" r:id="rId17"/>
          <w:pgSz w:w="11906" w:h="16838" w:code="9"/>
          <w:pgMar w:top="1418" w:right="1418" w:bottom="1418" w:left="1418" w:header="709" w:footer="709" w:gutter="0"/>
          <w:pgNumType w:start="11133"/>
          <w:cols w:space="720"/>
          <w:titlePg/>
          <w:docGrid w:linePitch="360"/>
        </w:sectPr>
      </w:pPr>
    </w:p>
    <w:p w14:paraId="0F7E6E05" w14:textId="77777777" w:rsidR="00D86BE5" w:rsidRDefault="00BC1510" w:rsidP="00D86BE5">
      <w:pPr>
        <w:pStyle w:val="ListParagraph"/>
        <w:numPr>
          <w:ilvl w:val="0"/>
          <w:numId w:val="9"/>
        </w:numPr>
        <w:tabs>
          <w:tab w:val="clear" w:pos="720"/>
        </w:tabs>
        <w:spacing w:before="240"/>
        <w:ind w:left="284" w:hanging="284"/>
        <w:rPr>
          <w:b/>
          <w:bCs/>
          <w:szCs w:val="20"/>
        </w:rPr>
      </w:pPr>
      <w:proofErr w:type="spellStart"/>
      <w:r w:rsidRPr="00DD1578">
        <w:rPr>
          <w:b/>
          <w:bCs/>
          <w:szCs w:val="20"/>
        </w:rPr>
        <w:t>Latar</w:t>
      </w:r>
      <w:proofErr w:type="spellEnd"/>
      <w:r w:rsidRPr="00DD1578">
        <w:rPr>
          <w:b/>
          <w:bCs/>
          <w:szCs w:val="20"/>
        </w:rPr>
        <w:t xml:space="preserve"> </w:t>
      </w:r>
      <w:proofErr w:type="spellStart"/>
      <w:r w:rsidRPr="00DD1578">
        <w:rPr>
          <w:b/>
          <w:bCs/>
          <w:szCs w:val="20"/>
        </w:rPr>
        <w:t>Belakang</w:t>
      </w:r>
      <w:proofErr w:type="spellEnd"/>
    </w:p>
    <w:p w14:paraId="22679142" w14:textId="77777777" w:rsidR="00D86BE5" w:rsidRDefault="00DD1578" w:rsidP="00D86BE5">
      <w:pPr>
        <w:spacing w:before="240"/>
        <w:rPr>
          <w:b/>
          <w:bCs/>
          <w:szCs w:val="20"/>
        </w:rPr>
      </w:pPr>
      <w:r w:rsidRPr="00D86BE5">
        <w:rPr>
          <w:rFonts w:eastAsia="Times New Roman"/>
          <w:szCs w:val="20"/>
        </w:rPr>
        <w:t xml:space="preserve">Islam </w:t>
      </w:r>
      <w:proofErr w:type="spellStart"/>
      <w:r w:rsidRPr="00D86BE5">
        <w:rPr>
          <w:rFonts w:eastAsia="Times New Roman"/>
          <w:szCs w:val="20"/>
        </w:rPr>
        <w:t>merupakan</w:t>
      </w:r>
      <w:proofErr w:type="spellEnd"/>
      <w:r w:rsidRPr="00D86BE5">
        <w:rPr>
          <w:rFonts w:eastAsia="Times New Roman"/>
          <w:szCs w:val="20"/>
        </w:rPr>
        <w:t xml:space="preserve"> agama yang </w:t>
      </w:r>
      <w:proofErr w:type="spellStart"/>
      <w:r w:rsidRPr="00D86BE5">
        <w:rPr>
          <w:rFonts w:eastAsia="Times New Roman"/>
          <w:szCs w:val="20"/>
        </w:rPr>
        <w:t>memiliki</w:t>
      </w:r>
      <w:proofErr w:type="spellEnd"/>
      <w:r w:rsidRPr="00D86BE5">
        <w:rPr>
          <w:rFonts w:eastAsia="Times New Roman"/>
          <w:szCs w:val="20"/>
        </w:rPr>
        <w:t xml:space="preserve"> </w:t>
      </w:r>
      <w:proofErr w:type="spellStart"/>
      <w:r w:rsidRPr="00D86BE5">
        <w:rPr>
          <w:rFonts w:eastAsia="Times New Roman"/>
          <w:szCs w:val="20"/>
        </w:rPr>
        <w:t>sifat</w:t>
      </w:r>
      <w:proofErr w:type="spellEnd"/>
      <w:r w:rsidRPr="00D86BE5">
        <w:rPr>
          <w:rFonts w:eastAsia="Times New Roman"/>
          <w:szCs w:val="20"/>
        </w:rPr>
        <w:t xml:space="preserve"> </w:t>
      </w:r>
      <w:proofErr w:type="spellStart"/>
      <w:r w:rsidRPr="00D86BE5">
        <w:rPr>
          <w:rFonts w:eastAsia="Times New Roman"/>
          <w:szCs w:val="20"/>
        </w:rPr>
        <w:t>menyeluruh</w:t>
      </w:r>
      <w:proofErr w:type="spellEnd"/>
      <w:r w:rsidRPr="00D86BE5">
        <w:rPr>
          <w:rFonts w:eastAsia="Times New Roman"/>
          <w:szCs w:val="20"/>
        </w:rPr>
        <w:t xml:space="preserve"> (</w:t>
      </w:r>
      <w:proofErr w:type="spellStart"/>
      <w:r w:rsidRPr="00D86BE5">
        <w:rPr>
          <w:rFonts w:eastAsia="Times New Roman"/>
          <w:i/>
          <w:iCs/>
          <w:szCs w:val="20"/>
        </w:rPr>
        <w:t>syumuliyyah</w:t>
      </w:r>
      <w:proofErr w:type="spellEnd"/>
      <w:r w:rsidRPr="00D86BE5">
        <w:rPr>
          <w:rFonts w:eastAsia="Times New Roman"/>
          <w:szCs w:val="20"/>
        </w:rPr>
        <w:t xml:space="preserve">) dan </w:t>
      </w:r>
      <w:proofErr w:type="spellStart"/>
      <w:r w:rsidRPr="00D86BE5">
        <w:rPr>
          <w:rFonts w:eastAsia="Times New Roman"/>
          <w:szCs w:val="20"/>
        </w:rPr>
        <w:t>terintegrasi</w:t>
      </w:r>
      <w:proofErr w:type="spellEnd"/>
      <w:r w:rsidRPr="00D86BE5">
        <w:rPr>
          <w:rFonts w:eastAsia="Times New Roman"/>
          <w:szCs w:val="20"/>
        </w:rPr>
        <w:t xml:space="preserve"> (</w:t>
      </w:r>
      <w:proofErr w:type="spellStart"/>
      <w:r w:rsidRPr="00D86BE5">
        <w:rPr>
          <w:rFonts w:eastAsia="Times New Roman"/>
          <w:i/>
          <w:iCs/>
          <w:szCs w:val="20"/>
        </w:rPr>
        <w:t>takamul</w:t>
      </w:r>
      <w:proofErr w:type="spellEnd"/>
      <w:r w:rsidRPr="00D86BE5">
        <w:rPr>
          <w:rFonts w:eastAsia="Times New Roman"/>
          <w:szCs w:val="20"/>
        </w:rPr>
        <w:t xml:space="preserve">) </w:t>
      </w:r>
      <w:proofErr w:type="spellStart"/>
      <w:r w:rsidRPr="00D86BE5">
        <w:rPr>
          <w:rFonts w:eastAsia="Times New Roman"/>
          <w:szCs w:val="20"/>
        </w:rPr>
        <w:t>dalam</w:t>
      </w:r>
      <w:proofErr w:type="spellEnd"/>
      <w:r w:rsidRPr="00D86BE5">
        <w:rPr>
          <w:rFonts w:eastAsia="Times New Roman"/>
          <w:szCs w:val="20"/>
        </w:rPr>
        <w:t xml:space="preserve"> </w:t>
      </w:r>
      <w:proofErr w:type="spellStart"/>
      <w:r w:rsidRPr="00D86BE5">
        <w:rPr>
          <w:rFonts w:eastAsia="Times New Roman"/>
          <w:szCs w:val="20"/>
        </w:rPr>
        <w:t>mengatur</w:t>
      </w:r>
      <w:proofErr w:type="spellEnd"/>
      <w:r w:rsidRPr="00D86BE5">
        <w:rPr>
          <w:rFonts w:eastAsia="Times New Roman"/>
          <w:szCs w:val="20"/>
        </w:rPr>
        <w:t xml:space="preserve"> </w:t>
      </w:r>
      <w:proofErr w:type="spellStart"/>
      <w:r w:rsidRPr="00D86BE5">
        <w:rPr>
          <w:rFonts w:eastAsia="Times New Roman"/>
          <w:szCs w:val="20"/>
        </w:rPr>
        <w:t>seluruh</w:t>
      </w:r>
      <w:proofErr w:type="spellEnd"/>
      <w:r w:rsidRPr="00D86BE5">
        <w:rPr>
          <w:rFonts w:eastAsia="Times New Roman"/>
          <w:szCs w:val="20"/>
        </w:rPr>
        <w:t xml:space="preserve"> </w:t>
      </w:r>
      <w:proofErr w:type="spellStart"/>
      <w:r w:rsidRPr="00D86BE5">
        <w:rPr>
          <w:rFonts w:eastAsia="Times New Roman"/>
          <w:szCs w:val="20"/>
        </w:rPr>
        <w:t>aspek</w:t>
      </w:r>
      <w:proofErr w:type="spellEnd"/>
      <w:r w:rsidRPr="00D86BE5">
        <w:rPr>
          <w:rFonts w:eastAsia="Times New Roman"/>
          <w:szCs w:val="20"/>
        </w:rPr>
        <w:t xml:space="preserve"> </w:t>
      </w:r>
      <w:proofErr w:type="spellStart"/>
      <w:r w:rsidRPr="00D86BE5">
        <w:rPr>
          <w:rFonts w:eastAsia="Times New Roman"/>
          <w:szCs w:val="20"/>
        </w:rPr>
        <w:t>kehidupan</w:t>
      </w:r>
      <w:proofErr w:type="spellEnd"/>
      <w:r w:rsidRPr="00D86BE5">
        <w:rPr>
          <w:rFonts w:eastAsia="Times New Roman"/>
          <w:szCs w:val="20"/>
        </w:rPr>
        <w:t xml:space="preserve"> </w:t>
      </w:r>
      <w:proofErr w:type="spellStart"/>
      <w:r w:rsidRPr="00D86BE5">
        <w:rPr>
          <w:rFonts w:eastAsia="Times New Roman"/>
          <w:szCs w:val="20"/>
        </w:rPr>
        <w:t>manusia</w:t>
      </w:r>
      <w:proofErr w:type="spellEnd"/>
      <w:r w:rsidRPr="00D86BE5">
        <w:rPr>
          <w:rFonts w:eastAsia="Times New Roman"/>
          <w:szCs w:val="20"/>
        </w:rPr>
        <w:t xml:space="preserve">. </w:t>
      </w:r>
      <w:proofErr w:type="spellStart"/>
      <w:r w:rsidRPr="00D86BE5">
        <w:rPr>
          <w:rFonts w:eastAsia="Times New Roman"/>
          <w:szCs w:val="20"/>
        </w:rPr>
        <w:t>Ajaran</w:t>
      </w:r>
      <w:proofErr w:type="spellEnd"/>
      <w:r w:rsidRPr="00D86BE5">
        <w:rPr>
          <w:rFonts w:eastAsia="Times New Roman"/>
          <w:szCs w:val="20"/>
        </w:rPr>
        <w:t xml:space="preserve"> Islam </w:t>
      </w:r>
      <w:proofErr w:type="spellStart"/>
      <w:r w:rsidRPr="00D86BE5">
        <w:rPr>
          <w:rFonts w:eastAsia="Times New Roman"/>
          <w:szCs w:val="20"/>
        </w:rPr>
        <w:t>tidak</w:t>
      </w:r>
      <w:proofErr w:type="spellEnd"/>
      <w:r w:rsidRPr="00D86BE5">
        <w:rPr>
          <w:rFonts w:eastAsia="Times New Roman"/>
          <w:szCs w:val="20"/>
        </w:rPr>
        <w:t xml:space="preserve"> </w:t>
      </w:r>
      <w:proofErr w:type="spellStart"/>
      <w:r w:rsidRPr="00D86BE5">
        <w:rPr>
          <w:rFonts w:eastAsia="Times New Roman"/>
          <w:szCs w:val="20"/>
        </w:rPr>
        <w:t>membatasi</w:t>
      </w:r>
      <w:proofErr w:type="spellEnd"/>
      <w:r w:rsidRPr="00D86BE5">
        <w:rPr>
          <w:rFonts w:eastAsia="Times New Roman"/>
          <w:szCs w:val="20"/>
        </w:rPr>
        <w:t xml:space="preserve"> </w:t>
      </w:r>
      <w:proofErr w:type="spellStart"/>
      <w:r w:rsidRPr="00D86BE5">
        <w:rPr>
          <w:rFonts w:eastAsia="Times New Roman"/>
          <w:szCs w:val="20"/>
        </w:rPr>
        <w:t>diri</w:t>
      </w:r>
      <w:proofErr w:type="spellEnd"/>
      <w:r w:rsidRPr="00D86BE5">
        <w:rPr>
          <w:rFonts w:eastAsia="Times New Roman"/>
          <w:szCs w:val="20"/>
        </w:rPr>
        <w:t xml:space="preserve"> </w:t>
      </w:r>
      <w:proofErr w:type="spellStart"/>
      <w:r w:rsidRPr="00D86BE5">
        <w:rPr>
          <w:rFonts w:eastAsia="Times New Roman"/>
          <w:szCs w:val="20"/>
        </w:rPr>
        <w:t>hanya</w:t>
      </w:r>
      <w:proofErr w:type="spellEnd"/>
      <w:r w:rsidRPr="00D86BE5">
        <w:rPr>
          <w:rFonts w:eastAsia="Times New Roman"/>
          <w:szCs w:val="20"/>
        </w:rPr>
        <w:t xml:space="preserve"> pada ritual </w:t>
      </w:r>
      <w:proofErr w:type="spellStart"/>
      <w:r w:rsidRPr="00D86BE5">
        <w:rPr>
          <w:rFonts w:eastAsia="Times New Roman"/>
          <w:szCs w:val="20"/>
        </w:rPr>
        <w:t>peribadatan</w:t>
      </w:r>
      <w:proofErr w:type="spellEnd"/>
      <w:r w:rsidRPr="00D86BE5">
        <w:rPr>
          <w:rFonts w:eastAsia="Times New Roman"/>
          <w:szCs w:val="20"/>
        </w:rPr>
        <w:t xml:space="preserve">, </w:t>
      </w:r>
      <w:proofErr w:type="spellStart"/>
      <w:r w:rsidRPr="00D86BE5">
        <w:rPr>
          <w:rFonts w:eastAsia="Times New Roman"/>
          <w:szCs w:val="20"/>
        </w:rPr>
        <w:t>tetapi</w:t>
      </w:r>
      <w:proofErr w:type="spellEnd"/>
      <w:r w:rsidRPr="00D86BE5">
        <w:rPr>
          <w:rFonts w:eastAsia="Times New Roman"/>
          <w:szCs w:val="20"/>
        </w:rPr>
        <w:t xml:space="preserve"> juga </w:t>
      </w:r>
      <w:proofErr w:type="spellStart"/>
      <w:r w:rsidRPr="00D86BE5">
        <w:rPr>
          <w:rFonts w:eastAsia="Times New Roman"/>
          <w:szCs w:val="20"/>
        </w:rPr>
        <w:t>mengatur</w:t>
      </w:r>
      <w:proofErr w:type="spellEnd"/>
      <w:r w:rsidRPr="00D86BE5">
        <w:rPr>
          <w:rFonts w:eastAsia="Times New Roman"/>
          <w:szCs w:val="20"/>
        </w:rPr>
        <w:t xml:space="preserve"> </w:t>
      </w:r>
      <w:proofErr w:type="spellStart"/>
      <w:r w:rsidRPr="00D86BE5">
        <w:rPr>
          <w:rFonts w:eastAsia="Times New Roman"/>
          <w:szCs w:val="20"/>
        </w:rPr>
        <w:t>dimensi</w:t>
      </w:r>
      <w:proofErr w:type="spellEnd"/>
      <w:r w:rsidRPr="00D86BE5">
        <w:rPr>
          <w:rFonts w:eastAsia="Times New Roman"/>
          <w:szCs w:val="20"/>
        </w:rPr>
        <w:t xml:space="preserve"> </w:t>
      </w:r>
      <w:proofErr w:type="spellStart"/>
      <w:r w:rsidRPr="00D86BE5">
        <w:rPr>
          <w:rFonts w:eastAsia="Times New Roman"/>
          <w:szCs w:val="20"/>
        </w:rPr>
        <w:t>sosial</w:t>
      </w:r>
      <w:proofErr w:type="spellEnd"/>
      <w:r w:rsidRPr="00D86BE5">
        <w:rPr>
          <w:rFonts w:eastAsia="Times New Roman"/>
          <w:szCs w:val="20"/>
        </w:rPr>
        <w:t xml:space="preserve">, </w:t>
      </w:r>
      <w:proofErr w:type="spellStart"/>
      <w:r w:rsidRPr="00D86BE5">
        <w:rPr>
          <w:rFonts w:eastAsia="Times New Roman"/>
          <w:szCs w:val="20"/>
        </w:rPr>
        <w:t>ekonomi</w:t>
      </w:r>
      <w:proofErr w:type="spellEnd"/>
      <w:r w:rsidRPr="00D86BE5">
        <w:rPr>
          <w:rFonts w:eastAsia="Times New Roman"/>
          <w:szCs w:val="20"/>
        </w:rPr>
        <w:t xml:space="preserve">, </w:t>
      </w:r>
      <w:proofErr w:type="spellStart"/>
      <w:r w:rsidRPr="00D86BE5">
        <w:rPr>
          <w:rFonts w:eastAsia="Times New Roman"/>
          <w:szCs w:val="20"/>
        </w:rPr>
        <w:t>politik</w:t>
      </w:r>
      <w:proofErr w:type="spellEnd"/>
      <w:r w:rsidRPr="00D86BE5">
        <w:rPr>
          <w:rFonts w:eastAsia="Times New Roman"/>
          <w:szCs w:val="20"/>
        </w:rPr>
        <w:t xml:space="preserve">, </w:t>
      </w:r>
      <w:proofErr w:type="spellStart"/>
      <w:r w:rsidRPr="00D86BE5">
        <w:rPr>
          <w:rFonts w:eastAsia="Times New Roman"/>
          <w:szCs w:val="20"/>
        </w:rPr>
        <w:t>pendidikan</w:t>
      </w:r>
      <w:proofErr w:type="spellEnd"/>
      <w:r w:rsidRPr="00D86BE5">
        <w:rPr>
          <w:rFonts w:eastAsia="Times New Roman"/>
          <w:szCs w:val="20"/>
        </w:rPr>
        <w:t xml:space="preserve">, </w:t>
      </w:r>
      <w:proofErr w:type="spellStart"/>
      <w:r w:rsidRPr="00D86BE5">
        <w:rPr>
          <w:rFonts w:eastAsia="Times New Roman"/>
          <w:szCs w:val="20"/>
        </w:rPr>
        <w:t>budaya</w:t>
      </w:r>
      <w:proofErr w:type="spellEnd"/>
      <w:r w:rsidRPr="00D86BE5">
        <w:rPr>
          <w:rFonts w:eastAsia="Times New Roman"/>
          <w:szCs w:val="20"/>
        </w:rPr>
        <w:t xml:space="preserve">, dan </w:t>
      </w:r>
      <w:proofErr w:type="spellStart"/>
      <w:r w:rsidRPr="00D86BE5">
        <w:rPr>
          <w:rFonts w:eastAsia="Times New Roman"/>
          <w:szCs w:val="20"/>
        </w:rPr>
        <w:t>moralitas</w:t>
      </w:r>
      <w:proofErr w:type="spellEnd"/>
      <w:r w:rsidRPr="00D86BE5">
        <w:rPr>
          <w:rFonts w:eastAsia="Times New Roman"/>
          <w:szCs w:val="20"/>
        </w:rPr>
        <w:t xml:space="preserve"> </w:t>
      </w:r>
      <w:proofErr w:type="spellStart"/>
      <w:r w:rsidRPr="00D86BE5">
        <w:rPr>
          <w:rFonts w:eastAsia="Times New Roman"/>
          <w:szCs w:val="20"/>
        </w:rPr>
        <w:t>secara</w:t>
      </w:r>
      <w:proofErr w:type="spellEnd"/>
      <w:r w:rsidRPr="00D86BE5">
        <w:rPr>
          <w:rFonts w:eastAsia="Times New Roman"/>
          <w:szCs w:val="20"/>
        </w:rPr>
        <w:t xml:space="preserve"> </w:t>
      </w:r>
      <w:proofErr w:type="spellStart"/>
      <w:r w:rsidRPr="00D86BE5">
        <w:rPr>
          <w:rFonts w:eastAsia="Times New Roman"/>
          <w:szCs w:val="20"/>
        </w:rPr>
        <w:t>komprehensif</w:t>
      </w:r>
      <w:proofErr w:type="spellEnd"/>
      <w:r w:rsidRPr="00D86BE5">
        <w:rPr>
          <w:rFonts w:eastAsia="Times New Roman"/>
          <w:szCs w:val="20"/>
        </w:rPr>
        <w:t xml:space="preserve">. </w:t>
      </w:r>
      <w:proofErr w:type="spellStart"/>
      <w:r w:rsidRPr="00D86BE5">
        <w:rPr>
          <w:rFonts w:eastAsia="Times New Roman"/>
          <w:szCs w:val="20"/>
        </w:rPr>
        <w:t>Keseluruhan</w:t>
      </w:r>
      <w:proofErr w:type="spellEnd"/>
      <w:r w:rsidRPr="00D86BE5">
        <w:rPr>
          <w:rFonts w:eastAsia="Times New Roman"/>
          <w:szCs w:val="20"/>
        </w:rPr>
        <w:t xml:space="preserve"> </w:t>
      </w:r>
      <w:proofErr w:type="spellStart"/>
      <w:r w:rsidRPr="00D86BE5">
        <w:rPr>
          <w:rFonts w:eastAsia="Times New Roman"/>
          <w:szCs w:val="20"/>
        </w:rPr>
        <w:t>ajaran</w:t>
      </w:r>
      <w:proofErr w:type="spellEnd"/>
      <w:r w:rsidRPr="00D86BE5">
        <w:rPr>
          <w:rFonts w:eastAsia="Times New Roman"/>
          <w:szCs w:val="20"/>
        </w:rPr>
        <w:t xml:space="preserve"> </w:t>
      </w:r>
      <w:proofErr w:type="spellStart"/>
      <w:r w:rsidRPr="00D86BE5">
        <w:rPr>
          <w:rFonts w:eastAsia="Times New Roman"/>
          <w:szCs w:val="20"/>
        </w:rPr>
        <w:t>ini</w:t>
      </w:r>
      <w:proofErr w:type="spellEnd"/>
      <w:r w:rsidRPr="00D86BE5">
        <w:rPr>
          <w:rFonts w:eastAsia="Times New Roman"/>
          <w:szCs w:val="20"/>
        </w:rPr>
        <w:t xml:space="preserve"> </w:t>
      </w:r>
      <w:proofErr w:type="spellStart"/>
      <w:r w:rsidRPr="00D86BE5">
        <w:rPr>
          <w:rFonts w:eastAsia="Times New Roman"/>
          <w:szCs w:val="20"/>
        </w:rPr>
        <w:t>menjadi</w:t>
      </w:r>
      <w:proofErr w:type="spellEnd"/>
      <w:r w:rsidRPr="00D86BE5">
        <w:rPr>
          <w:rFonts w:eastAsia="Times New Roman"/>
          <w:szCs w:val="20"/>
        </w:rPr>
        <w:t xml:space="preserve"> </w:t>
      </w:r>
      <w:proofErr w:type="spellStart"/>
      <w:r w:rsidRPr="00D86BE5">
        <w:rPr>
          <w:rFonts w:eastAsia="Times New Roman"/>
          <w:szCs w:val="20"/>
        </w:rPr>
        <w:t>bukti</w:t>
      </w:r>
      <w:proofErr w:type="spellEnd"/>
      <w:r w:rsidRPr="00D86BE5">
        <w:rPr>
          <w:rFonts w:eastAsia="Times New Roman"/>
          <w:szCs w:val="20"/>
        </w:rPr>
        <w:t xml:space="preserve"> </w:t>
      </w:r>
      <w:proofErr w:type="spellStart"/>
      <w:r w:rsidRPr="00D86BE5">
        <w:rPr>
          <w:rFonts w:eastAsia="Times New Roman"/>
          <w:szCs w:val="20"/>
        </w:rPr>
        <w:t>bahwa</w:t>
      </w:r>
      <w:proofErr w:type="spellEnd"/>
      <w:r w:rsidRPr="00D86BE5">
        <w:rPr>
          <w:rFonts w:eastAsia="Times New Roman"/>
          <w:szCs w:val="20"/>
        </w:rPr>
        <w:t xml:space="preserve"> Islam </w:t>
      </w:r>
      <w:proofErr w:type="spellStart"/>
      <w:r w:rsidRPr="00D86BE5">
        <w:rPr>
          <w:rFonts w:eastAsia="Times New Roman"/>
          <w:szCs w:val="20"/>
        </w:rPr>
        <w:t>hadir</w:t>
      </w:r>
      <w:proofErr w:type="spellEnd"/>
      <w:r w:rsidRPr="00D86BE5">
        <w:rPr>
          <w:rFonts w:eastAsia="Times New Roman"/>
          <w:szCs w:val="20"/>
        </w:rPr>
        <w:t xml:space="preserve"> </w:t>
      </w:r>
      <w:proofErr w:type="spellStart"/>
      <w:r w:rsidRPr="00D86BE5">
        <w:rPr>
          <w:rFonts w:eastAsia="Times New Roman"/>
          <w:szCs w:val="20"/>
        </w:rPr>
        <w:t>sebagai</w:t>
      </w:r>
      <w:proofErr w:type="spellEnd"/>
      <w:r w:rsidRPr="00D86BE5">
        <w:rPr>
          <w:rFonts w:eastAsia="Times New Roman"/>
          <w:szCs w:val="20"/>
        </w:rPr>
        <w:t xml:space="preserve"> </w:t>
      </w:r>
      <w:proofErr w:type="spellStart"/>
      <w:r w:rsidRPr="00D86BE5">
        <w:rPr>
          <w:rFonts w:eastAsia="Times New Roman"/>
          <w:szCs w:val="20"/>
        </w:rPr>
        <w:t>pedoman</w:t>
      </w:r>
      <w:proofErr w:type="spellEnd"/>
      <w:r w:rsidRPr="00D86BE5">
        <w:rPr>
          <w:rFonts w:eastAsia="Times New Roman"/>
          <w:szCs w:val="20"/>
        </w:rPr>
        <w:t xml:space="preserve"> </w:t>
      </w:r>
      <w:proofErr w:type="spellStart"/>
      <w:r w:rsidRPr="00D86BE5">
        <w:rPr>
          <w:rFonts w:eastAsia="Times New Roman"/>
          <w:szCs w:val="20"/>
        </w:rPr>
        <w:t>hidup</w:t>
      </w:r>
      <w:proofErr w:type="spellEnd"/>
      <w:r w:rsidRPr="00D86BE5">
        <w:rPr>
          <w:rFonts w:eastAsia="Times New Roman"/>
          <w:szCs w:val="20"/>
        </w:rPr>
        <w:t xml:space="preserve"> universal yang </w:t>
      </w:r>
      <w:proofErr w:type="spellStart"/>
      <w:r w:rsidRPr="00D86BE5">
        <w:rPr>
          <w:rFonts w:eastAsia="Times New Roman"/>
          <w:szCs w:val="20"/>
        </w:rPr>
        <w:t>mampu</w:t>
      </w:r>
      <w:proofErr w:type="spellEnd"/>
      <w:r w:rsidRPr="00D86BE5">
        <w:rPr>
          <w:rFonts w:eastAsia="Times New Roman"/>
          <w:szCs w:val="20"/>
        </w:rPr>
        <w:t xml:space="preserve"> </w:t>
      </w:r>
      <w:proofErr w:type="spellStart"/>
      <w:r w:rsidRPr="00D86BE5">
        <w:rPr>
          <w:rFonts w:eastAsia="Times New Roman"/>
          <w:szCs w:val="20"/>
        </w:rPr>
        <w:t>memberikan</w:t>
      </w:r>
      <w:proofErr w:type="spellEnd"/>
      <w:r w:rsidRPr="00D86BE5">
        <w:rPr>
          <w:rFonts w:eastAsia="Times New Roman"/>
          <w:szCs w:val="20"/>
        </w:rPr>
        <w:t xml:space="preserve"> </w:t>
      </w:r>
      <w:proofErr w:type="spellStart"/>
      <w:r w:rsidRPr="00D86BE5">
        <w:rPr>
          <w:rFonts w:eastAsia="Times New Roman"/>
          <w:szCs w:val="20"/>
        </w:rPr>
        <w:t>arahan</w:t>
      </w:r>
      <w:proofErr w:type="spellEnd"/>
      <w:r w:rsidRPr="00D86BE5">
        <w:rPr>
          <w:rFonts w:eastAsia="Times New Roman"/>
          <w:szCs w:val="20"/>
        </w:rPr>
        <w:t xml:space="preserve"> </w:t>
      </w:r>
      <w:proofErr w:type="spellStart"/>
      <w:r w:rsidRPr="00D86BE5">
        <w:rPr>
          <w:rFonts w:eastAsia="Times New Roman"/>
          <w:szCs w:val="20"/>
        </w:rPr>
        <w:t>dalam</w:t>
      </w:r>
      <w:proofErr w:type="spellEnd"/>
      <w:r w:rsidRPr="00D86BE5">
        <w:rPr>
          <w:rFonts w:eastAsia="Times New Roman"/>
          <w:szCs w:val="20"/>
        </w:rPr>
        <w:t xml:space="preserve"> </w:t>
      </w:r>
      <w:proofErr w:type="spellStart"/>
      <w:r w:rsidRPr="00D86BE5">
        <w:rPr>
          <w:rFonts w:eastAsia="Times New Roman"/>
          <w:szCs w:val="20"/>
        </w:rPr>
        <w:t>berbagai</w:t>
      </w:r>
      <w:proofErr w:type="spellEnd"/>
      <w:r w:rsidRPr="00D86BE5">
        <w:rPr>
          <w:rFonts w:eastAsia="Times New Roman"/>
          <w:szCs w:val="20"/>
        </w:rPr>
        <w:t xml:space="preserve"> </w:t>
      </w:r>
      <w:proofErr w:type="spellStart"/>
      <w:r w:rsidRPr="00D86BE5">
        <w:rPr>
          <w:rFonts w:eastAsia="Times New Roman"/>
          <w:szCs w:val="20"/>
        </w:rPr>
        <w:t>kondisi</w:t>
      </w:r>
      <w:proofErr w:type="spellEnd"/>
      <w:r w:rsidRPr="00D86BE5">
        <w:rPr>
          <w:rFonts w:eastAsia="Times New Roman"/>
          <w:szCs w:val="20"/>
        </w:rPr>
        <w:t xml:space="preserve"> dan zaman. </w:t>
      </w:r>
      <w:proofErr w:type="spellStart"/>
      <w:r w:rsidRPr="00D86BE5">
        <w:rPr>
          <w:rFonts w:eastAsia="Times New Roman"/>
          <w:szCs w:val="20"/>
        </w:rPr>
        <w:t>Konsep</w:t>
      </w:r>
      <w:proofErr w:type="spellEnd"/>
      <w:r w:rsidRPr="00D86BE5">
        <w:rPr>
          <w:rFonts w:eastAsia="Times New Roman"/>
          <w:szCs w:val="20"/>
        </w:rPr>
        <w:t xml:space="preserve"> </w:t>
      </w:r>
      <w:proofErr w:type="spellStart"/>
      <w:r w:rsidRPr="00D86BE5">
        <w:rPr>
          <w:rFonts w:eastAsia="Times New Roman"/>
          <w:szCs w:val="20"/>
        </w:rPr>
        <w:t>keterpaduan</w:t>
      </w:r>
      <w:proofErr w:type="spellEnd"/>
      <w:r w:rsidRPr="00D86BE5">
        <w:rPr>
          <w:rFonts w:eastAsia="Times New Roman"/>
          <w:szCs w:val="20"/>
        </w:rPr>
        <w:t xml:space="preserve"> </w:t>
      </w:r>
      <w:proofErr w:type="spellStart"/>
      <w:r w:rsidRPr="00D86BE5">
        <w:rPr>
          <w:rFonts w:eastAsia="Times New Roman"/>
          <w:szCs w:val="20"/>
        </w:rPr>
        <w:t>ini</w:t>
      </w:r>
      <w:proofErr w:type="spellEnd"/>
      <w:r w:rsidRPr="00D86BE5">
        <w:rPr>
          <w:rFonts w:eastAsia="Times New Roman"/>
          <w:szCs w:val="20"/>
        </w:rPr>
        <w:t xml:space="preserve"> </w:t>
      </w:r>
      <w:proofErr w:type="spellStart"/>
      <w:r w:rsidRPr="00D86BE5">
        <w:rPr>
          <w:rFonts w:eastAsia="Times New Roman"/>
          <w:szCs w:val="20"/>
        </w:rPr>
        <w:t>menegaskan</w:t>
      </w:r>
      <w:proofErr w:type="spellEnd"/>
      <w:r w:rsidRPr="00D86BE5">
        <w:rPr>
          <w:rFonts w:eastAsia="Times New Roman"/>
          <w:szCs w:val="20"/>
        </w:rPr>
        <w:t xml:space="preserve"> </w:t>
      </w:r>
      <w:proofErr w:type="spellStart"/>
      <w:r w:rsidRPr="00D86BE5">
        <w:rPr>
          <w:rFonts w:eastAsia="Times New Roman"/>
          <w:szCs w:val="20"/>
        </w:rPr>
        <w:t>bahwa</w:t>
      </w:r>
      <w:proofErr w:type="spellEnd"/>
      <w:r w:rsidRPr="00D86BE5">
        <w:rPr>
          <w:rFonts w:eastAsia="Times New Roman"/>
          <w:szCs w:val="20"/>
        </w:rPr>
        <w:t xml:space="preserve"> </w:t>
      </w:r>
      <w:proofErr w:type="spellStart"/>
      <w:r w:rsidRPr="00D86BE5">
        <w:rPr>
          <w:rFonts w:eastAsia="Times New Roman"/>
          <w:szCs w:val="20"/>
        </w:rPr>
        <w:t>kehidupan</w:t>
      </w:r>
      <w:proofErr w:type="spellEnd"/>
      <w:r w:rsidRPr="00D86BE5">
        <w:rPr>
          <w:rFonts w:eastAsia="Times New Roman"/>
          <w:szCs w:val="20"/>
        </w:rPr>
        <w:t xml:space="preserve"> spiritual dan material </w:t>
      </w:r>
      <w:proofErr w:type="spellStart"/>
      <w:r w:rsidRPr="00D86BE5">
        <w:rPr>
          <w:rFonts w:eastAsia="Times New Roman"/>
          <w:szCs w:val="20"/>
        </w:rPr>
        <w:t>tidak</w:t>
      </w:r>
      <w:proofErr w:type="spellEnd"/>
      <w:r w:rsidRPr="00D86BE5">
        <w:rPr>
          <w:rFonts w:eastAsia="Times New Roman"/>
          <w:szCs w:val="20"/>
        </w:rPr>
        <w:t xml:space="preserve"> </w:t>
      </w:r>
      <w:proofErr w:type="spellStart"/>
      <w:r w:rsidRPr="00D86BE5">
        <w:rPr>
          <w:rFonts w:eastAsia="Times New Roman"/>
          <w:szCs w:val="20"/>
        </w:rPr>
        <w:t>dipisahkan</w:t>
      </w:r>
      <w:proofErr w:type="spellEnd"/>
      <w:r w:rsidRPr="00D86BE5">
        <w:rPr>
          <w:rFonts w:eastAsia="Times New Roman"/>
          <w:szCs w:val="20"/>
        </w:rPr>
        <w:t xml:space="preserve"> </w:t>
      </w:r>
      <w:proofErr w:type="spellStart"/>
      <w:r w:rsidRPr="00D86BE5">
        <w:rPr>
          <w:rFonts w:eastAsia="Times New Roman"/>
          <w:szCs w:val="20"/>
        </w:rPr>
        <w:t>dalam</w:t>
      </w:r>
      <w:proofErr w:type="spellEnd"/>
      <w:r w:rsidRPr="00D86BE5">
        <w:rPr>
          <w:rFonts w:eastAsia="Times New Roman"/>
          <w:szCs w:val="20"/>
        </w:rPr>
        <w:t xml:space="preserve"> Islam, </w:t>
      </w:r>
      <w:proofErr w:type="spellStart"/>
      <w:r w:rsidRPr="00D86BE5">
        <w:rPr>
          <w:rFonts w:eastAsia="Times New Roman"/>
          <w:szCs w:val="20"/>
        </w:rPr>
        <w:t>melainkan</w:t>
      </w:r>
      <w:proofErr w:type="spellEnd"/>
      <w:r w:rsidRPr="00D86BE5">
        <w:rPr>
          <w:rFonts w:eastAsia="Times New Roman"/>
          <w:szCs w:val="20"/>
        </w:rPr>
        <w:t xml:space="preserve"> </w:t>
      </w:r>
      <w:proofErr w:type="spellStart"/>
      <w:r w:rsidRPr="00D86BE5">
        <w:rPr>
          <w:rFonts w:eastAsia="Times New Roman"/>
          <w:szCs w:val="20"/>
        </w:rPr>
        <w:t>dipandang</w:t>
      </w:r>
      <w:proofErr w:type="spellEnd"/>
      <w:r w:rsidRPr="00D86BE5">
        <w:rPr>
          <w:rFonts w:eastAsia="Times New Roman"/>
          <w:szCs w:val="20"/>
        </w:rPr>
        <w:t xml:space="preserve"> </w:t>
      </w:r>
      <w:proofErr w:type="spellStart"/>
      <w:r w:rsidRPr="00D86BE5">
        <w:rPr>
          <w:rFonts w:eastAsia="Times New Roman"/>
          <w:szCs w:val="20"/>
        </w:rPr>
        <w:t>sebagai</w:t>
      </w:r>
      <w:proofErr w:type="spellEnd"/>
      <w:r w:rsidRPr="00D86BE5">
        <w:rPr>
          <w:rFonts w:eastAsia="Times New Roman"/>
          <w:szCs w:val="20"/>
        </w:rPr>
        <w:t xml:space="preserve"> </w:t>
      </w:r>
      <w:proofErr w:type="spellStart"/>
      <w:r w:rsidRPr="00D86BE5">
        <w:rPr>
          <w:rFonts w:eastAsia="Times New Roman"/>
          <w:szCs w:val="20"/>
        </w:rPr>
        <w:t>satu</w:t>
      </w:r>
      <w:proofErr w:type="spellEnd"/>
      <w:r w:rsidRPr="00D86BE5">
        <w:rPr>
          <w:rFonts w:eastAsia="Times New Roman"/>
          <w:szCs w:val="20"/>
        </w:rPr>
        <w:t xml:space="preserve"> </w:t>
      </w:r>
      <w:proofErr w:type="spellStart"/>
      <w:r w:rsidRPr="00D86BE5">
        <w:rPr>
          <w:rFonts w:eastAsia="Times New Roman"/>
          <w:szCs w:val="20"/>
        </w:rPr>
        <w:t>kesatuan</w:t>
      </w:r>
      <w:proofErr w:type="spellEnd"/>
      <w:r w:rsidRPr="00D86BE5">
        <w:rPr>
          <w:rFonts w:eastAsia="Times New Roman"/>
          <w:szCs w:val="20"/>
        </w:rPr>
        <w:t xml:space="preserve"> yang </w:t>
      </w:r>
      <w:proofErr w:type="spellStart"/>
      <w:r w:rsidRPr="00D86BE5">
        <w:rPr>
          <w:rFonts w:eastAsia="Times New Roman"/>
          <w:szCs w:val="20"/>
        </w:rPr>
        <w:t>saling</w:t>
      </w:r>
      <w:proofErr w:type="spellEnd"/>
      <w:r w:rsidRPr="00D86BE5">
        <w:rPr>
          <w:rFonts w:eastAsia="Times New Roman"/>
          <w:szCs w:val="20"/>
        </w:rPr>
        <w:t xml:space="preserve"> </w:t>
      </w:r>
      <w:proofErr w:type="spellStart"/>
      <w:r w:rsidRPr="00D86BE5">
        <w:rPr>
          <w:rFonts w:eastAsia="Times New Roman"/>
          <w:szCs w:val="20"/>
        </w:rPr>
        <w:t>menunjang</w:t>
      </w:r>
      <w:proofErr w:type="spellEnd"/>
      <w:r w:rsidRPr="00D86BE5">
        <w:rPr>
          <w:rFonts w:eastAsia="Times New Roman"/>
          <w:szCs w:val="20"/>
        </w:rPr>
        <w:t xml:space="preserve"> </w:t>
      </w:r>
      <w:proofErr w:type="spellStart"/>
      <w:r w:rsidRPr="00D86BE5">
        <w:rPr>
          <w:rFonts w:eastAsia="Times New Roman"/>
          <w:szCs w:val="20"/>
        </w:rPr>
        <w:t>dalam</w:t>
      </w:r>
      <w:proofErr w:type="spellEnd"/>
      <w:r w:rsidRPr="00D86BE5">
        <w:rPr>
          <w:rFonts w:eastAsia="Times New Roman"/>
          <w:szCs w:val="20"/>
        </w:rPr>
        <w:t xml:space="preserve"> </w:t>
      </w:r>
      <w:proofErr w:type="spellStart"/>
      <w:r w:rsidRPr="00D86BE5">
        <w:rPr>
          <w:rFonts w:eastAsia="Times New Roman"/>
          <w:szCs w:val="20"/>
        </w:rPr>
        <w:t>membentuk</w:t>
      </w:r>
      <w:proofErr w:type="spellEnd"/>
      <w:r w:rsidRPr="00D86BE5">
        <w:rPr>
          <w:rFonts w:eastAsia="Times New Roman"/>
          <w:szCs w:val="20"/>
        </w:rPr>
        <w:t xml:space="preserve"> </w:t>
      </w:r>
      <w:proofErr w:type="spellStart"/>
      <w:r w:rsidRPr="00D86BE5">
        <w:rPr>
          <w:rFonts w:eastAsia="Times New Roman"/>
          <w:szCs w:val="20"/>
        </w:rPr>
        <w:t>kehidupan</w:t>
      </w:r>
      <w:proofErr w:type="spellEnd"/>
      <w:r w:rsidRPr="00D86BE5">
        <w:rPr>
          <w:rFonts w:eastAsia="Times New Roman"/>
          <w:szCs w:val="20"/>
        </w:rPr>
        <w:t xml:space="preserve"> </w:t>
      </w:r>
      <w:proofErr w:type="spellStart"/>
      <w:r w:rsidRPr="00D86BE5">
        <w:rPr>
          <w:rFonts w:eastAsia="Times New Roman"/>
          <w:szCs w:val="20"/>
        </w:rPr>
        <w:t>manusia</w:t>
      </w:r>
      <w:proofErr w:type="spellEnd"/>
      <w:r w:rsidRPr="00D86BE5">
        <w:rPr>
          <w:rFonts w:eastAsia="Times New Roman"/>
          <w:szCs w:val="20"/>
        </w:rPr>
        <w:t xml:space="preserve"> yang </w:t>
      </w:r>
      <w:proofErr w:type="spellStart"/>
      <w:r w:rsidRPr="00D86BE5">
        <w:rPr>
          <w:rFonts w:eastAsia="Times New Roman"/>
          <w:szCs w:val="20"/>
        </w:rPr>
        <w:t>harmonis</w:t>
      </w:r>
      <w:proofErr w:type="spellEnd"/>
      <w:r w:rsidRPr="00D86BE5">
        <w:rPr>
          <w:rFonts w:eastAsia="Times New Roman"/>
          <w:szCs w:val="20"/>
        </w:rPr>
        <w:t xml:space="preserve"> dan </w:t>
      </w:r>
      <w:proofErr w:type="spellStart"/>
      <w:r w:rsidRPr="00D86BE5">
        <w:rPr>
          <w:rFonts w:eastAsia="Times New Roman"/>
          <w:szCs w:val="20"/>
        </w:rPr>
        <w:t>berkeadilan</w:t>
      </w:r>
      <w:proofErr w:type="spellEnd"/>
      <w:r w:rsidRPr="00D86BE5">
        <w:rPr>
          <w:rFonts w:eastAsia="Times New Roman"/>
          <w:szCs w:val="20"/>
        </w:rPr>
        <w:t xml:space="preserve"> (</w:t>
      </w:r>
      <w:proofErr w:type="spellStart"/>
      <w:r w:rsidRPr="00D86BE5">
        <w:rPr>
          <w:rFonts w:eastAsia="Times New Roman"/>
          <w:szCs w:val="20"/>
        </w:rPr>
        <w:t>Taufik</w:t>
      </w:r>
      <w:proofErr w:type="spellEnd"/>
      <w:r w:rsidRPr="00D86BE5">
        <w:rPr>
          <w:rFonts w:eastAsia="Times New Roman"/>
          <w:szCs w:val="20"/>
        </w:rPr>
        <w:t xml:space="preserve"> &amp; </w:t>
      </w:r>
      <w:proofErr w:type="spellStart"/>
      <w:r w:rsidRPr="00D86BE5">
        <w:rPr>
          <w:rFonts w:eastAsia="Times New Roman"/>
          <w:szCs w:val="20"/>
        </w:rPr>
        <w:t>Kholidi</w:t>
      </w:r>
      <w:proofErr w:type="spellEnd"/>
      <w:r w:rsidRPr="00D86BE5">
        <w:rPr>
          <w:rFonts w:eastAsia="Times New Roman"/>
          <w:szCs w:val="20"/>
        </w:rPr>
        <w:t xml:space="preserve">, 2024). </w:t>
      </w:r>
      <w:proofErr w:type="spellStart"/>
      <w:r w:rsidRPr="00D86BE5">
        <w:rPr>
          <w:rFonts w:eastAsia="Times New Roman"/>
          <w:szCs w:val="20"/>
        </w:rPr>
        <w:t>Dengan</w:t>
      </w:r>
      <w:proofErr w:type="spellEnd"/>
      <w:r w:rsidRPr="00D86BE5">
        <w:rPr>
          <w:rFonts w:eastAsia="Times New Roman"/>
          <w:szCs w:val="20"/>
        </w:rPr>
        <w:t xml:space="preserve"> </w:t>
      </w:r>
      <w:proofErr w:type="spellStart"/>
      <w:r w:rsidRPr="00D86BE5">
        <w:rPr>
          <w:rFonts w:eastAsia="Times New Roman"/>
          <w:szCs w:val="20"/>
        </w:rPr>
        <w:t>demikian</w:t>
      </w:r>
      <w:proofErr w:type="spellEnd"/>
      <w:r w:rsidRPr="00D86BE5">
        <w:rPr>
          <w:rFonts w:eastAsia="Times New Roman"/>
          <w:szCs w:val="20"/>
        </w:rPr>
        <w:t xml:space="preserve">, </w:t>
      </w:r>
      <w:proofErr w:type="spellStart"/>
      <w:r w:rsidRPr="00D86BE5">
        <w:rPr>
          <w:rFonts w:eastAsia="Times New Roman"/>
          <w:szCs w:val="20"/>
        </w:rPr>
        <w:t>aktivitas</w:t>
      </w:r>
      <w:proofErr w:type="spellEnd"/>
      <w:r w:rsidRPr="00D86BE5">
        <w:rPr>
          <w:rFonts w:eastAsia="Times New Roman"/>
          <w:szCs w:val="20"/>
        </w:rPr>
        <w:t xml:space="preserve"> </w:t>
      </w:r>
      <w:proofErr w:type="spellStart"/>
      <w:r w:rsidRPr="00D86BE5">
        <w:rPr>
          <w:rFonts w:eastAsia="Times New Roman"/>
          <w:szCs w:val="20"/>
        </w:rPr>
        <w:t>dalam</w:t>
      </w:r>
      <w:proofErr w:type="spellEnd"/>
      <w:r w:rsidRPr="00D86BE5">
        <w:rPr>
          <w:rFonts w:eastAsia="Times New Roman"/>
          <w:szCs w:val="20"/>
        </w:rPr>
        <w:t xml:space="preserve"> </w:t>
      </w:r>
      <w:proofErr w:type="spellStart"/>
      <w:r w:rsidRPr="00D86BE5">
        <w:rPr>
          <w:rFonts w:eastAsia="Times New Roman"/>
          <w:szCs w:val="20"/>
        </w:rPr>
        <w:t>kehidupan</w:t>
      </w:r>
      <w:proofErr w:type="spellEnd"/>
      <w:r w:rsidRPr="00D86BE5">
        <w:rPr>
          <w:rFonts w:eastAsia="Times New Roman"/>
          <w:szCs w:val="20"/>
        </w:rPr>
        <w:t xml:space="preserve"> </w:t>
      </w:r>
      <w:proofErr w:type="spellStart"/>
      <w:r w:rsidRPr="00D86BE5">
        <w:rPr>
          <w:rFonts w:eastAsia="Times New Roman"/>
          <w:szCs w:val="20"/>
        </w:rPr>
        <w:t>sehari-hari</w:t>
      </w:r>
      <w:proofErr w:type="spellEnd"/>
      <w:r w:rsidRPr="00D86BE5">
        <w:rPr>
          <w:rFonts w:eastAsia="Times New Roman"/>
          <w:szCs w:val="20"/>
        </w:rPr>
        <w:t xml:space="preserve"> </w:t>
      </w:r>
      <w:proofErr w:type="spellStart"/>
      <w:r w:rsidRPr="00D86BE5">
        <w:rPr>
          <w:rFonts w:eastAsia="Times New Roman"/>
          <w:szCs w:val="20"/>
        </w:rPr>
        <w:t>termasuk</w:t>
      </w:r>
      <w:proofErr w:type="spellEnd"/>
      <w:r w:rsidRPr="00D86BE5">
        <w:rPr>
          <w:rFonts w:eastAsia="Times New Roman"/>
          <w:szCs w:val="20"/>
        </w:rPr>
        <w:t xml:space="preserve"> </w:t>
      </w:r>
      <w:proofErr w:type="spellStart"/>
      <w:r w:rsidRPr="00D86BE5">
        <w:rPr>
          <w:rFonts w:eastAsia="Times New Roman"/>
          <w:szCs w:val="20"/>
        </w:rPr>
        <w:t>dalam</w:t>
      </w:r>
      <w:proofErr w:type="spellEnd"/>
      <w:r w:rsidRPr="00D86BE5">
        <w:rPr>
          <w:rFonts w:eastAsia="Times New Roman"/>
          <w:szCs w:val="20"/>
        </w:rPr>
        <w:t xml:space="preserve"> wilayah </w:t>
      </w:r>
      <w:proofErr w:type="spellStart"/>
      <w:r w:rsidRPr="00D86BE5">
        <w:rPr>
          <w:rFonts w:eastAsia="Times New Roman"/>
          <w:szCs w:val="20"/>
        </w:rPr>
        <w:t>ekonomi</w:t>
      </w:r>
      <w:proofErr w:type="spellEnd"/>
      <w:r w:rsidRPr="00D86BE5">
        <w:rPr>
          <w:rFonts w:eastAsia="Times New Roman"/>
          <w:szCs w:val="20"/>
        </w:rPr>
        <w:t xml:space="preserve"> </w:t>
      </w:r>
      <w:proofErr w:type="spellStart"/>
      <w:r w:rsidRPr="00D86BE5">
        <w:rPr>
          <w:rFonts w:eastAsia="Times New Roman"/>
          <w:szCs w:val="20"/>
        </w:rPr>
        <w:t>tidak</w:t>
      </w:r>
      <w:proofErr w:type="spellEnd"/>
      <w:r w:rsidRPr="00D86BE5">
        <w:rPr>
          <w:rFonts w:eastAsia="Times New Roman"/>
          <w:szCs w:val="20"/>
        </w:rPr>
        <w:t xml:space="preserve"> </w:t>
      </w:r>
      <w:proofErr w:type="spellStart"/>
      <w:r w:rsidRPr="00D86BE5">
        <w:rPr>
          <w:rFonts w:eastAsia="Times New Roman"/>
          <w:szCs w:val="20"/>
        </w:rPr>
        <w:t>dianggap</w:t>
      </w:r>
      <w:proofErr w:type="spellEnd"/>
      <w:r w:rsidRPr="00D86BE5">
        <w:rPr>
          <w:rFonts w:eastAsia="Times New Roman"/>
          <w:szCs w:val="20"/>
        </w:rPr>
        <w:t xml:space="preserve"> </w:t>
      </w:r>
      <w:proofErr w:type="spellStart"/>
      <w:r w:rsidRPr="00D86BE5">
        <w:rPr>
          <w:rFonts w:eastAsia="Times New Roman"/>
          <w:szCs w:val="20"/>
        </w:rPr>
        <w:t>sebagai</w:t>
      </w:r>
      <w:proofErr w:type="spellEnd"/>
      <w:r w:rsidRPr="00D86BE5">
        <w:rPr>
          <w:rFonts w:eastAsia="Times New Roman"/>
          <w:szCs w:val="20"/>
        </w:rPr>
        <w:t xml:space="preserve"> </w:t>
      </w:r>
      <w:proofErr w:type="spellStart"/>
      <w:r w:rsidRPr="00D86BE5">
        <w:rPr>
          <w:rFonts w:eastAsia="Times New Roman"/>
          <w:szCs w:val="20"/>
        </w:rPr>
        <w:t>sesuatu</w:t>
      </w:r>
      <w:proofErr w:type="spellEnd"/>
      <w:r w:rsidRPr="00D86BE5">
        <w:rPr>
          <w:rFonts w:eastAsia="Times New Roman"/>
          <w:szCs w:val="20"/>
        </w:rPr>
        <w:t xml:space="preserve"> yang </w:t>
      </w:r>
      <w:proofErr w:type="spellStart"/>
      <w:r w:rsidRPr="00D86BE5">
        <w:rPr>
          <w:rFonts w:eastAsia="Times New Roman"/>
          <w:szCs w:val="20"/>
        </w:rPr>
        <w:t>profan</w:t>
      </w:r>
      <w:proofErr w:type="spellEnd"/>
      <w:r w:rsidRPr="00D86BE5">
        <w:rPr>
          <w:rFonts w:eastAsia="Times New Roman"/>
          <w:szCs w:val="20"/>
        </w:rPr>
        <w:t xml:space="preserve"> </w:t>
      </w:r>
      <w:proofErr w:type="spellStart"/>
      <w:r w:rsidRPr="00D86BE5">
        <w:rPr>
          <w:rFonts w:eastAsia="Times New Roman"/>
          <w:szCs w:val="20"/>
        </w:rPr>
        <w:t>atau</w:t>
      </w:r>
      <w:proofErr w:type="spellEnd"/>
      <w:r w:rsidRPr="00D86BE5">
        <w:rPr>
          <w:rFonts w:eastAsia="Times New Roman"/>
          <w:szCs w:val="20"/>
        </w:rPr>
        <w:t xml:space="preserve"> </w:t>
      </w:r>
      <w:proofErr w:type="spellStart"/>
      <w:r w:rsidRPr="00D86BE5">
        <w:rPr>
          <w:rFonts w:eastAsia="Times New Roman"/>
          <w:szCs w:val="20"/>
        </w:rPr>
        <w:t>terpisah</w:t>
      </w:r>
      <w:proofErr w:type="spellEnd"/>
      <w:r w:rsidRPr="00D86BE5">
        <w:rPr>
          <w:rFonts w:eastAsia="Times New Roman"/>
          <w:szCs w:val="20"/>
        </w:rPr>
        <w:t xml:space="preserve"> </w:t>
      </w:r>
      <w:proofErr w:type="spellStart"/>
      <w:r w:rsidRPr="00D86BE5">
        <w:rPr>
          <w:rFonts w:eastAsia="Times New Roman"/>
          <w:szCs w:val="20"/>
        </w:rPr>
        <w:t>dari</w:t>
      </w:r>
      <w:proofErr w:type="spellEnd"/>
      <w:r w:rsidRPr="00D86BE5">
        <w:rPr>
          <w:rFonts w:eastAsia="Times New Roman"/>
          <w:szCs w:val="20"/>
        </w:rPr>
        <w:t xml:space="preserve"> agama, </w:t>
      </w:r>
      <w:proofErr w:type="spellStart"/>
      <w:r w:rsidRPr="00D86BE5">
        <w:rPr>
          <w:rFonts w:eastAsia="Times New Roman"/>
          <w:szCs w:val="20"/>
        </w:rPr>
        <w:t>melainkan</w:t>
      </w:r>
      <w:proofErr w:type="spellEnd"/>
      <w:r w:rsidRPr="00D86BE5">
        <w:rPr>
          <w:rFonts w:eastAsia="Times New Roman"/>
          <w:szCs w:val="20"/>
        </w:rPr>
        <w:t xml:space="preserve"> </w:t>
      </w:r>
      <w:proofErr w:type="spellStart"/>
      <w:r w:rsidRPr="00D86BE5">
        <w:rPr>
          <w:rFonts w:eastAsia="Times New Roman"/>
          <w:szCs w:val="20"/>
        </w:rPr>
        <w:t>dapat</w:t>
      </w:r>
      <w:proofErr w:type="spellEnd"/>
      <w:r w:rsidRPr="00D86BE5">
        <w:rPr>
          <w:rFonts w:eastAsia="Times New Roman"/>
          <w:szCs w:val="20"/>
        </w:rPr>
        <w:t xml:space="preserve"> </w:t>
      </w:r>
      <w:proofErr w:type="spellStart"/>
      <w:r w:rsidRPr="00D86BE5">
        <w:rPr>
          <w:rFonts w:eastAsia="Times New Roman"/>
          <w:szCs w:val="20"/>
        </w:rPr>
        <w:t>bernilai</w:t>
      </w:r>
      <w:proofErr w:type="spellEnd"/>
      <w:r w:rsidRPr="00D86BE5">
        <w:rPr>
          <w:rFonts w:eastAsia="Times New Roman"/>
          <w:szCs w:val="20"/>
        </w:rPr>
        <w:t xml:space="preserve"> ibadah </w:t>
      </w:r>
      <w:proofErr w:type="spellStart"/>
      <w:r w:rsidRPr="00D86BE5">
        <w:rPr>
          <w:rFonts w:eastAsia="Times New Roman"/>
          <w:szCs w:val="20"/>
        </w:rPr>
        <w:t>apabila</w:t>
      </w:r>
      <w:proofErr w:type="spellEnd"/>
      <w:r w:rsidRPr="00D86BE5">
        <w:rPr>
          <w:rFonts w:eastAsia="Times New Roman"/>
          <w:szCs w:val="20"/>
        </w:rPr>
        <w:t xml:space="preserve"> </w:t>
      </w:r>
      <w:proofErr w:type="spellStart"/>
      <w:r w:rsidRPr="00D86BE5">
        <w:rPr>
          <w:rFonts w:eastAsia="Times New Roman"/>
          <w:szCs w:val="20"/>
        </w:rPr>
        <w:t>dilakukan</w:t>
      </w:r>
      <w:proofErr w:type="spellEnd"/>
      <w:r w:rsidRPr="00D86BE5">
        <w:rPr>
          <w:rFonts w:eastAsia="Times New Roman"/>
          <w:szCs w:val="20"/>
        </w:rPr>
        <w:t xml:space="preserve"> </w:t>
      </w:r>
      <w:proofErr w:type="spellStart"/>
      <w:r w:rsidRPr="00D86BE5">
        <w:rPr>
          <w:rFonts w:eastAsia="Times New Roman"/>
          <w:szCs w:val="20"/>
        </w:rPr>
        <w:t>sesuai</w:t>
      </w:r>
      <w:proofErr w:type="spellEnd"/>
      <w:r w:rsidRPr="00D86BE5">
        <w:rPr>
          <w:rFonts w:eastAsia="Times New Roman"/>
          <w:szCs w:val="20"/>
        </w:rPr>
        <w:t xml:space="preserve"> </w:t>
      </w:r>
      <w:proofErr w:type="spellStart"/>
      <w:r w:rsidRPr="00D86BE5">
        <w:rPr>
          <w:rFonts w:eastAsia="Times New Roman"/>
          <w:szCs w:val="20"/>
        </w:rPr>
        <w:t>prinsip</w:t>
      </w:r>
      <w:proofErr w:type="spellEnd"/>
      <w:r w:rsidRPr="00D86BE5">
        <w:rPr>
          <w:rFonts w:eastAsia="Times New Roman"/>
          <w:szCs w:val="20"/>
        </w:rPr>
        <w:t xml:space="preserve"> </w:t>
      </w:r>
      <w:proofErr w:type="spellStart"/>
      <w:r w:rsidRPr="00D86BE5">
        <w:rPr>
          <w:rFonts w:eastAsia="Times New Roman"/>
          <w:szCs w:val="20"/>
        </w:rPr>
        <w:t>syariat</w:t>
      </w:r>
      <w:proofErr w:type="spellEnd"/>
      <w:r w:rsidRPr="00D86BE5">
        <w:rPr>
          <w:rFonts w:eastAsia="Times New Roman"/>
          <w:szCs w:val="20"/>
        </w:rPr>
        <w:t>.</w:t>
      </w:r>
    </w:p>
    <w:p w14:paraId="1E29EC84" w14:textId="77777777" w:rsidR="00D86BE5" w:rsidRDefault="00DD1578" w:rsidP="00D86BE5">
      <w:pPr>
        <w:spacing w:before="240"/>
        <w:rPr>
          <w:b/>
          <w:bCs/>
          <w:szCs w:val="20"/>
        </w:rPr>
      </w:pP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ajaran</w:t>
      </w:r>
      <w:proofErr w:type="spellEnd"/>
      <w:r w:rsidRPr="00DD1578">
        <w:rPr>
          <w:rFonts w:eastAsia="Times New Roman"/>
          <w:szCs w:val="20"/>
        </w:rPr>
        <w:t xml:space="preserve"> Islam, </w:t>
      </w:r>
      <w:proofErr w:type="spellStart"/>
      <w:r w:rsidRPr="00DD1578">
        <w:rPr>
          <w:rFonts w:eastAsia="Times New Roman"/>
          <w:szCs w:val="20"/>
        </w:rPr>
        <w:t>sumber</w:t>
      </w:r>
      <w:proofErr w:type="spellEnd"/>
      <w:r w:rsidRPr="00DD1578">
        <w:rPr>
          <w:rFonts w:eastAsia="Times New Roman"/>
          <w:szCs w:val="20"/>
        </w:rPr>
        <w:t xml:space="preserve"> </w:t>
      </w:r>
      <w:proofErr w:type="spellStart"/>
      <w:r w:rsidRPr="00DD1578">
        <w:rPr>
          <w:rFonts w:eastAsia="Times New Roman"/>
          <w:szCs w:val="20"/>
        </w:rPr>
        <w:t>utama</w:t>
      </w:r>
      <w:proofErr w:type="spellEnd"/>
      <w:r w:rsidRPr="00DD1578">
        <w:rPr>
          <w:rFonts w:eastAsia="Times New Roman"/>
          <w:szCs w:val="20"/>
        </w:rPr>
        <w:t xml:space="preserve"> yang </w:t>
      </w:r>
      <w:proofErr w:type="spellStart"/>
      <w:r w:rsidRPr="00DD1578">
        <w:rPr>
          <w:rFonts w:eastAsia="Times New Roman"/>
          <w:szCs w:val="20"/>
        </w:rPr>
        <w:t>menjadi</w:t>
      </w:r>
      <w:proofErr w:type="spellEnd"/>
      <w:r w:rsidRPr="00DD1578">
        <w:rPr>
          <w:rFonts w:eastAsia="Times New Roman"/>
          <w:szCs w:val="20"/>
        </w:rPr>
        <w:t xml:space="preserve"> </w:t>
      </w:r>
      <w:proofErr w:type="spellStart"/>
      <w:r w:rsidRPr="00DD1578">
        <w:rPr>
          <w:rFonts w:eastAsia="Times New Roman"/>
          <w:szCs w:val="20"/>
        </w:rPr>
        <w:t>landasan</w:t>
      </w:r>
      <w:proofErr w:type="spellEnd"/>
      <w:r w:rsidRPr="00DD1578">
        <w:rPr>
          <w:rFonts w:eastAsia="Times New Roman"/>
          <w:szCs w:val="20"/>
        </w:rPr>
        <w:t xml:space="preserve"> </w:t>
      </w:r>
      <w:proofErr w:type="spellStart"/>
      <w:r w:rsidRPr="00DD1578">
        <w:rPr>
          <w:rFonts w:eastAsia="Times New Roman"/>
          <w:szCs w:val="20"/>
        </w:rPr>
        <w:t>perilaku</w:t>
      </w:r>
      <w:proofErr w:type="spellEnd"/>
      <w:r w:rsidRPr="00DD1578">
        <w:rPr>
          <w:rFonts w:eastAsia="Times New Roman"/>
          <w:szCs w:val="20"/>
        </w:rPr>
        <w:t xml:space="preserve"> dan </w:t>
      </w:r>
      <w:proofErr w:type="spellStart"/>
      <w:r w:rsidRPr="00DD1578">
        <w:rPr>
          <w:rFonts w:eastAsia="Times New Roman"/>
          <w:szCs w:val="20"/>
        </w:rPr>
        <w:t>pedoman</w:t>
      </w:r>
      <w:proofErr w:type="spellEnd"/>
      <w:r w:rsidRPr="00DD1578">
        <w:rPr>
          <w:rFonts w:eastAsia="Times New Roman"/>
          <w:szCs w:val="20"/>
        </w:rPr>
        <w:t xml:space="preserve"> </w:t>
      </w:r>
      <w:proofErr w:type="spellStart"/>
      <w:r w:rsidRPr="00DD1578">
        <w:rPr>
          <w:rFonts w:eastAsia="Times New Roman"/>
          <w:szCs w:val="20"/>
        </w:rPr>
        <w:t>hidup</w:t>
      </w:r>
      <w:proofErr w:type="spellEnd"/>
      <w:r w:rsidRPr="00DD1578">
        <w:rPr>
          <w:rFonts w:eastAsia="Times New Roman"/>
          <w:szCs w:val="20"/>
        </w:rPr>
        <w:t xml:space="preserve"> </w:t>
      </w:r>
      <w:proofErr w:type="spellStart"/>
      <w:r w:rsidRPr="00DD1578">
        <w:rPr>
          <w:rFonts w:eastAsia="Times New Roman"/>
          <w:szCs w:val="20"/>
        </w:rPr>
        <w:t>adalah</w:t>
      </w:r>
      <w:proofErr w:type="spellEnd"/>
      <w:r w:rsidRPr="00DD1578">
        <w:rPr>
          <w:rFonts w:eastAsia="Times New Roman"/>
          <w:szCs w:val="20"/>
        </w:rPr>
        <w:t xml:space="preserve"> Al-Qur’an dan </w:t>
      </w:r>
      <w:proofErr w:type="spellStart"/>
      <w:r w:rsidRPr="00DD1578">
        <w:rPr>
          <w:rFonts w:eastAsia="Times New Roman"/>
          <w:szCs w:val="20"/>
        </w:rPr>
        <w:t>hadis</w:t>
      </w:r>
      <w:proofErr w:type="spellEnd"/>
      <w:r w:rsidRPr="00DD1578">
        <w:rPr>
          <w:rFonts w:eastAsia="Times New Roman"/>
          <w:szCs w:val="20"/>
        </w:rPr>
        <w:t xml:space="preserve"> Nabi Muhammad SAW. Hadis </w:t>
      </w:r>
      <w:proofErr w:type="spellStart"/>
      <w:r w:rsidRPr="00DD1578">
        <w:rPr>
          <w:rFonts w:eastAsia="Times New Roman"/>
          <w:szCs w:val="20"/>
        </w:rPr>
        <w:t>sebagai</w:t>
      </w:r>
      <w:proofErr w:type="spellEnd"/>
      <w:r w:rsidRPr="00DD1578">
        <w:rPr>
          <w:rFonts w:eastAsia="Times New Roman"/>
          <w:szCs w:val="20"/>
        </w:rPr>
        <w:t xml:space="preserve"> </w:t>
      </w:r>
      <w:proofErr w:type="spellStart"/>
      <w:r w:rsidRPr="00DD1578">
        <w:rPr>
          <w:rFonts w:eastAsia="Times New Roman"/>
          <w:szCs w:val="20"/>
        </w:rPr>
        <w:t>sumber</w:t>
      </w:r>
      <w:proofErr w:type="spellEnd"/>
      <w:r w:rsidRPr="00DD1578">
        <w:rPr>
          <w:rFonts w:eastAsia="Times New Roman"/>
          <w:szCs w:val="20"/>
        </w:rPr>
        <w:t xml:space="preserve"> </w:t>
      </w:r>
      <w:proofErr w:type="spellStart"/>
      <w:r w:rsidRPr="00DD1578">
        <w:rPr>
          <w:rFonts w:eastAsia="Times New Roman"/>
          <w:szCs w:val="20"/>
        </w:rPr>
        <w:t>hukum</w:t>
      </w:r>
      <w:proofErr w:type="spellEnd"/>
      <w:r w:rsidRPr="00DD1578">
        <w:rPr>
          <w:rFonts w:eastAsia="Times New Roman"/>
          <w:szCs w:val="20"/>
        </w:rPr>
        <w:t xml:space="preserve"> </w:t>
      </w:r>
      <w:proofErr w:type="spellStart"/>
      <w:r w:rsidRPr="00DD1578">
        <w:rPr>
          <w:rFonts w:eastAsia="Times New Roman"/>
          <w:szCs w:val="20"/>
        </w:rPr>
        <w:t>kedua</w:t>
      </w:r>
      <w:proofErr w:type="spellEnd"/>
      <w:r w:rsidRPr="00DD1578">
        <w:rPr>
          <w:rFonts w:eastAsia="Times New Roman"/>
          <w:szCs w:val="20"/>
        </w:rPr>
        <w:t xml:space="preserve"> </w:t>
      </w:r>
      <w:proofErr w:type="spellStart"/>
      <w:r w:rsidRPr="00DD1578">
        <w:rPr>
          <w:rFonts w:eastAsia="Times New Roman"/>
          <w:szCs w:val="20"/>
        </w:rPr>
        <w:t>memiliki</w:t>
      </w:r>
      <w:proofErr w:type="spellEnd"/>
      <w:r w:rsidRPr="00DD1578">
        <w:rPr>
          <w:rFonts w:eastAsia="Times New Roman"/>
          <w:szCs w:val="20"/>
        </w:rPr>
        <w:t xml:space="preserve"> </w:t>
      </w:r>
      <w:proofErr w:type="spellStart"/>
      <w:r w:rsidRPr="00DD1578">
        <w:rPr>
          <w:rFonts w:eastAsia="Times New Roman"/>
          <w:szCs w:val="20"/>
        </w:rPr>
        <w:t>kedudukan</w:t>
      </w:r>
      <w:proofErr w:type="spellEnd"/>
      <w:r w:rsidRPr="00DD1578">
        <w:rPr>
          <w:rFonts w:eastAsia="Times New Roman"/>
          <w:szCs w:val="20"/>
        </w:rPr>
        <w:t xml:space="preserve"> yang sangat </w:t>
      </w:r>
      <w:proofErr w:type="spellStart"/>
      <w:r w:rsidRPr="00DD1578">
        <w:rPr>
          <w:rFonts w:eastAsia="Times New Roman"/>
          <w:szCs w:val="20"/>
        </w:rPr>
        <w:t>penting</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menjelaskan</w:t>
      </w:r>
      <w:proofErr w:type="spellEnd"/>
      <w:r w:rsidRPr="00DD1578">
        <w:rPr>
          <w:rFonts w:eastAsia="Times New Roman"/>
          <w:szCs w:val="20"/>
        </w:rPr>
        <w:t xml:space="preserve">, </w:t>
      </w:r>
      <w:proofErr w:type="spellStart"/>
      <w:r w:rsidRPr="00DD1578">
        <w:rPr>
          <w:rFonts w:eastAsia="Times New Roman"/>
          <w:szCs w:val="20"/>
        </w:rPr>
        <w:t>merinci</w:t>
      </w:r>
      <w:proofErr w:type="spellEnd"/>
      <w:r w:rsidRPr="00DD1578">
        <w:rPr>
          <w:rFonts w:eastAsia="Times New Roman"/>
          <w:szCs w:val="20"/>
        </w:rPr>
        <w:t xml:space="preserve">, </w:t>
      </w:r>
      <w:proofErr w:type="spellStart"/>
      <w:r w:rsidRPr="00DD1578">
        <w:rPr>
          <w:rFonts w:eastAsia="Times New Roman"/>
          <w:szCs w:val="20"/>
        </w:rPr>
        <w:t>mengkonfirmasi</w:t>
      </w:r>
      <w:proofErr w:type="spellEnd"/>
      <w:r w:rsidRPr="00DD1578">
        <w:rPr>
          <w:rFonts w:eastAsia="Times New Roman"/>
          <w:szCs w:val="20"/>
        </w:rPr>
        <w:t xml:space="preserve">, dan </w:t>
      </w:r>
      <w:proofErr w:type="spellStart"/>
      <w:r w:rsidRPr="00DD1578">
        <w:rPr>
          <w:rFonts w:eastAsia="Times New Roman"/>
          <w:szCs w:val="20"/>
        </w:rPr>
        <w:t>mengaplikasikan</w:t>
      </w:r>
      <w:proofErr w:type="spellEnd"/>
      <w:r w:rsidRPr="00DD1578">
        <w:rPr>
          <w:rFonts w:eastAsia="Times New Roman"/>
          <w:szCs w:val="20"/>
        </w:rPr>
        <w:t xml:space="preserve"> </w:t>
      </w:r>
      <w:proofErr w:type="spellStart"/>
      <w:r w:rsidRPr="00DD1578">
        <w:rPr>
          <w:rFonts w:eastAsia="Times New Roman"/>
          <w:szCs w:val="20"/>
        </w:rPr>
        <w:t>ketentuan</w:t>
      </w:r>
      <w:proofErr w:type="spellEnd"/>
      <w:r w:rsidRPr="00DD1578">
        <w:rPr>
          <w:rFonts w:eastAsia="Times New Roman"/>
          <w:szCs w:val="20"/>
        </w:rPr>
        <w:t xml:space="preserve"> Al-Qur’an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kehidupan</w:t>
      </w:r>
      <w:proofErr w:type="spellEnd"/>
      <w:r w:rsidRPr="00DD1578">
        <w:rPr>
          <w:rFonts w:eastAsia="Times New Roman"/>
          <w:szCs w:val="20"/>
        </w:rPr>
        <w:t xml:space="preserve"> </w:t>
      </w:r>
      <w:proofErr w:type="spellStart"/>
      <w:r w:rsidRPr="00DD1578">
        <w:rPr>
          <w:rFonts w:eastAsia="Times New Roman"/>
          <w:szCs w:val="20"/>
        </w:rPr>
        <w:t>nyata</w:t>
      </w:r>
      <w:proofErr w:type="spellEnd"/>
      <w:r w:rsidRPr="00DD1578">
        <w:rPr>
          <w:rFonts w:eastAsia="Times New Roman"/>
          <w:szCs w:val="20"/>
        </w:rPr>
        <w:t xml:space="preserve">. </w:t>
      </w:r>
      <w:proofErr w:type="spellStart"/>
      <w:r w:rsidRPr="00DD1578">
        <w:rPr>
          <w:rFonts w:eastAsia="Times New Roman"/>
          <w:szCs w:val="20"/>
        </w:rPr>
        <w:t>Melalui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umat</w:t>
      </w:r>
      <w:proofErr w:type="spellEnd"/>
      <w:r w:rsidRPr="00DD1578">
        <w:rPr>
          <w:rFonts w:eastAsia="Times New Roman"/>
          <w:szCs w:val="20"/>
        </w:rPr>
        <w:t xml:space="preserve"> Islam </w:t>
      </w:r>
      <w:proofErr w:type="spellStart"/>
      <w:r w:rsidRPr="00DD1578">
        <w:rPr>
          <w:rFonts w:eastAsia="Times New Roman"/>
          <w:szCs w:val="20"/>
        </w:rPr>
        <w:t>memperoleh</w:t>
      </w:r>
      <w:proofErr w:type="spellEnd"/>
      <w:r w:rsidRPr="00DD1578">
        <w:rPr>
          <w:rFonts w:eastAsia="Times New Roman"/>
          <w:szCs w:val="20"/>
        </w:rPr>
        <w:t xml:space="preserve"> </w:t>
      </w:r>
      <w:proofErr w:type="spellStart"/>
      <w:r w:rsidRPr="00DD1578">
        <w:rPr>
          <w:rFonts w:eastAsia="Times New Roman"/>
          <w:szCs w:val="20"/>
        </w:rPr>
        <w:t>penjelasan</w:t>
      </w:r>
      <w:proofErr w:type="spellEnd"/>
      <w:r w:rsidRPr="00DD1578">
        <w:rPr>
          <w:rFonts w:eastAsia="Times New Roman"/>
          <w:szCs w:val="20"/>
        </w:rPr>
        <w:t xml:space="preserve"> </w:t>
      </w:r>
      <w:proofErr w:type="spellStart"/>
      <w:r w:rsidRPr="00DD1578">
        <w:rPr>
          <w:rFonts w:eastAsia="Times New Roman"/>
          <w:szCs w:val="20"/>
        </w:rPr>
        <w:t>rinci</w:t>
      </w:r>
      <w:proofErr w:type="spellEnd"/>
      <w:r w:rsidRPr="00DD1578">
        <w:rPr>
          <w:rFonts w:eastAsia="Times New Roman"/>
          <w:szCs w:val="20"/>
        </w:rPr>
        <w:t xml:space="preserve"> </w:t>
      </w:r>
      <w:proofErr w:type="spellStart"/>
      <w:r w:rsidRPr="00DD1578">
        <w:rPr>
          <w:rFonts w:eastAsia="Times New Roman"/>
          <w:szCs w:val="20"/>
        </w:rPr>
        <w:t>mengenai</w:t>
      </w:r>
      <w:proofErr w:type="spellEnd"/>
      <w:r w:rsidRPr="00DD1578">
        <w:rPr>
          <w:rFonts w:eastAsia="Times New Roman"/>
          <w:szCs w:val="20"/>
        </w:rPr>
        <w:t xml:space="preserve"> tata </w:t>
      </w:r>
      <w:proofErr w:type="spellStart"/>
      <w:r w:rsidRPr="00DD1578">
        <w:rPr>
          <w:rFonts w:eastAsia="Times New Roman"/>
          <w:szCs w:val="20"/>
        </w:rPr>
        <w:t>cara</w:t>
      </w:r>
      <w:proofErr w:type="spellEnd"/>
      <w:r w:rsidRPr="00DD1578">
        <w:rPr>
          <w:rFonts w:eastAsia="Times New Roman"/>
          <w:szCs w:val="20"/>
        </w:rPr>
        <w:t xml:space="preserve"> ibadah, </w:t>
      </w:r>
      <w:proofErr w:type="spellStart"/>
      <w:r w:rsidRPr="00DD1578">
        <w:rPr>
          <w:rFonts w:eastAsia="Times New Roman"/>
          <w:szCs w:val="20"/>
        </w:rPr>
        <w:t>interaksi</w:t>
      </w:r>
      <w:proofErr w:type="spellEnd"/>
      <w:r w:rsidRPr="00DD1578">
        <w:rPr>
          <w:rFonts w:eastAsia="Times New Roman"/>
          <w:szCs w:val="20"/>
        </w:rPr>
        <w:t xml:space="preserve"> </w:t>
      </w:r>
      <w:proofErr w:type="spellStart"/>
      <w:r w:rsidRPr="00DD1578">
        <w:rPr>
          <w:rFonts w:eastAsia="Times New Roman"/>
          <w:szCs w:val="20"/>
        </w:rPr>
        <w:t>sosial</w:t>
      </w:r>
      <w:proofErr w:type="spellEnd"/>
      <w:r w:rsidRPr="00DD1578">
        <w:rPr>
          <w:rFonts w:eastAsia="Times New Roman"/>
          <w:szCs w:val="20"/>
        </w:rPr>
        <w:t xml:space="preserve">, </w:t>
      </w:r>
      <w:proofErr w:type="spellStart"/>
      <w:r w:rsidRPr="00DD1578">
        <w:rPr>
          <w:rFonts w:eastAsia="Times New Roman"/>
          <w:szCs w:val="20"/>
        </w:rPr>
        <w:t>transaksi</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hingga</w:t>
      </w:r>
      <w:proofErr w:type="spellEnd"/>
      <w:r w:rsidRPr="00DD1578">
        <w:rPr>
          <w:rFonts w:eastAsia="Times New Roman"/>
          <w:szCs w:val="20"/>
        </w:rPr>
        <w:t xml:space="preserve"> </w:t>
      </w:r>
      <w:proofErr w:type="spellStart"/>
      <w:r w:rsidRPr="00DD1578">
        <w:rPr>
          <w:rFonts w:eastAsia="Times New Roman"/>
          <w:szCs w:val="20"/>
        </w:rPr>
        <w:t>etika</w:t>
      </w:r>
      <w:proofErr w:type="spellEnd"/>
      <w:r w:rsidRPr="00DD1578">
        <w:rPr>
          <w:rFonts w:eastAsia="Times New Roman"/>
          <w:szCs w:val="20"/>
        </w:rPr>
        <w:t xml:space="preserve"> </w:t>
      </w:r>
      <w:proofErr w:type="spellStart"/>
      <w:r w:rsidRPr="00DD1578">
        <w:rPr>
          <w:rFonts w:eastAsia="Times New Roman"/>
          <w:szCs w:val="20"/>
        </w:rPr>
        <w:t>kehidupan</w:t>
      </w:r>
      <w:proofErr w:type="spellEnd"/>
      <w:r w:rsidRPr="00DD1578">
        <w:rPr>
          <w:rFonts w:eastAsia="Times New Roman"/>
          <w:szCs w:val="20"/>
        </w:rPr>
        <w:t xml:space="preserve"> </w:t>
      </w:r>
      <w:proofErr w:type="spellStart"/>
      <w:r w:rsidRPr="00DD1578">
        <w:rPr>
          <w:rFonts w:eastAsia="Times New Roman"/>
          <w:szCs w:val="20"/>
        </w:rPr>
        <w:t>sehari-hari</w:t>
      </w:r>
      <w:proofErr w:type="spellEnd"/>
      <w:r w:rsidRPr="00DD1578">
        <w:rPr>
          <w:rFonts w:eastAsia="Times New Roman"/>
          <w:szCs w:val="20"/>
        </w:rPr>
        <w:t xml:space="preserve">. Para ulama </w:t>
      </w:r>
      <w:proofErr w:type="spellStart"/>
      <w:r w:rsidRPr="00DD1578">
        <w:rPr>
          <w:rFonts w:eastAsia="Times New Roman"/>
          <w:szCs w:val="20"/>
        </w:rPr>
        <w:t>sepakat</w:t>
      </w:r>
      <w:proofErr w:type="spellEnd"/>
      <w:r w:rsidRPr="00DD1578">
        <w:rPr>
          <w:rFonts w:eastAsia="Times New Roman"/>
          <w:szCs w:val="20"/>
        </w:rPr>
        <w:t xml:space="preserve"> </w:t>
      </w:r>
      <w:proofErr w:type="spellStart"/>
      <w:r w:rsidRPr="00DD1578">
        <w:rPr>
          <w:rFonts w:eastAsia="Times New Roman"/>
          <w:szCs w:val="20"/>
        </w:rPr>
        <w:t>bahwa</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memegang</w:t>
      </w:r>
      <w:proofErr w:type="spellEnd"/>
      <w:r w:rsidRPr="00DD1578">
        <w:rPr>
          <w:rFonts w:eastAsia="Times New Roman"/>
          <w:szCs w:val="20"/>
        </w:rPr>
        <w:t xml:space="preserve"> </w:t>
      </w:r>
      <w:proofErr w:type="spellStart"/>
      <w:r w:rsidRPr="00DD1578">
        <w:rPr>
          <w:rFonts w:eastAsia="Times New Roman"/>
          <w:szCs w:val="20"/>
        </w:rPr>
        <w:t>peranan</w:t>
      </w:r>
      <w:proofErr w:type="spellEnd"/>
      <w:r w:rsidRPr="00DD1578">
        <w:rPr>
          <w:rFonts w:eastAsia="Times New Roman"/>
          <w:szCs w:val="20"/>
        </w:rPr>
        <w:t xml:space="preserve"> </w:t>
      </w:r>
      <w:proofErr w:type="spellStart"/>
      <w:r w:rsidRPr="00DD1578">
        <w:rPr>
          <w:rFonts w:eastAsia="Times New Roman"/>
          <w:szCs w:val="20"/>
        </w:rPr>
        <w:t>sentral</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pembentukan</w:t>
      </w:r>
      <w:proofErr w:type="spellEnd"/>
      <w:r w:rsidRPr="00DD1578">
        <w:rPr>
          <w:rFonts w:eastAsia="Times New Roman"/>
          <w:szCs w:val="20"/>
        </w:rPr>
        <w:t xml:space="preserve"> </w:t>
      </w:r>
      <w:proofErr w:type="spellStart"/>
      <w:r w:rsidRPr="00DD1578">
        <w:rPr>
          <w:rFonts w:eastAsia="Times New Roman"/>
          <w:szCs w:val="20"/>
        </w:rPr>
        <w:t>hukum</w:t>
      </w:r>
      <w:proofErr w:type="spellEnd"/>
      <w:r w:rsidRPr="00DD1578">
        <w:rPr>
          <w:rFonts w:eastAsia="Times New Roman"/>
          <w:szCs w:val="20"/>
        </w:rPr>
        <w:t xml:space="preserve"> Islam </w:t>
      </w:r>
      <w:proofErr w:type="spellStart"/>
      <w:r w:rsidRPr="00DD1578">
        <w:rPr>
          <w:rFonts w:eastAsia="Times New Roman"/>
          <w:szCs w:val="20"/>
        </w:rPr>
        <w:t>baik</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bidang</w:t>
      </w:r>
      <w:proofErr w:type="spellEnd"/>
      <w:r w:rsidRPr="00DD1578">
        <w:rPr>
          <w:rFonts w:eastAsia="Times New Roman"/>
          <w:szCs w:val="20"/>
        </w:rPr>
        <w:t xml:space="preserve"> ibadah </w:t>
      </w:r>
      <w:proofErr w:type="spellStart"/>
      <w:r w:rsidRPr="00DD1578">
        <w:rPr>
          <w:rFonts w:eastAsia="Times New Roman"/>
          <w:szCs w:val="20"/>
        </w:rPr>
        <w:t>maupun</w:t>
      </w:r>
      <w:proofErr w:type="spellEnd"/>
      <w:r w:rsidRPr="00DD1578">
        <w:rPr>
          <w:rFonts w:eastAsia="Times New Roman"/>
          <w:szCs w:val="20"/>
        </w:rPr>
        <w:t xml:space="preserve"> </w:t>
      </w:r>
      <w:proofErr w:type="spellStart"/>
      <w:r w:rsidRPr="00DD1578">
        <w:rPr>
          <w:rFonts w:eastAsia="Times New Roman"/>
          <w:szCs w:val="20"/>
        </w:rPr>
        <w:t>muamalah</w:t>
      </w:r>
      <w:proofErr w:type="spellEnd"/>
      <w:r w:rsidRPr="00DD1578">
        <w:rPr>
          <w:rFonts w:eastAsia="Times New Roman"/>
          <w:szCs w:val="20"/>
        </w:rPr>
        <w:t xml:space="preserve"> (</w:t>
      </w:r>
      <w:proofErr w:type="spellStart"/>
      <w:r w:rsidRPr="00DD1578">
        <w:rPr>
          <w:rFonts w:eastAsia="Times New Roman"/>
          <w:szCs w:val="20"/>
        </w:rPr>
        <w:t>Syakhrani</w:t>
      </w:r>
      <w:proofErr w:type="spellEnd"/>
      <w:r w:rsidRPr="00DD1578">
        <w:rPr>
          <w:rFonts w:eastAsia="Times New Roman"/>
          <w:szCs w:val="20"/>
        </w:rPr>
        <w:t xml:space="preserve"> &amp; </w:t>
      </w:r>
      <w:proofErr w:type="spellStart"/>
      <w:r w:rsidRPr="00DD1578">
        <w:rPr>
          <w:rFonts w:eastAsia="Times New Roman"/>
          <w:szCs w:val="20"/>
        </w:rPr>
        <w:t>Fahri</w:t>
      </w:r>
      <w:proofErr w:type="spellEnd"/>
      <w:r w:rsidRPr="00DD1578">
        <w:rPr>
          <w:rFonts w:eastAsia="Times New Roman"/>
          <w:szCs w:val="20"/>
        </w:rPr>
        <w:t xml:space="preserve">, 2023). </w:t>
      </w:r>
      <w:proofErr w:type="spellStart"/>
      <w:r w:rsidRPr="00DD1578">
        <w:rPr>
          <w:rFonts w:eastAsia="Times New Roman"/>
          <w:szCs w:val="20"/>
        </w:rPr>
        <w:t>Bahkan</w:t>
      </w:r>
      <w:proofErr w:type="spellEnd"/>
      <w:r w:rsidRPr="00DD1578">
        <w:rPr>
          <w:rFonts w:eastAsia="Times New Roman"/>
          <w:szCs w:val="20"/>
        </w:rPr>
        <w:t xml:space="preserve">, </w:t>
      </w:r>
      <w:proofErr w:type="spellStart"/>
      <w:r w:rsidRPr="00DD1578">
        <w:rPr>
          <w:rFonts w:eastAsia="Times New Roman"/>
          <w:szCs w:val="20"/>
        </w:rPr>
        <w:t>banyak</w:t>
      </w:r>
      <w:proofErr w:type="spellEnd"/>
      <w:r w:rsidRPr="00DD1578">
        <w:rPr>
          <w:rFonts w:eastAsia="Times New Roman"/>
          <w:szCs w:val="20"/>
        </w:rPr>
        <w:t xml:space="preserve"> </w:t>
      </w:r>
      <w:proofErr w:type="spellStart"/>
      <w:r w:rsidRPr="00DD1578">
        <w:rPr>
          <w:rFonts w:eastAsia="Times New Roman"/>
          <w:szCs w:val="20"/>
        </w:rPr>
        <w:t>aturan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dan </w:t>
      </w:r>
      <w:proofErr w:type="spellStart"/>
      <w:r w:rsidRPr="00DD1578">
        <w:rPr>
          <w:rFonts w:eastAsia="Times New Roman"/>
          <w:szCs w:val="20"/>
        </w:rPr>
        <w:t>sosial</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Islam yang </w:t>
      </w:r>
      <w:proofErr w:type="spellStart"/>
      <w:r w:rsidRPr="00DD1578">
        <w:rPr>
          <w:rFonts w:eastAsia="Times New Roman"/>
          <w:szCs w:val="20"/>
        </w:rPr>
        <w:t>penjelasannya</w:t>
      </w:r>
      <w:proofErr w:type="spellEnd"/>
      <w:r w:rsidRPr="00DD1578">
        <w:rPr>
          <w:rFonts w:eastAsia="Times New Roman"/>
          <w:szCs w:val="20"/>
        </w:rPr>
        <w:t xml:space="preserve"> </w:t>
      </w:r>
      <w:proofErr w:type="spellStart"/>
      <w:r w:rsidRPr="00DD1578">
        <w:rPr>
          <w:rFonts w:eastAsia="Times New Roman"/>
          <w:szCs w:val="20"/>
        </w:rPr>
        <w:t>lebih</w:t>
      </w:r>
      <w:proofErr w:type="spellEnd"/>
      <w:r w:rsidRPr="00DD1578">
        <w:rPr>
          <w:rFonts w:eastAsia="Times New Roman"/>
          <w:szCs w:val="20"/>
        </w:rPr>
        <w:t xml:space="preserve"> </w:t>
      </w:r>
      <w:proofErr w:type="spellStart"/>
      <w:r w:rsidRPr="00DD1578">
        <w:rPr>
          <w:rFonts w:eastAsia="Times New Roman"/>
          <w:szCs w:val="20"/>
        </w:rPr>
        <w:t>terperinci</w:t>
      </w:r>
      <w:proofErr w:type="spellEnd"/>
      <w:r w:rsidRPr="00DD1578">
        <w:rPr>
          <w:rFonts w:eastAsia="Times New Roman"/>
          <w:szCs w:val="20"/>
        </w:rPr>
        <w:t xml:space="preserve"> </w:t>
      </w:r>
      <w:proofErr w:type="spellStart"/>
      <w:r w:rsidRPr="00DD1578">
        <w:rPr>
          <w:rFonts w:eastAsia="Times New Roman"/>
          <w:szCs w:val="20"/>
        </w:rPr>
        <w:t>justru</w:t>
      </w:r>
      <w:proofErr w:type="spellEnd"/>
      <w:r w:rsidRPr="00DD1578">
        <w:rPr>
          <w:rFonts w:eastAsia="Times New Roman"/>
          <w:szCs w:val="20"/>
        </w:rPr>
        <w:t xml:space="preserve"> </w:t>
      </w:r>
      <w:proofErr w:type="spellStart"/>
      <w:r w:rsidRPr="00DD1578">
        <w:rPr>
          <w:rFonts w:eastAsia="Times New Roman"/>
          <w:szCs w:val="20"/>
        </w:rPr>
        <w:t>ditemukan</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seperti</w:t>
      </w:r>
      <w:proofErr w:type="spellEnd"/>
      <w:r w:rsidRPr="00DD1578">
        <w:rPr>
          <w:rFonts w:eastAsia="Times New Roman"/>
          <w:szCs w:val="20"/>
        </w:rPr>
        <w:t xml:space="preserve"> </w:t>
      </w:r>
      <w:proofErr w:type="spellStart"/>
      <w:r w:rsidRPr="00DD1578">
        <w:rPr>
          <w:rFonts w:eastAsia="Times New Roman"/>
          <w:szCs w:val="20"/>
        </w:rPr>
        <w:t>larangan</w:t>
      </w:r>
      <w:proofErr w:type="spellEnd"/>
      <w:r w:rsidRPr="00DD1578">
        <w:rPr>
          <w:rFonts w:eastAsia="Times New Roman"/>
          <w:szCs w:val="20"/>
        </w:rPr>
        <w:t xml:space="preserve"> </w:t>
      </w:r>
      <w:proofErr w:type="spellStart"/>
      <w:r w:rsidRPr="00DD1578">
        <w:rPr>
          <w:rFonts w:eastAsia="Times New Roman"/>
          <w:szCs w:val="20"/>
        </w:rPr>
        <w:t>riba</w:t>
      </w:r>
      <w:proofErr w:type="spellEnd"/>
      <w:r w:rsidRPr="00DD1578">
        <w:rPr>
          <w:rFonts w:eastAsia="Times New Roman"/>
          <w:szCs w:val="20"/>
        </w:rPr>
        <w:t xml:space="preserve">, </w:t>
      </w:r>
      <w:proofErr w:type="spellStart"/>
      <w:r w:rsidRPr="00DD1578">
        <w:rPr>
          <w:rFonts w:eastAsia="Times New Roman"/>
          <w:szCs w:val="20"/>
        </w:rPr>
        <w:t>gharar</w:t>
      </w:r>
      <w:proofErr w:type="spellEnd"/>
      <w:r w:rsidRPr="00DD1578">
        <w:rPr>
          <w:rFonts w:eastAsia="Times New Roman"/>
          <w:szCs w:val="20"/>
        </w:rPr>
        <w:t xml:space="preserve">, </w:t>
      </w:r>
      <w:proofErr w:type="spellStart"/>
      <w:r w:rsidRPr="00DD1578">
        <w:rPr>
          <w:rFonts w:eastAsia="Times New Roman"/>
          <w:szCs w:val="20"/>
        </w:rPr>
        <w:t>ihtikar</w:t>
      </w:r>
      <w:proofErr w:type="spellEnd"/>
      <w:r w:rsidRPr="00DD1578">
        <w:rPr>
          <w:rFonts w:eastAsia="Times New Roman"/>
          <w:szCs w:val="20"/>
        </w:rPr>
        <w:t xml:space="preserve"> (</w:t>
      </w:r>
      <w:proofErr w:type="spellStart"/>
      <w:r w:rsidRPr="00DD1578">
        <w:rPr>
          <w:rFonts w:eastAsia="Times New Roman"/>
          <w:szCs w:val="20"/>
        </w:rPr>
        <w:t>monopoli</w:t>
      </w:r>
      <w:proofErr w:type="spellEnd"/>
      <w:r w:rsidRPr="00DD1578">
        <w:rPr>
          <w:rFonts w:eastAsia="Times New Roman"/>
          <w:szCs w:val="20"/>
        </w:rPr>
        <w:t xml:space="preserve">), </w:t>
      </w:r>
      <w:proofErr w:type="spellStart"/>
      <w:r w:rsidRPr="00DD1578">
        <w:rPr>
          <w:rFonts w:eastAsia="Times New Roman"/>
          <w:szCs w:val="20"/>
        </w:rPr>
        <w:t>kewajiban</w:t>
      </w:r>
      <w:proofErr w:type="spellEnd"/>
      <w:r w:rsidRPr="00DD1578">
        <w:rPr>
          <w:rFonts w:eastAsia="Times New Roman"/>
          <w:szCs w:val="20"/>
        </w:rPr>
        <w:t xml:space="preserve"> zakat, dan </w:t>
      </w:r>
      <w:proofErr w:type="spellStart"/>
      <w:r w:rsidRPr="00DD1578">
        <w:rPr>
          <w:rFonts w:eastAsia="Times New Roman"/>
          <w:szCs w:val="20"/>
        </w:rPr>
        <w:t>prinsip</w:t>
      </w:r>
      <w:proofErr w:type="spellEnd"/>
      <w:r w:rsidRPr="00DD1578">
        <w:rPr>
          <w:rFonts w:eastAsia="Times New Roman"/>
          <w:szCs w:val="20"/>
        </w:rPr>
        <w:t xml:space="preserve"> </w:t>
      </w:r>
      <w:proofErr w:type="spellStart"/>
      <w:r w:rsidRPr="00DD1578">
        <w:rPr>
          <w:rFonts w:eastAsia="Times New Roman"/>
          <w:szCs w:val="20"/>
        </w:rPr>
        <w:t>kejujuran</w:t>
      </w:r>
      <w:proofErr w:type="spellEnd"/>
      <w:r w:rsidRPr="00DD1578">
        <w:rPr>
          <w:rFonts w:eastAsia="Times New Roman"/>
          <w:szCs w:val="20"/>
        </w:rPr>
        <w:t xml:space="preserve"> </w:t>
      </w:r>
      <w:proofErr w:type="spellStart"/>
      <w:r w:rsidRPr="00DD1578">
        <w:rPr>
          <w:rFonts w:eastAsia="Times New Roman"/>
          <w:szCs w:val="20"/>
        </w:rPr>
        <w:lastRenderedPageBreak/>
        <w:t>dalam</w:t>
      </w:r>
      <w:proofErr w:type="spellEnd"/>
      <w:r w:rsidRPr="00DD1578">
        <w:rPr>
          <w:rFonts w:eastAsia="Times New Roman"/>
          <w:szCs w:val="20"/>
        </w:rPr>
        <w:t xml:space="preserve"> </w:t>
      </w:r>
      <w:proofErr w:type="spellStart"/>
      <w:r w:rsidRPr="00DD1578">
        <w:rPr>
          <w:rFonts w:eastAsia="Times New Roman"/>
          <w:szCs w:val="20"/>
        </w:rPr>
        <w:t>berdagang</w:t>
      </w:r>
      <w:proofErr w:type="spellEnd"/>
      <w:r w:rsidRPr="00DD1578">
        <w:rPr>
          <w:rFonts w:eastAsia="Times New Roman"/>
          <w:szCs w:val="20"/>
        </w:rPr>
        <w:t xml:space="preserve">. Hal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menunjukkan</w:t>
      </w:r>
      <w:proofErr w:type="spellEnd"/>
      <w:r w:rsidRPr="00DD1578">
        <w:rPr>
          <w:rFonts w:eastAsia="Times New Roman"/>
          <w:szCs w:val="20"/>
        </w:rPr>
        <w:t xml:space="preserve"> </w:t>
      </w:r>
      <w:proofErr w:type="spellStart"/>
      <w:r w:rsidRPr="00DD1578">
        <w:rPr>
          <w:rFonts w:eastAsia="Times New Roman"/>
          <w:szCs w:val="20"/>
        </w:rPr>
        <w:t>bahwa</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memiliki</w:t>
      </w:r>
      <w:proofErr w:type="spellEnd"/>
      <w:r w:rsidRPr="00DD1578">
        <w:rPr>
          <w:rFonts w:eastAsia="Times New Roman"/>
          <w:szCs w:val="20"/>
        </w:rPr>
        <w:t xml:space="preserve"> </w:t>
      </w:r>
      <w:proofErr w:type="spellStart"/>
      <w:r w:rsidRPr="00DD1578">
        <w:rPr>
          <w:rFonts w:eastAsia="Times New Roman"/>
          <w:szCs w:val="20"/>
        </w:rPr>
        <w:t>relevansi</w:t>
      </w:r>
      <w:proofErr w:type="spellEnd"/>
      <w:r w:rsidRPr="00DD1578">
        <w:rPr>
          <w:rFonts w:eastAsia="Times New Roman"/>
          <w:szCs w:val="20"/>
        </w:rPr>
        <w:t xml:space="preserve"> yang sangat </w:t>
      </w:r>
      <w:proofErr w:type="spellStart"/>
      <w:r w:rsidRPr="00DD1578">
        <w:rPr>
          <w:rFonts w:eastAsia="Times New Roman"/>
          <w:szCs w:val="20"/>
        </w:rPr>
        <w:t>kuat</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membangun</w:t>
      </w:r>
      <w:proofErr w:type="spellEnd"/>
      <w:r w:rsidRPr="00DD1578">
        <w:rPr>
          <w:rFonts w:eastAsia="Times New Roman"/>
          <w:szCs w:val="20"/>
        </w:rPr>
        <w:t xml:space="preserve"> </w:t>
      </w:r>
      <w:proofErr w:type="spellStart"/>
      <w:r w:rsidRPr="00DD1578">
        <w:rPr>
          <w:rFonts w:eastAsia="Times New Roman"/>
          <w:szCs w:val="20"/>
        </w:rPr>
        <w:t>sistem</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Islam yang </w:t>
      </w:r>
      <w:proofErr w:type="spellStart"/>
      <w:r w:rsidRPr="00DD1578">
        <w:rPr>
          <w:rFonts w:eastAsia="Times New Roman"/>
          <w:szCs w:val="20"/>
        </w:rPr>
        <w:t>etis</w:t>
      </w:r>
      <w:proofErr w:type="spellEnd"/>
      <w:r w:rsidRPr="00DD1578">
        <w:rPr>
          <w:rFonts w:eastAsia="Times New Roman"/>
          <w:szCs w:val="20"/>
        </w:rPr>
        <w:t xml:space="preserve"> dan </w:t>
      </w:r>
      <w:proofErr w:type="spellStart"/>
      <w:r w:rsidRPr="00DD1578">
        <w:rPr>
          <w:rFonts w:eastAsia="Times New Roman"/>
          <w:szCs w:val="20"/>
        </w:rPr>
        <w:t>berkeadilan</w:t>
      </w:r>
      <w:proofErr w:type="spellEnd"/>
      <w:r w:rsidRPr="00DD1578">
        <w:rPr>
          <w:rFonts w:eastAsia="Times New Roman"/>
          <w:szCs w:val="20"/>
        </w:rPr>
        <w:t>.</w:t>
      </w:r>
    </w:p>
    <w:p w14:paraId="5097FB59" w14:textId="77777777" w:rsidR="00D86BE5" w:rsidRDefault="00DD1578" w:rsidP="00D86BE5">
      <w:pPr>
        <w:spacing w:before="240"/>
        <w:rPr>
          <w:b/>
          <w:bCs/>
          <w:szCs w:val="20"/>
        </w:rPr>
      </w:pPr>
      <w:proofErr w:type="spellStart"/>
      <w:r w:rsidRPr="00DD1578">
        <w:rPr>
          <w:rFonts w:eastAsia="Times New Roman"/>
          <w:szCs w:val="20"/>
        </w:rPr>
        <w:t>Namun</w:t>
      </w:r>
      <w:proofErr w:type="spellEnd"/>
      <w:r w:rsidRPr="00DD1578">
        <w:rPr>
          <w:rFonts w:eastAsia="Times New Roman"/>
          <w:szCs w:val="20"/>
        </w:rPr>
        <w:t xml:space="preserve">, </w:t>
      </w:r>
      <w:proofErr w:type="spellStart"/>
      <w:r w:rsidRPr="00DD1578">
        <w:rPr>
          <w:rFonts w:eastAsia="Times New Roman"/>
          <w:szCs w:val="20"/>
        </w:rPr>
        <w:t>tantangan</w:t>
      </w:r>
      <w:proofErr w:type="spellEnd"/>
      <w:r w:rsidRPr="00DD1578">
        <w:rPr>
          <w:rFonts w:eastAsia="Times New Roman"/>
          <w:szCs w:val="20"/>
        </w:rPr>
        <w:t xml:space="preserve"> </w:t>
      </w:r>
      <w:proofErr w:type="spellStart"/>
      <w:r w:rsidRPr="00DD1578">
        <w:rPr>
          <w:rFonts w:eastAsia="Times New Roman"/>
          <w:szCs w:val="20"/>
        </w:rPr>
        <w:t>besar</w:t>
      </w:r>
      <w:proofErr w:type="spellEnd"/>
      <w:r w:rsidRPr="00DD1578">
        <w:rPr>
          <w:rFonts w:eastAsia="Times New Roman"/>
          <w:szCs w:val="20"/>
        </w:rPr>
        <w:t xml:space="preserve"> </w:t>
      </w:r>
      <w:proofErr w:type="spellStart"/>
      <w:r w:rsidRPr="00DD1578">
        <w:rPr>
          <w:rFonts w:eastAsia="Times New Roman"/>
          <w:szCs w:val="20"/>
        </w:rPr>
        <w:t>muncul</w:t>
      </w:r>
      <w:proofErr w:type="spellEnd"/>
      <w:r w:rsidRPr="00DD1578">
        <w:rPr>
          <w:rFonts w:eastAsia="Times New Roman"/>
          <w:szCs w:val="20"/>
        </w:rPr>
        <w:t xml:space="preserve"> </w:t>
      </w:r>
      <w:proofErr w:type="spellStart"/>
      <w:r w:rsidRPr="00DD1578">
        <w:rPr>
          <w:rFonts w:eastAsia="Times New Roman"/>
          <w:szCs w:val="20"/>
        </w:rPr>
        <w:t>ketika</w:t>
      </w:r>
      <w:proofErr w:type="spellEnd"/>
      <w:r w:rsidRPr="00DD1578">
        <w:rPr>
          <w:rFonts w:eastAsia="Times New Roman"/>
          <w:szCs w:val="20"/>
        </w:rPr>
        <w:t xml:space="preserve"> </w:t>
      </w:r>
      <w:proofErr w:type="spellStart"/>
      <w:r w:rsidRPr="00DD1578">
        <w:rPr>
          <w:rFonts w:eastAsia="Times New Roman"/>
          <w:szCs w:val="20"/>
        </w:rPr>
        <w:t>umat</w:t>
      </w:r>
      <w:proofErr w:type="spellEnd"/>
      <w:r w:rsidRPr="00DD1578">
        <w:rPr>
          <w:rFonts w:eastAsia="Times New Roman"/>
          <w:szCs w:val="20"/>
        </w:rPr>
        <w:t xml:space="preserve"> Islam </w:t>
      </w:r>
      <w:proofErr w:type="spellStart"/>
      <w:r w:rsidRPr="00DD1578">
        <w:rPr>
          <w:rFonts w:eastAsia="Times New Roman"/>
          <w:szCs w:val="20"/>
        </w:rPr>
        <w:t>memasuki</w:t>
      </w:r>
      <w:proofErr w:type="spellEnd"/>
      <w:r w:rsidRPr="00DD1578">
        <w:rPr>
          <w:rFonts w:eastAsia="Times New Roman"/>
          <w:szCs w:val="20"/>
        </w:rPr>
        <w:t xml:space="preserve"> era </w:t>
      </w:r>
      <w:proofErr w:type="spellStart"/>
      <w:r w:rsidRPr="00DD1578">
        <w:rPr>
          <w:rFonts w:eastAsia="Times New Roman"/>
          <w:szCs w:val="20"/>
        </w:rPr>
        <w:t>kontemporer</w:t>
      </w:r>
      <w:proofErr w:type="spellEnd"/>
      <w:r w:rsidRPr="00DD1578">
        <w:rPr>
          <w:rFonts w:eastAsia="Times New Roman"/>
          <w:szCs w:val="20"/>
        </w:rPr>
        <w:t xml:space="preserve"> yang </w:t>
      </w:r>
      <w:proofErr w:type="spellStart"/>
      <w:r w:rsidRPr="00DD1578">
        <w:rPr>
          <w:rFonts w:eastAsia="Times New Roman"/>
          <w:szCs w:val="20"/>
        </w:rPr>
        <w:t>ditandai</w:t>
      </w:r>
      <w:proofErr w:type="spellEnd"/>
      <w:r w:rsidRPr="00DD1578">
        <w:rPr>
          <w:rFonts w:eastAsia="Times New Roman"/>
          <w:szCs w:val="20"/>
        </w:rPr>
        <w:t xml:space="preserve"> oleh </w:t>
      </w:r>
      <w:proofErr w:type="spellStart"/>
      <w:r w:rsidRPr="00DD1578">
        <w:rPr>
          <w:rFonts w:eastAsia="Times New Roman"/>
          <w:szCs w:val="20"/>
        </w:rPr>
        <w:t>perkembangan</w:t>
      </w:r>
      <w:proofErr w:type="spellEnd"/>
      <w:r w:rsidRPr="00DD1578">
        <w:rPr>
          <w:rFonts w:eastAsia="Times New Roman"/>
          <w:szCs w:val="20"/>
        </w:rPr>
        <w:t xml:space="preserve"> </w:t>
      </w:r>
      <w:proofErr w:type="spellStart"/>
      <w:r w:rsidRPr="00DD1578">
        <w:rPr>
          <w:rFonts w:eastAsia="Times New Roman"/>
          <w:szCs w:val="20"/>
        </w:rPr>
        <w:t>teknologi</w:t>
      </w:r>
      <w:proofErr w:type="spellEnd"/>
      <w:r w:rsidRPr="00DD1578">
        <w:rPr>
          <w:rFonts w:eastAsia="Times New Roman"/>
          <w:szCs w:val="20"/>
        </w:rPr>
        <w:t xml:space="preserve">, </w:t>
      </w:r>
      <w:proofErr w:type="spellStart"/>
      <w:r w:rsidRPr="00DD1578">
        <w:rPr>
          <w:rFonts w:eastAsia="Times New Roman"/>
          <w:szCs w:val="20"/>
        </w:rPr>
        <w:t>globalisasi</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digitalisasi</w:t>
      </w:r>
      <w:proofErr w:type="spellEnd"/>
      <w:r w:rsidRPr="00DD1578">
        <w:rPr>
          <w:rFonts w:eastAsia="Times New Roman"/>
          <w:szCs w:val="20"/>
        </w:rPr>
        <w:t xml:space="preserve"> </w:t>
      </w:r>
      <w:proofErr w:type="spellStart"/>
      <w:r w:rsidRPr="00DD1578">
        <w:rPr>
          <w:rFonts w:eastAsia="Times New Roman"/>
          <w:szCs w:val="20"/>
        </w:rPr>
        <w:t>transaksi</w:t>
      </w:r>
      <w:proofErr w:type="spellEnd"/>
      <w:r w:rsidRPr="00DD1578">
        <w:rPr>
          <w:rFonts w:eastAsia="Times New Roman"/>
          <w:szCs w:val="20"/>
        </w:rPr>
        <w:t xml:space="preserve"> </w:t>
      </w:r>
      <w:proofErr w:type="spellStart"/>
      <w:r w:rsidRPr="00DD1578">
        <w:rPr>
          <w:rFonts w:eastAsia="Times New Roman"/>
          <w:szCs w:val="20"/>
        </w:rPr>
        <w:t>keuangan</w:t>
      </w:r>
      <w:proofErr w:type="spellEnd"/>
      <w:r w:rsidRPr="00DD1578">
        <w:rPr>
          <w:rFonts w:eastAsia="Times New Roman"/>
          <w:szCs w:val="20"/>
        </w:rPr>
        <w:t xml:space="preserve">, </w:t>
      </w:r>
      <w:proofErr w:type="spellStart"/>
      <w:r w:rsidRPr="00DD1578">
        <w:rPr>
          <w:rFonts w:eastAsia="Times New Roman"/>
          <w:szCs w:val="20"/>
        </w:rPr>
        <w:t>serta</w:t>
      </w:r>
      <w:proofErr w:type="spellEnd"/>
      <w:r w:rsidRPr="00DD1578">
        <w:rPr>
          <w:rFonts w:eastAsia="Times New Roman"/>
          <w:szCs w:val="20"/>
        </w:rPr>
        <w:t xml:space="preserve"> </w:t>
      </w:r>
      <w:proofErr w:type="spellStart"/>
      <w:r w:rsidRPr="00DD1578">
        <w:rPr>
          <w:rFonts w:eastAsia="Times New Roman"/>
          <w:szCs w:val="20"/>
        </w:rPr>
        <w:t>transformasi</w:t>
      </w:r>
      <w:proofErr w:type="spellEnd"/>
      <w:r w:rsidRPr="00DD1578">
        <w:rPr>
          <w:rFonts w:eastAsia="Times New Roman"/>
          <w:szCs w:val="20"/>
        </w:rPr>
        <w:t xml:space="preserve"> </w:t>
      </w:r>
      <w:proofErr w:type="spellStart"/>
      <w:r w:rsidRPr="00DD1578">
        <w:rPr>
          <w:rFonts w:eastAsia="Times New Roman"/>
          <w:szCs w:val="20"/>
        </w:rPr>
        <w:t>sosial</w:t>
      </w:r>
      <w:proofErr w:type="spellEnd"/>
      <w:r w:rsidRPr="00DD1578">
        <w:rPr>
          <w:rFonts w:eastAsia="Times New Roman"/>
          <w:szCs w:val="20"/>
        </w:rPr>
        <w:t xml:space="preserve"> yang </w:t>
      </w:r>
      <w:proofErr w:type="spellStart"/>
      <w:r w:rsidRPr="00DD1578">
        <w:rPr>
          <w:rFonts w:eastAsia="Times New Roman"/>
          <w:szCs w:val="20"/>
        </w:rPr>
        <w:t>pesat</w:t>
      </w:r>
      <w:proofErr w:type="spellEnd"/>
      <w:r w:rsidRPr="00DD1578">
        <w:rPr>
          <w:rFonts w:eastAsia="Times New Roman"/>
          <w:szCs w:val="20"/>
        </w:rPr>
        <w:t xml:space="preserve">. </w:t>
      </w:r>
      <w:proofErr w:type="spellStart"/>
      <w:r w:rsidRPr="00DD1578">
        <w:rPr>
          <w:rFonts w:eastAsia="Times New Roman"/>
          <w:szCs w:val="20"/>
        </w:rPr>
        <w:t>Tantangan</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menuntut</w:t>
      </w:r>
      <w:proofErr w:type="spellEnd"/>
      <w:r w:rsidRPr="00DD1578">
        <w:rPr>
          <w:rFonts w:eastAsia="Times New Roman"/>
          <w:szCs w:val="20"/>
        </w:rPr>
        <w:t xml:space="preserve"> para </w:t>
      </w:r>
      <w:proofErr w:type="spellStart"/>
      <w:r w:rsidRPr="00DD1578">
        <w:rPr>
          <w:rFonts w:eastAsia="Times New Roman"/>
          <w:szCs w:val="20"/>
        </w:rPr>
        <w:t>peneliti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untuk</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hanya</w:t>
      </w:r>
      <w:proofErr w:type="spellEnd"/>
      <w:r w:rsidRPr="00DD1578">
        <w:rPr>
          <w:rFonts w:eastAsia="Times New Roman"/>
          <w:szCs w:val="20"/>
        </w:rPr>
        <w:t xml:space="preserve"> </w:t>
      </w:r>
      <w:proofErr w:type="spellStart"/>
      <w:r w:rsidRPr="00DD1578">
        <w:rPr>
          <w:rFonts w:eastAsia="Times New Roman"/>
          <w:szCs w:val="20"/>
        </w:rPr>
        <w:t>memahami</w:t>
      </w:r>
      <w:proofErr w:type="spellEnd"/>
      <w:r w:rsidRPr="00DD1578">
        <w:rPr>
          <w:rFonts w:eastAsia="Times New Roman"/>
          <w:szCs w:val="20"/>
        </w:rPr>
        <w:t xml:space="preserve"> </w:t>
      </w:r>
      <w:proofErr w:type="spellStart"/>
      <w:r w:rsidRPr="00DD1578">
        <w:rPr>
          <w:rFonts w:eastAsia="Times New Roman"/>
          <w:szCs w:val="20"/>
        </w:rPr>
        <w:t>teks</w:t>
      </w:r>
      <w:proofErr w:type="spellEnd"/>
      <w:r w:rsidRPr="00DD1578">
        <w:rPr>
          <w:rFonts w:eastAsia="Times New Roman"/>
          <w:szCs w:val="20"/>
        </w:rPr>
        <w:t xml:space="preserve"> </w:t>
      </w:r>
      <w:proofErr w:type="spellStart"/>
      <w:r w:rsidRPr="00DD1578">
        <w:rPr>
          <w:rFonts w:eastAsia="Times New Roman"/>
          <w:szCs w:val="20"/>
        </w:rPr>
        <w:t>secara</w:t>
      </w:r>
      <w:proofErr w:type="spellEnd"/>
      <w:r w:rsidRPr="00DD1578">
        <w:rPr>
          <w:rFonts w:eastAsia="Times New Roman"/>
          <w:szCs w:val="20"/>
        </w:rPr>
        <w:t xml:space="preserve"> literal, </w:t>
      </w:r>
      <w:proofErr w:type="spellStart"/>
      <w:r w:rsidRPr="00DD1578">
        <w:rPr>
          <w:rFonts w:eastAsia="Times New Roman"/>
          <w:szCs w:val="20"/>
        </w:rPr>
        <w:t>tetapi</w:t>
      </w:r>
      <w:proofErr w:type="spellEnd"/>
      <w:r w:rsidRPr="00DD1578">
        <w:rPr>
          <w:rFonts w:eastAsia="Times New Roman"/>
          <w:szCs w:val="20"/>
        </w:rPr>
        <w:t xml:space="preserve"> juga </w:t>
      </w:r>
      <w:proofErr w:type="spellStart"/>
      <w:r w:rsidRPr="00DD1578">
        <w:rPr>
          <w:rFonts w:eastAsia="Times New Roman"/>
          <w:szCs w:val="20"/>
        </w:rPr>
        <w:t>mampu</w:t>
      </w:r>
      <w:proofErr w:type="spellEnd"/>
      <w:r w:rsidRPr="00DD1578">
        <w:rPr>
          <w:rFonts w:eastAsia="Times New Roman"/>
          <w:szCs w:val="20"/>
        </w:rPr>
        <w:t xml:space="preserve"> </w:t>
      </w:r>
      <w:proofErr w:type="spellStart"/>
      <w:r w:rsidRPr="00DD1578">
        <w:rPr>
          <w:rFonts w:eastAsia="Times New Roman"/>
          <w:szCs w:val="20"/>
        </w:rPr>
        <w:t>melakukan</w:t>
      </w:r>
      <w:proofErr w:type="spellEnd"/>
      <w:r w:rsidRPr="00DD1578">
        <w:rPr>
          <w:rFonts w:eastAsia="Times New Roman"/>
          <w:szCs w:val="20"/>
        </w:rPr>
        <w:t xml:space="preserve"> </w:t>
      </w:r>
      <w:proofErr w:type="spellStart"/>
      <w:r w:rsidRPr="00DD1578">
        <w:rPr>
          <w:rFonts w:eastAsia="Times New Roman"/>
          <w:szCs w:val="20"/>
        </w:rPr>
        <w:t>interpretasi</w:t>
      </w:r>
      <w:proofErr w:type="spellEnd"/>
      <w:r w:rsidRPr="00DD1578">
        <w:rPr>
          <w:rFonts w:eastAsia="Times New Roman"/>
          <w:szCs w:val="20"/>
        </w:rPr>
        <w:t xml:space="preserve"> yang </w:t>
      </w:r>
      <w:proofErr w:type="spellStart"/>
      <w:r w:rsidRPr="00DD1578">
        <w:rPr>
          <w:rFonts w:eastAsia="Times New Roman"/>
          <w:szCs w:val="20"/>
        </w:rPr>
        <w:t>kontekstual</w:t>
      </w:r>
      <w:proofErr w:type="spellEnd"/>
      <w:r w:rsidRPr="00DD1578">
        <w:rPr>
          <w:rFonts w:eastAsia="Times New Roman"/>
          <w:szCs w:val="20"/>
        </w:rPr>
        <w:t xml:space="preserve"> dan </w:t>
      </w:r>
      <w:proofErr w:type="spellStart"/>
      <w:r w:rsidRPr="00DD1578">
        <w:rPr>
          <w:rFonts w:eastAsia="Times New Roman"/>
          <w:szCs w:val="20"/>
        </w:rPr>
        <w:t>sesuai</w:t>
      </w:r>
      <w:proofErr w:type="spellEnd"/>
      <w:r w:rsidRPr="00DD1578">
        <w:rPr>
          <w:rFonts w:eastAsia="Times New Roman"/>
          <w:szCs w:val="20"/>
        </w:rPr>
        <w:t xml:space="preserve"> </w:t>
      </w:r>
      <w:proofErr w:type="spellStart"/>
      <w:r w:rsidRPr="00DD1578">
        <w:rPr>
          <w:rFonts w:eastAsia="Times New Roman"/>
          <w:szCs w:val="20"/>
        </w:rPr>
        <w:t>kebutuhan</w:t>
      </w:r>
      <w:proofErr w:type="spellEnd"/>
      <w:r w:rsidRPr="00DD1578">
        <w:rPr>
          <w:rFonts w:eastAsia="Times New Roman"/>
          <w:szCs w:val="20"/>
        </w:rPr>
        <w:t xml:space="preserve"> zaman. Model </w:t>
      </w:r>
      <w:proofErr w:type="spellStart"/>
      <w:r w:rsidRPr="00DD1578">
        <w:rPr>
          <w:rFonts w:eastAsia="Times New Roman"/>
          <w:szCs w:val="20"/>
        </w:rPr>
        <w:t>kajian</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tradisional</w:t>
      </w:r>
      <w:proofErr w:type="spellEnd"/>
      <w:r w:rsidRPr="00DD1578">
        <w:rPr>
          <w:rFonts w:eastAsia="Times New Roman"/>
          <w:szCs w:val="20"/>
        </w:rPr>
        <w:t xml:space="preserve"> yang </w:t>
      </w:r>
      <w:proofErr w:type="spellStart"/>
      <w:r w:rsidRPr="00DD1578">
        <w:rPr>
          <w:rFonts w:eastAsia="Times New Roman"/>
          <w:szCs w:val="20"/>
        </w:rPr>
        <w:t>terlalu</w:t>
      </w:r>
      <w:proofErr w:type="spellEnd"/>
      <w:r w:rsidRPr="00DD1578">
        <w:rPr>
          <w:rFonts w:eastAsia="Times New Roman"/>
          <w:szCs w:val="20"/>
        </w:rPr>
        <w:t xml:space="preserve"> </w:t>
      </w:r>
      <w:proofErr w:type="spellStart"/>
      <w:r w:rsidRPr="00DD1578">
        <w:rPr>
          <w:rFonts w:eastAsia="Times New Roman"/>
          <w:szCs w:val="20"/>
        </w:rPr>
        <w:t>berfokus</w:t>
      </w:r>
      <w:proofErr w:type="spellEnd"/>
      <w:r w:rsidRPr="00DD1578">
        <w:rPr>
          <w:rFonts w:eastAsia="Times New Roman"/>
          <w:szCs w:val="20"/>
        </w:rPr>
        <w:t xml:space="preserve"> pada </w:t>
      </w:r>
      <w:proofErr w:type="spellStart"/>
      <w:r w:rsidRPr="00DD1578">
        <w:rPr>
          <w:rFonts w:eastAsia="Times New Roman"/>
          <w:szCs w:val="20"/>
        </w:rPr>
        <w:t>kritik</w:t>
      </w:r>
      <w:proofErr w:type="spellEnd"/>
      <w:r w:rsidRPr="00DD1578">
        <w:rPr>
          <w:rFonts w:eastAsia="Times New Roman"/>
          <w:szCs w:val="20"/>
        </w:rPr>
        <w:t xml:space="preserve"> </w:t>
      </w:r>
      <w:proofErr w:type="spellStart"/>
      <w:r w:rsidRPr="00DD1578">
        <w:rPr>
          <w:rFonts w:eastAsia="Times New Roman"/>
          <w:szCs w:val="20"/>
        </w:rPr>
        <w:t>sanad</w:t>
      </w:r>
      <w:proofErr w:type="spellEnd"/>
      <w:r w:rsidRPr="00DD1578">
        <w:rPr>
          <w:rFonts w:eastAsia="Times New Roman"/>
          <w:szCs w:val="20"/>
        </w:rPr>
        <w:t xml:space="preserve"> dan </w:t>
      </w:r>
      <w:proofErr w:type="spellStart"/>
      <w:r w:rsidRPr="00DD1578">
        <w:rPr>
          <w:rFonts w:eastAsia="Times New Roman"/>
          <w:szCs w:val="20"/>
        </w:rPr>
        <w:t>matan</w:t>
      </w:r>
      <w:proofErr w:type="spellEnd"/>
      <w:r w:rsidRPr="00DD1578">
        <w:rPr>
          <w:rFonts w:eastAsia="Times New Roman"/>
          <w:szCs w:val="20"/>
        </w:rPr>
        <w:t xml:space="preserve"> </w:t>
      </w:r>
      <w:proofErr w:type="spellStart"/>
      <w:r w:rsidRPr="00DD1578">
        <w:rPr>
          <w:rFonts w:eastAsia="Times New Roman"/>
          <w:szCs w:val="20"/>
        </w:rPr>
        <w:t>secara</w:t>
      </w:r>
      <w:proofErr w:type="spellEnd"/>
      <w:r w:rsidRPr="00DD1578">
        <w:rPr>
          <w:rFonts w:eastAsia="Times New Roman"/>
          <w:szCs w:val="20"/>
        </w:rPr>
        <w:t xml:space="preserve"> </w:t>
      </w:r>
      <w:proofErr w:type="spellStart"/>
      <w:r w:rsidRPr="00DD1578">
        <w:rPr>
          <w:rFonts w:eastAsia="Times New Roman"/>
          <w:szCs w:val="20"/>
        </w:rPr>
        <w:t>teknis</w:t>
      </w:r>
      <w:proofErr w:type="spellEnd"/>
      <w:r w:rsidRPr="00DD1578">
        <w:rPr>
          <w:rFonts w:eastAsia="Times New Roman"/>
          <w:szCs w:val="20"/>
        </w:rPr>
        <w:t xml:space="preserve"> </w:t>
      </w:r>
      <w:proofErr w:type="spellStart"/>
      <w:r w:rsidRPr="00DD1578">
        <w:rPr>
          <w:rFonts w:eastAsia="Times New Roman"/>
          <w:szCs w:val="20"/>
        </w:rPr>
        <w:t>dianggap</w:t>
      </w:r>
      <w:proofErr w:type="spellEnd"/>
      <w:r w:rsidRPr="00DD1578">
        <w:rPr>
          <w:rFonts w:eastAsia="Times New Roman"/>
          <w:szCs w:val="20"/>
        </w:rPr>
        <w:t xml:space="preserve"> </w:t>
      </w:r>
      <w:proofErr w:type="spellStart"/>
      <w:r w:rsidRPr="00DD1578">
        <w:rPr>
          <w:rFonts w:eastAsia="Times New Roman"/>
          <w:szCs w:val="20"/>
        </w:rPr>
        <w:t>belum</w:t>
      </w:r>
      <w:proofErr w:type="spellEnd"/>
      <w:r w:rsidRPr="00DD1578">
        <w:rPr>
          <w:rFonts w:eastAsia="Times New Roman"/>
          <w:szCs w:val="20"/>
        </w:rPr>
        <w:t xml:space="preserve"> </w:t>
      </w:r>
      <w:proofErr w:type="spellStart"/>
      <w:r w:rsidRPr="00DD1578">
        <w:rPr>
          <w:rFonts w:eastAsia="Times New Roman"/>
          <w:szCs w:val="20"/>
        </w:rPr>
        <w:t>cukup</w:t>
      </w:r>
      <w:proofErr w:type="spellEnd"/>
      <w:r w:rsidRPr="00DD1578">
        <w:rPr>
          <w:rFonts w:eastAsia="Times New Roman"/>
          <w:szCs w:val="20"/>
        </w:rPr>
        <w:t xml:space="preserve"> </w:t>
      </w:r>
      <w:proofErr w:type="spellStart"/>
      <w:r w:rsidRPr="00DD1578">
        <w:rPr>
          <w:rFonts w:eastAsia="Times New Roman"/>
          <w:szCs w:val="20"/>
        </w:rPr>
        <w:t>untuk</w:t>
      </w:r>
      <w:proofErr w:type="spellEnd"/>
      <w:r w:rsidRPr="00DD1578">
        <w:rPr>
          <w:rFonts w:eastAsia="Times New Roman"/>
          <w:szCs w:val="20"/>
        </w:rPr>
        <w:t xml:space="preserve"> </w:t>
      </w:r>
      <w:proofErr w:type="spellStart"/>
      <w:r w:rsidRPr="00DD1578">
        <w:rPr>
          <w:rFonts w:eastAsia="Times New Roman"/>
          <w:szCs w:val="20"/>
        </w:rPr>
        <w:t>menjawab</w:t>
      </w:r>
      <w:proofErr w:type="spellEnd"/>
      <w:r w:rsidRPr="00DD1578">
        <w:rPr>
          <w:rFonts w:eastAsia="Times New Roman"/>
          <w:szCs w:val="20"/>
        </w:rPr>
        <w:t xml:space="preserve"> </w:t>
      </w:r>
      <w:proofErr w:type="spellStart"/>
      <w:r w:rsidRPr="00DD1578">
        <w:rPr>
          <w:rFonts w:eastAsia="Times New Roman"/>
          <w:szCs w:val="20"/>
        </w:rPr>
        <w:t>kompleksitas</w:t>
      </w:r>
      <w:proofErr w:type="spellEnd"/>
      <w:r w:rsidRPr="00DD1578">
        <w:rPr>
          <w:rFonts w:eastAsia="Times New Roman"/>
          <w:szCs w:val="20"/>
        </w:rPr>
        <w:t xml:space="preserve"> </w:t>
      </w:r>
      <w:proofErr w:type="spellStart"/>
      <w:r w:rsidRPr="00DD1578">
        <w:rPr>
          <w:rFonts w:eastAsia="Times New Roman"/>
          <w:szCs w:val="20"/>
        </w:rPr>
        <w:t>persoalan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dan </w:t>
      </w:r>
      <w:proofErr w:type="spellStart"/>
      <w:r w:rsidRPr="00DD1578">
        <w:rPr>
          <w:rFonts w:eastAsia="Times New Roman"/>
          <w:szCs w:val="20"/>
        </w:rPr>
        <w:t>sosial</w:t>
      </w:r>
      <w:proofErr w:type="spellEnd"/>
      <w:r w:rsidRPr="00DD1578">
        <w:rPr>
          <w:rFonts w:eastAsia="Times New Roman"/>
          <w:szCs w:val="20"/>
        </w:rPr>
        <w:t xml:space="preserve"> modern. </w:t>
      </w:r>
      <w:proofErr w:type="spellStart"/>
      <w:r w:rsidRPr="00DD1578">
        <w:rPr>
          <w:rFonts w:eastAsia="Times New Roman"/>
          <w:szCs w:val="20"/>
        </w:rPr>
        <w:t>Kompleksitas</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meliputi</w:t>
      </w:r>
      <w:proofErr w:type="spellEnd"/>
      <w:r w:rsidRPr="00DD1578">
        <w:rPr>
          <w:rFonts w:eastAsia="Times New Roman"/>
          <w:szCs w:val="20"/>
        </w:rPr>
        <w:t xml:space="preserve"> </w:t>
      </w:r>
      <w:proofErr w:type="spellStart"/>
      <w:r w:rsidRPr="00DD1578">
        <w:rPr>
          <w:rFonts w:eastAsia="Times New Roman"/>
          <w:szCs w:val="20"/>
        </w:rPr>
        <w:t>isu-isu</w:t>
      </w:r>
      <w:proofErr w:type="spellEnd"/>
      <w:r w:rsidRPr="00DD1578">
        <w:rPr>
          <w:rFonts w:eastAsia="Times New Roman"/>
          <w:szCs w:val="20"/>
        </w:rPr>
        <w:t xml:space="preserve"> </w:t>
      </w:r>
      <w:proofErr w:type="spellStart"/>
      <w:r w:rsidRPr="00DD1578">
        <w:rPr>
          <w:rFonts w:eastAsia="Times New Roman"/>
          <w:szCs w:val="20"/>
        </w:rPr>
        <w:t>seperti</w:t>
      </w:r>
      <w:proofErr w:type="spellEnd"/>
      <w:r w:rsidRPr="00DD1578">
        <w:rPr>
          <w:rFonts w:eastAsia="Times New Roman"/>
          <w:szCs w:val="20"/>
        </w:rPr>
        <w:t xml:space="preserve"> </w:t>
      </w:r>
      <w:proofErr w:type="spellStart"/>
      <w:r w:rsidRPr="00DD1578">
        <w:rPr>
          <w:rFonts w:eastAsia="Times New Roman"/>
          <w:szCs w:val="20"/>
        </w:rPr>
        <w:t>sistem</w:t>
      </w:r>
      <w:proofErr w:type="spellEnd"/>
      <w:r w:rsidRPr="00DD1578">
        <w:rPr>
          <w:rFonts w:eastAsia="Times New Roman"/>
          <w:szCs w:val="20"/>
        </w:rPr>
        <w:t xml:space="preserve"> </w:t>
      </w:r>
      <w:proofErr w:type="spellStart"/>
      <w:r w:rsidRPr="00DD1578">
        <w:rPr>
          <w:rFonts w:eastAsia="Times New Roman"/>
          <w:szCs w:val="20"/>
        </w:rPr>
        <w:t>keuangan</w:t>
      </w:r>
      <w:proofErr w:type="spellEnd"/>
      <w:r w:rsidRPr="00DD1578">
        <w:rPr>
          <w:rFonts w:eastAsia="Times New Roman"/>
          <w:szCs w:val="20"/>
        </w:rPr>
        <w:t xml:space="preserve"> digital (</w:t>
      </w:r>
      <w:r w:rsidRPr="00DD1578">
        <w:rPr>
          <w:rFonts w:eastAsia="Times New Roman"/>
          <w:i/>
          <w:iCs/>
          <w:szCs w:val="20"/>
        </w:rPr>
        <w:t>fintech</w:t>
      </w:r>
      <w:r w:rsidRPr="00DD1578">
        <w:rPr>
          <w:rFonts w:eastAsia="Times New Roman"/>
          <w:szCs w:val="20"/>
        </w:rPr>
        <w:t xml:space="preserve">), </w:t>
      </w:r>
      <w:proofErr w:type="spellStart"/>
      <w:r w:rsidRPr="00DD1578">
        <w:rPr>
          <w:rFonts w:eastAsia="Times New Roman"/>
          <w:szCs w:val="20"/>
        </w:rPr>
        <w:t>kriptokurensi</w:t>
      </w:r>
      <w:proofErr w:type="spellEnd"/>
      <w:r w:rsidRPr="00DD1578">
        <w:rPr>
          <w:rFonts w:eastAsia="Times New Roman"/>
          <w:szCs w:val="20"/>
        </w:rPr>
        <w:t xml:space="preserve">, </w:t>
      </w:r>
      <w:proofErr w:type="spellStart"/>
      <w:r w:rsidRPr="00DD1578">
        <w:rPr>
          <w:rFonts w:eastAsia="Times New Roman"/>
          <w:szCs w:val="20"/>
        </w:rPr>
        <w:t>perdagangan</w:t>
      </w:r>
      <w:proofErr w:type="spellEnd"/>
      <w:r w:rsidRPr="00DD1578">
        <w:rPr>
          <w:rFonts w:eastAsia="Times New Roman"/>
          <w:szCs w:val="20"/>
        </w:rPr>
        <w:t xml:space="preserve"> </w:t>
      </w:r>
      <w:proofErr w:type="spellStart"/>
      <w:r w:rsidRPr="00DD1578">
        <w:rPr>
          <w:rFonts w:eastAsia="Times New Roman"/>
          <w:szCs w:val="20"/>
        </w:rPr>
        <w:t>internasional</w:t>
      </w:r>
      <w:proofErr w:type="spellEnd"/>
      <w:r w:rsidRPr="00DD1578">
        <w:rPr>
          <w:rFonts w:eastAsia="Times New Roman"/>
          <w:szCs w:val="20"/>
        </w:rPr>
        <w:t xml:space="preserve">, </w:t>
      </w:r>
      <w:proofErr w:type="spellStart"/>
      <w:r w:rsidRPr="00DD1578">
        <w:rPr>
          <w:rFonts w:eastAsia="Times New Roman"/>
          <w:szCs w:val="20"/>
        </w:rPr>
        <w:t>akuntabilitas</w:t>
      </w:r>
      <w:proofErr w:type="spellEnd"/>
      <w:r w:rsidRPr="00DD1578">
        <w:rPr>
          <w:rFonts w:eastAsia="Times New Roman"/>
          <w:szCs w:val="20"/>
        </w:rPr>
        <w:t xml:space="preserve"> </w:t>
      </w:r>
      <w:proofErr w:type="spellStart"/>
      <w:r w:rsidRPr="00DD1578">
        <w:rPr>
          <w:rFonts w:eastAsia="Times New Roman"/>
          <w:szCs w:val="20"/>
        </w:rPr>
        <w:t>keuangan</w:t>
      </w:r>
      <w:proofErr w:type="spellEnd"/>
      <w:r w:rsidRPr="00DD1578">
        <w:rPr>
          <w:rFonts w:eastAsia="Times New Roman"/>
          <w:szCs w:val="20"/>
        </w:rPr>
        <w:t xml:space="preserve">, </w:t>
      </w:r>
      <w:proofErr w:type="spellStart"/>
      <w:r w:rsidRPr="00DD1578">
        <w:rPr>
          <w:rFonts w:eastAsia="Times New Roman"/>
          <w:szCs w:val="20"/>
        </w:rPr>
        <w:t>etika</w:t>
      </w:r>
      <w:proofErr w:type="spellEnd"/>
      <w:r w:rsidRPr="00DD1578">
        <w:rPr>
          <w:rFonts w:eastAsia="Times New Roman"/>
          <w:szCs w:val="20"/>
        </w:rPr>
        <w:t xml:space="preserve"> </w:t>
      </w:r>
      <w:proofErr w:type="spellStart"/>
      <w:r w:rsidRPr="00DD1578">
        <w:rPr>
          <w:rFonts w:eastAsia="Times New Roman"/>
          <w:szCs w:val="20"/>
        </w:rPr>
        <w:t>bisnis</w:t>
      </w:r>
      <w:proofErr w:type="spellEnd"/>
      <w:r w:rsidRPr="00DD1578">
        <w:rPr>
          <w:rFonts w:eastAsia="Times New Roman"/>
          <w:szCs w:val="20"/>
        </w:rPr>
        <w:t xml:space="preserve"> </w:t>
      </w:r>
      <w:proofErr w:type="spellStart"/>
      <w:r w:rsidRPr="00DD1578">
        <w:rPr>
          <w:rFonts w:eastAsia="Times New Roman"/>
          <w:szCs w:val="20"/>
        </w:rPr>
        <w:t>korporasi</w:t>
      </w:r>
      <w:proofErr w:type="spellEnd"/>
      <w:r w:rsidRPr="00DD1578">
        <w:rPr>
          <w:rFonts w:eastAsia="Times New Roman"/>
          <w:szCs w:val="20"/>
        </w:rPr>
        <w:t xml:space="preserve">, </w:t>
      </w:r>
      <w:proofErr w:type="spellStart"/>
      <w:r w:rsidRPr="00DD1578">
        <w:rPr>
          <w:rFonts w:eastAsia="Times New Roman"/>
          <w:szCs w:val="20"/>
        </w:rPr>
        <w:t>keberlanjutan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r w:rsidRPr="00DD1578">
        <w:rPr>
          <w:rFonts w:eastAsia="Times New Roman"/>
          <w:i/>
          <w:iCs/>
          <w:szCs w:val="20"/>
        </w:rPr>
        <w:t>sustainable finance</w:t>
      </w:r>
      <w:r w:rsidRPr="00DD1578">
        <w:rPr>
          <w:rFonts w:eastAsia="Times New Roman"/>
          <w:szCs w:val="20"/>
        </w:rPr>
        <w:t xml:space="preserve">), </w:t>
      </w:r>
      <w:proofErr w:type="spellStart"/>
      <w:r w:rsidRPr="00DD1578">
        <w:rPr>
          <w:rFonts w:eastAsia="Times New Roman"/>
          <w:szCs w:val="20"/>
        </w:rPr>
        <w:t>serta</w:t>
      </w:r>
      <w:proofErr w:type="spellEnd"/>
      <w:r w:rsidRPr="00DD1578">
        <w:rPr>
          <w:rFonts w:eastAsia="Times New Roman"/>
          <w:szCs w:val="20"/>
        </w:rPr>
        <w:t xml:space="preserve"> </w:t>
      </w:r>
      <w:proofErr w:type="spellStart"/>
      <w:r w:rsidRPr="00DD1578">
        <w:rPr>
          <w:rFonts w:eastAsia="Times New Roman"/>
          <w:szCs w:val="20"/>
        </w:rPr>
        <w:t>ketimpangan</w:t>
      </w:r>
      <w:proofErr w:type="spellEnd"/>
      <w:r w:rsidRPr="00DD1578">
        <w:rPr>
          <w:rFonts w:eastAsia="Times New Roman"/>
          <w:szCs w:val="20"/>
        </w:rPr>
        <w:t xml:space="preserve"> </w:t>
      </w:r>
      <w:proofErr w:type="spellStart"/>
      <w:r w:rsidRPr="00DD1578">
        <w:rPr>
          <w:rFonts w:eastAsia="Times New Roman"/>
          <w:szCs w:val="20"/>
        </w:rPr>
        <w:t>distribusi</w:t>
      </w:r>
      <w:proofErr w:type="spellEnd"/>
      <w:r w:rsidRPr="00DD1578">
        <w:rPr>
          <w:rFonts w:eastAsia="Times New Roman"/>
          <w:szCs w:val="20"/>
        </w:rPr>
        <w:t xml:space="preserve"> </w:t>
      </w:r>
      <w:proofErr w:type="spellStart"/>
      <w:r w:rsidRPr="00DD1578">
        <w:rPr>
          <w:rFonts w:eastAsia="Times New Roman"/>
          <w:szCs w:val="20"/>
        </w:rPr>
        <w:t>pendapatan</w:t>
      </w:r>
      <w:proofErr w:type="spellEnd"/>
      <w:r w:rsidRPr="00DD1578">
        <w:rPr>
          <w:rFonts w:eastAsia="Times New Roman"/>
          <w:szCs w:val="20"/>
        </w:rPr>
        <w:t xml:space="preserve"> (</w:t>
      </w:r>
      <w:proofErr w:type="spellStart"/>
      <w:r w:rsidRPr="00DD1578">
        <w:rPr>
          <w:rFonts w:eastAsia="Times New Roman"/>
          <w:szCs w:val="20"/>
        </w:rPr>
        <w:t>Arif</w:t>
      </w:r>
      <w:proofErr w:type="spellEnd"/>
      <w:r w:rsidRPr="00DD1578">
        <w:rPr>
          <w:rFonts w:eastAsia="Times New Roman"/>
          <w:szCs w:val="20"/>
        </w:rPr>
        <w:t xml:space="preserve"> &amp; </w:t>
      </w:r>
      <w:proofErr w:type="spellStart"/>
      <w:r w:rsidRPr="00DD1578">
        <w:rPr>
          <w:rFonts w:eastAsia="Times New Roman"/>
          <w:szCs w:val="20"/>
        </w:rPr>
        <w:t>Yuniarti</w:t>
      </w:r>
      <w:proofErr w:type="spellEnd"/>
      <w:r w:rsidRPr="00DD1578">
        <w:rPr>
          <w:rFonts w:eastAsia="Times New Roman"/>
          <w:szCs w:val="20"/>
        </w:rPr>
        <w:t xml:space="preserve">, 2022). Oleh </w:t>
      </w:r>
      <w:proofErr w:type="spellStart"/>
      <w:r w:rsidRPr="00DD1578">
        <w:rPr>
          <w:rFonts w:eastAsia="Times New Roman"/>
          <w:szCs w:val="20"/>
        </w:rPr>
        <w:t>karena</w:t>
      </w:r>
      <w:proofErr w:type="spellEnd"/>
      <w:r w:rsidRPr="00DD1578">
        <w:rPr>
          <w:rFonts w:eastAsia="Times New Roman"/>
          <w:szCs w:val="20"/>
        </w:rPr>
        <w:t xml:space="preserve"> </w:t>
      </w:r>
      <w:proofErr w:type="spellStart"/>
      <w:r w:rsidRPr="00DD1578">
        <w:rPr>
          <w:rFonts w:eastAsia="Times New Roman"/>
          <w:szCs w:val="20"/>
        </w:rPr>
        <w:t>itu</w:t>
      </w:r>
      <w:proofErr w:type="spellEnd"/>
      <w:r w:rsidRPr="00DD1578">
        <w:rPr>
          <w:rFonts w:eastAsia="Times New Roman"/>
          <w:szCs w:val="20"/>
        </w:rPr>
        <w:t xml:space="preserve">, </w:t>
      </w:r>
      <w:proofErr w:type="spellStart"/>
      <w:r w:rsidRPr="00DD1578">
        <w:rPr>
          <w:rFonts w:eastAsia="Times New Roman"/>
          <w:szCs w:val="20"/>
        </w:rPr>
        <w:t>studi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perlu</w:t>
      </w:r>
      <w:proofErr w:type="spellEnd"/>
      <w:r w:rsidRPr="00DD1578">
        <w:rPr>
          <w:rFonts w:eastAsia="Times New Roman"/>
          <w:szCs w:val="20"/>
        </w:rPr>
        <w:t xml:space="preserve"> </w:t>
      </w:r>
      <w:proofErr w:type="spellStart"/>
      <w:r w:rsidRPr="00DD1578">
        <w:rPr>
          <w:rFonts w:eastAsia="Times New Roman"/>
          <w:szCs w:val="20"/>
        </w:rPr>
        <w:t>diperluas</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multidisipliner</w:t>
      </w:r>
      <w:proofErr w:type="spellEnd"/>
      <w:r w:rsidRPr="00DD1578">
        <w:rPr>
          <w:rFonts w:eastAsia="Times New Roman"/>
          <w:szCs w:val="20"/>
        </w:rPr>
        <w:t xml:space="preserve"> yang </w:t>
      </w:r>
      <w:proofErr w:type="spellStart"/>
      <w:r w:rsidRPr="00DD1578">
        <w:rPr>
          <w:rFonts w:eastAsia="Times New Roman"/>
          <w:szCs w:val="20"/>
        </w:rPr>
        <w:t>melibatkan</w:t>
      </w:r>
      <w:proofErr w:type="spellEnd"/>
      <w:r w:rsidRPr="00DD1578">
        <w:rPr>
          <w:rFonts w:eastAsia="Times New Roman"/>
          <w:szCs w:val="20"/>
        </w:rPr>
        <w:t xml:space="preserve"> </w:t>
      </w:r>
      <w:proofErr w:type="spellStart"/>
      <w:r w:rsidRPr="00DD1578">
        <w:rPr>
          <w:rFonts w:eastAsia="Times New Roman"/>
          <w:szCs w:val="20"/>
        </w:rPr>
        <w:t>berbagai</w:t>
      </w:r>
      <w:proofErr w:type="spellEnd"/>
      <w:r w:rsidRPr="00DD1578">
        <w:rPr>
          <w:rFonts w:eastAsia="Times New Roman"/>
          <w:szCs w:val="20"/>
        </w:rPr>
        <w:t xml:space="preserve"> </w:t>
      </w:r>
      <w:proofErr w:type="spellStart"/>
      <w:r w:rsidRPr="00DD1578">
        <w:rPr>
          <w:rFonts w:eastAsia="Times New Roman"/>
          <w:szCs w:val="20"/>
        </w:rPr>
        <w:t>cabang</w:t>
      </w:r>
      <w:proofErr w:type="spellEnd"/>
      <w:r w:rsidRPr="00DD1578">
        <w:rPr>
          <w:rFonts w:eastAsia="Times New Roman"/>
          <w:szCs w:val="20"/>
        </w:rPr>
        <w:t xml:space="preserve"> </w:t>
      </w:r>
      <w:proofErr w:type="spellStart"/>
      <w:r w:rsidRPr="00DD1578">
        <w:rPr>
          <w:rFonts w:eastAsia="Times New Roman"/>
          <w:szCs w:val="20"/>
        </w:rPr>
        <w:t>ilmu</w:t>
      </w:r>
      <w:proofErr w:type="spellEnd"/>
      <w:r w:rsidRPr="00DD1578">
        <w:rPr>
          <w:rFonts w:eastAsia="Times New Roman"/>
          <w:szCs w:val="20"/>
        </w:rPr>
        <w:t xml:space="preserve"> </w:t>
      </w:r>
      <w:proofErr w:type="spellStart"/>
      <w:r w:rsidRPr="00DD1578">
        <w:rPr>
          <w:rFonts w:eastAsia="Times New Roman"/>
          <w:szCs w:val="20"/>
        </w:rPr>
        <w:t>pengetahuan</w:t>
      </w:r>
      <w:proofErr w:type="spellEnd"/>
      <w:r w:rsidRPr="00DD1578">
        <w:rPr>
          <w:rFonts w:eastAsia="Times New Roman"/>
          <w:szCs w:val="20"/>
        </w:rPr>
        <w:t>.</w:t>
      </w:r>
    </w:p>
    <w:p w14:paraId="0E874526" w14:textId="77777777" w:rsidR="00D86BE5" w:rsidRDefault="00DD1578" w:rsidP="00D86BE5">
      <w:pPr>
        <w:spacing w:before="240"/>
        <w:rPr>
          <w:b/>
          <w:bCs/>
          <w:szCs w:val="20"/>
        </w:rPr>
      </w:pP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multidisipliner</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studi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merupakan</w:t>
      </w:r>
      <w:proofErr w:type="spellEnd"/>
      <w:r w:rsidRPr="00DD1578">
        <w:rPr>
          <w:rFonts w:eastAsia="Times New Roman"/>
          <w:szCs w:val="20"/>
        </w:rPr>
        <w:t xml:space="preserve"> </w:t>
      </w:r>
      <w:proofErr w:type="spellStart"/>
      <w:r w:rsidRPr="00DD1578">
        <w:rPr>
          <w:rFonts w:eastAsia="Times New Roman"/>
          <w:szCs w:val="20"/>
        </w:rPr>
        <w:t>pendekatan</w:t>
      </w:r>
      <w:proofErr w:type="spellEnd"/>
      <w:r w:rsidRPr="00DD1578">
        <w:rPr>
          <w:rFonts w:eastAsia="Times New Roman"/>
          <w:szCs w:val="20"/>
        </w:rPr>
        <w:t xml:space="preserve"> yang </w:t>
      </w:r>
      <w:proofErr w:type="spellStart"/>
      <w:r w:rsidRPr="00DD1578">
        <w:rPr>
          <w:rFonts w:eastAsia="Times New Roman"/>
          <w:szCs w:val="20"/>
        </w:rPr>
        <w:t>memadukan</w:t>
      </w:r>
      <w:proofErr w:type="spellEnd"/>
      <w:r w:rsidRPr="00DD1578">
        <w:rPr>
          <w:rFonts w:eastAsia="Times New Roman"/>
          <w:szCs w:val="20"/>
        </w:rPr>
        <w:t xml:space="preserve"> </w:t>
      </w:r>
      <w:proofErr w:type="spellStart"/>
      <w:r w:rsidRPr="00DD1578">
        <w:rPr>
          <w:rFonts w:eastAsia="Times New Roman"/>
          <w:szCs w:val="20"/>
        </w:rPr>
        <w:t>analisis</w:t>
      </w:r>
      <w:proofErr w:type="spellEnd"/>
      <w:r w:rsidRPr="00DD1578">
        <w:rPr>
          <w:rFonts w:eastAsia="Times New Roman"/>
          <w:szCs w:val="20"/>
        </w:rPr>
        <w:t xml:space="preserve"> </w:t>
      </w:r>
      <w:proofErr w:type="spellStart"/>
      <w:r w:rsidRPr="00DD1578">
        <w:rPr>
          <w:rFonts w:eastAsia="Times New Roman"/>
          <w:szCs w:val="20"/>
        </w:rPr>
        <w:t>teks</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teori-teori</w:t>
      </w:r>
      <w:proofErr w:type="spellEnd"/>
      <w:r w:rsidRPr="00DD1578">
        <w:rPr>
          <w:rFonts w:eastAsia="Times New Roman"/>
          <w:szCs w:val="20"/>
        </w:rPr>
        <w:t xml:space="preserve"> </w:t>
      </w:r>
      <w:proofErr w:type="spellStart"/>
      <w:r w:rsidRPr="00DD1578">
        <w:rPr>
          <w:rFonts w:eastAsia="Times New Roman"/>
          <w:szCs w:val="20"/>
        </w:rPr>
        <w:t>dari</w:t>
      </w:r>
      <w:proofErr w:type="spellEnd"/>
      <w:r w:rsidRPr="00DD1578">
        <w:rPr>
          <w:rFonts w:eastAsia="Times New Roman"/>
          <w:szCs w:val="20"/>
        </w:rPr>
        <w:t xml:space="preserve"> </w:t>
      </w:r>
      <w:proofErr w:type="spellStart"/>
      <w:r w:rsidRPr="00DD1578">
        <w:rPr>
          <w:rFonts w:eastAsia="Times New Roman"/>
          <w:szCs w:val="20"/>
        </w:rPr>
        <w:t>disiplin</w:t>
      </w:r>
      <w:proofErr w:type="spellEnd"/>
      <w:r w:rsidRPr="00DD1578">
        <w:rPr>
          <w:rFonts w:eastAsia="Times New Roman"/>
          <w:szCs w:val="20"/>
        </w:rPr>
        <w:t xml:space="preserve"> lain </w:t>
      </w:r>
      <w:proofErr w:type="spellStart"/>
      <w:r w:rsidRPr="00DD1578">
        <w:rPr>
          <w:rFonts w:eastAsia="Times New Roman"/>
          <w:szCs w:val="20"/>
        </w:rPr>
        <w:t>seperti</w:t>
      </w:r>
      <w:proofErr w:type="spellEnd"/>
      <w:r w:rsidRPr="00DD1578">
        <w:rPr>
          <w:rFonts w:eastAsia="Times New Roman"/>
          <w:szCs w:val="20"/>
        </w:rPr>
        <w:t xml:space="preserve"> </w:t>
      </w:r>
      <w:proofErr w:type="spellStart"/>
      <w:r w:rsidRPr="00DD1578">
        <w:rPr>
          <w:rFonts w:eastAsia="Times New Roman"/>
          <w:szCs w:val="20"/>
        </w:rPr>
        <w:t>sosiologi</w:t>
      </w:r>
      <w:proofErr w:type="spellEnd"/>
      <w:r w:rsidRPr="00DD1578">
        <w:rPr>
          <w:rFonts w:eastAsia="Times New Roman"/>
          <w:szCs w:val="20"/>
        </w:rPr>
        <w:t xml:space="preserve">, </w:t>
      </w:r>
      <w:proofErr w:type="spellStart"/>
      <w:r w:rsidRPr="00DD1578">
        <w:rPr>
          <w:rFonts w:eastAsia="Times New Roman"/>
          <w:szCs w:val="20"/>
        </w:rPr>
        <w:t>antropologi</w:t>
      </w:r>
      <w:proofErr w:type="spellEnd"/>
      <w:r w:rsidRPr="00DD1578">
        <w:rPr>
          <w:rFonts w:eastAsia="Times New Roman"/>
          <w:szCs w:val="20"/>
        </w:rPr>
        <w:t xml:space="preserve">, </w:t>
      </w:r>
      <w:proofErr w:type="spellStart"/>
      <w:r w:rsidRPr="00DD1578">
        <w:rPr>
          <w:rFonts w:eastAsia="Times New Roman"/>
          <w:szCs w:val="20"/>
        </w:rPr>
        <w:t>sejarah</w:t>
      </w:r>
      <w:proofErr w:type="spellEnd"/>
      <w:r w:rsidRPr="00DD1578">
        <w:rPr>
          <w:rFonts w:eastAsia="Times New Roman"/>
          <w:szCs w:val="20"/>
        </w:rPr>
        <w:t xml:space="preserve">, </w:t>
      </w:r>
      <w:proofErr w:type="spellStart"/>
      <w:r w:rsidRPr="00DD1578">
        <w:rPr>
          <w:rFonts w:eastAsia="Times New Roman"/>
          <w:szCs w:val="20"/>
        </w:rPr>
        <w:t>linguistik</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fiqh</w:t>
      </w:r>
      <w:proofErr w:type="spellEnd"/>
      <w:r w:rsidRPr="00DD1578">
        <w:rPr>
          <w:rFonts w:eastAsia="Times New Roman"/>
          <w:szCs w:val="20"/>
        </w:rPr>
        <w:t xml:space="preserve"> </w:t>
      </w:r>
      <w:proofErr w:type="spellStart"/>
      <w:r w:rsidRPr="00DD1578">
        <w:rPr>
          <w:rFonts w:eastAsia="Times New Roman"/>
          <w:szCs w:val="20"/>
        </w:rPr>
        <w:t>muamalah</w:t>
      </w:r>
      <w:proofErr w:type="spellEnd"/>
      <w:r w:rsidRPr="00DD1578">
        <w:rPr>
          <w:rFonts w:eastAsia="Times New Roman"/>
          <w:szCs w:val="20"/>
        </w:rPr>
        <w:t xml:space="preserve">, dan </w:t>
      </w:r>
      <w:proofErr w:type="spellStart"/>
      <w:r w:rsidRPr="00DD1578">
        <w:rPr>
          <w:rFonts w:eastAsia="Times New Roman"/>
          <w:szCs w:val="20"/>
        </w:rPr>
        <w:t>etika</w:t>
      </w:r>
      <w:proofErr w:type="spellEnd"/>
      <w:r w:rsidRPr="00DD1578">
        <w:rPr>
          <w:rFonts w:eastAsia="Times New Roman"/>
          <w:szCs w:val="20"/>
        </w:rPr>
        <w:t xml:space="preserve">. </w:t>
      </w: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memungkinkan</w:t>
      </w:r>
      <w:proofErr w:type="spellEnd"/>
      <w:r w:rsidRPr="00DD1578">
        <w:rPr>
          <w:rFonts w:eastAsia="Times New Roman"/>
          <w:szCs w:val="20"/>
        </w:rPr>
        <w:t xml:space="preserve"> </w:t>
      </w:r>
      <w:proofErr w:type="spellStart"/>
      <w:r w:rsidRPr="00DD1578">
        <w:rPr>
          <w:rFonts w:eastAsia="Times New Roman"/>
          <w:szCs w:val="20"/>
        </w:rPr>
        <w:t>peneliti</w:t>
      </w:r>
      <w:proofErr w:type="spellEnd"/>
      <w:r w:rsidRPr="00DD1578">
        <w:rPr>
          <w:rFonts w:eastAsia="Times New Roman"/>
          <w:szCs w:val="20"/>
        </w:rPr>
        <w:t xml:space="preserve"> </w:t>
      </w:r>
      <w:proofErr w:type="spellStart"/>
      <w:r w:rsidRPr="00DD1578">
        <w:rPr>
          <w:rFonts w:eastAsia="Times New Roman"/>
          <w:szCs w:val="20"/>
        </w:rPr>
        <w:t>memahami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hanya</w:t>
      </w:r>
      <w:proofErr w:type="spellEnd"/>
      <w:r w:rsidRPr="00DD1578">
        <w:rPr>
          <w:rFonts w:eastAsia="Times New Roman"/>
          <w:szCs w:val="20"/>
        </w:rPr>
        <w:t xml:space="preserve"> </w:t>
      </w:r>
      <w:proofErr w:type="spellStart"/>
      <w:r w:rsidRPr="00DD1578">
        <w:rPr>
          <w:rFonts w:eastAsia="Times New Roman"/>
          <w:szCs w:val="20"/>
        </w:rPr>
        <w:t>sebagai</w:t>
      </w:r>
      <w:proofErr w:type="spellEnd"/>
      <w:r w:rsidRPr="00DD1578">
        <w:rPr>
          <w:rFonts w:eastAsia="Times New Roman"/>
          <w:szCs w:val="20"/>
        </w:rPr>
        <w:t xml:space="preserve"> </w:t>
      </w:r>
      <w:proofErr w:type="spellStart"/>
      <w:r w:rsidRPr="00DD1578">
        <w:rPr>
          <w:rFonts w:eastAsia="Times New Roman"/>
          <w:szCs w:val="20"/>
        </w:rPr>
        <w:t>teks</w:t>
      </w:r>
      <w:proofErr w:type="spellEnd"/>
      <w:r w:rsidRPr="00DD1578">
        <w:rPr>
          <w:rFonts w:eastAsia="Times New Roman"/>
          <w:szCs w:val="20"/>
        </w:rPr>
        <w:t xml:space="preserve"> </w:t>
      </w:r>
      <w:proofErr w:type="spellStart"/>
      <w:r w:rsidRPr="00DD1578">
        <w:rPr>
          <w:rFonts w:eastAsia="Times New Roman"/>
          <w:szCs w:val="20"/>
        </w:rPr>
        <w:t>normatif</w:t>
      </w:r>
      <w:proofErr w:type="spellEnd"/>
      <w:r w:rsidRPr="00DD1578">
        <w:rPr>
          <w:rFonts w:eastAsia="Times New Roman"/>
          <w:szCs w:val="20"/>
        </w:rPr>
        <w:t xml:space="preserve">, </w:t>
      </w:r>
      <w:proofErr w:type="spellStart"/>
      <w:r w:rsidRPr="00DD1578">
        <w:rPr>
          <w:rFonts w:eastAsia="Times New Roman"/>
          <w:szCs w:val="20"/>
        </w:rPr>
        <w:t>tetapi</w:t>
      </w:r>
      <w:proofErr w:type="spellEnd"/>
      <w:r w:rsidRPr="00DD1578">
        <w:rPr>
          <w:rFonts w:eastAsia="Times New Roman"/>
          <w:szCs w:val="20"/>
        </w:rPr>
        <w:t xml:space="preserve"> juga </w:t>
      </w:r>
      <w:proofErr w:type="spellStart"/>
      <w:r w:rsidRPr="00DD1578">
        <w:rPr>
          <w:rFonts w:eastAsia="Times New Roman"/>
          <w:szCs w:val="20"/>
        </w:rPr>
        <w:t>sebagai</w:t>
      </w:r>
      <w:proofErr w:type="spellEnd"/>
      <w:r w:rsidRPr="00DD1578">
        <w:rPr>
          <w:rFonts w:eastAsia="Times New Roman"/>
          <w:szCs w:val="20"/>
        </w:rPr>
        <w:t xml:space="preserve"> </w:t>
      </w:r>
      <w:proofErr w:type="spellStart"/>
      <w:r w:rsidRPr="00DD1578">
        <w:rPr>
          <w:rFonts w:eastAsia="Times New Roman"/>
          <w:szCs w:val="20"/>
        </w:rPr>
        <w:t>respon</w:t>
      </w:r>
      <w:proofErr w:type="spellEnd"/>
      <w:r w:rsidRPr="00DD1578">
        <w:rPr>
          <w:rFonts w:eastAsia="Times New Roman"/>
          <w:szCs w:val="20"/>
        </w:rPr>
        <w:t xml:space="preserve"> </w:t>
      </w:r>
      <w:proofErr w:type="spellStart"/>
      <w:r w:rsidRPr="00DD1578">
        <w:rPr>
          <w:rFonts w:eastAsia="Times New Roman"/>
          <w:szCs w:val="20"/>
        </w:rPr>
        <w:t>terhadap</w:t>
      </w:r>
      <w:proofErr w:type="spellEnd"/>
      <w:r w:rsidRPr="00DD1578">
        <w:rPr>
          <w:rFonts w:eastAsia="Times New Roman"/>
          <w:szCs w:val="20"/>
        </w:rPr>
        <w:t xml:space="preserve"> </w:t>
      </w:r>
      <w:proofErr w:type="spellStart"/>
      <w:r w:rsidRPr="00DD1578">
        <w:rPr>
          <w:rFonts w:eastAsia="Times New Roman"/>
          <w:szCs w:val="20"/>
        </w:rPr>
        <w:t>struktur</w:t>
      </w:r>
      <w:proofErr w:type="spellEnd"/>
      <w:r w:rsidRPr="00DD1578">
        <w:rPr>
          <w:rFonts w:eastAsia="Times New Roman"/>
          <w:szCs w:val="20"/>
        </w:rPr>
        <w:t xml:space="preserve"> </w:t>
      </w:r>
      <w:proofErr w:type="spellStart"/>
      <w:r w:rsidRPr="00DD1578">
        <w:rPr>
          <w:rFonts w:eastAsia="Times New Roman"/>
          <w:szCs w:val="20"/>
        </w:rPr>
        <w:t>sosial</w:t>
      </w:r>
      <w:proofErr w:type="spellEnd"/>
      <w:r w:rsidRPr="00DD1578">
        <w:rPr>
          <w:rFonts w:eastAsia="Times New Roman"/>
          <w:szCs w:val="20"/>
        </w:rPr>
        <w:t xml:space="preserve">, </w:t>
      </w:r>
      <w:proofErr w:type="spellStart"/>
      <w:r w:rsidRPr="00DD1578">
        <w:rPr>
          <w:rFonts w:eastAsia="Times New Roman"/>
          <w:szCs w:val="20"/>
        </w:rPr>
        <w:t>budaya</w:t>
      </w:r>
      <w:proofErr w:type="spellEnd"/>
      <w:r w:rsidRPr="00DD1578">
        <w:rPr>
          <w:rFonts w:eastAsia="Times New Roman"/>
          <w:szCs w:val="20"/>
        </w:rPr>
        <w:t xml:space="preserve">, dan </w:t>
      </w:r>
      <w:proofErr w:type="spellStart"/>
      <w:r w:rsidRPr="00DD1578">
        <w:rPr>
          <w:rFonts w:eastAsia="Times New Roman"/>
          <w:szCs w:val="20"/>
        </w:rPr>
        <w:t>kondisi</w:t>
      </w:r>
      <w:proofErr w:type="spellEnd"/>
      <w:r w:rsidRPr="00DD1578">
        <w:rPr>
          <w:rFonts w:eastAsia="Times New Roman"/>
          <w:szCs w:val="20"/>
        </w:rPr>
        <w:t xml:space="preserve"> </w:t>
      </w:r>
      <w:proofErr w:type="spellStart"/>
      <w:r w:rsidRPr="00DD1578">
        <w:rPr>
          <w:rFonts w:eastAsia="Times New Roman"/>
          <w:szCs w:val="20"/>
        </w:rPr>
        <w:t>masyarakat</w:t>
      </w:r>
      <w:proofErr w:type="spellEnd"/>
      <w:r w:rsidRPr="00DD1578">
        <w:rPr>
          <w:rFonts w:eastAsia="Times New Roman"/>
          <w:szCs w:val="20"/>
        </w:rPr>
        <w:t xml:space="preserve"> pada masa Nabi.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memahami</w:t>
      </w:r>
      <w:proofErr w:type="spellEnd"/>
      <w:r w:rsidRPr="00DD1578">
        <w:rPr>
          <w:rFonts w:eastAsia="Times New Roman"/>
          <w:szCs w:val="20"/>
        </w:rPr>
        <w:t xml:space="preserve"> </w:t>
      </w:r>
      <w:proofErr w:type="spellStart"/>
      <w:r w:rsidRPr="00DD1578">
        <w:rPr>
          <w:rFonts w:eastAsia="Times New Roman"/>
          <w:szCs w:val="20"/>
        </w:rPr>
        <w:t>konteks</w:t>
      </w:r>
      <w:proofErr w:type="spellEnd"/>
      <w:r w:rsidRPr="00DD1578">
        <w:rPr>
          <w:rFonts w:eastAsia="Times New Roman"/>
          <w:szCs w:val="20"/>
        </w:rPr>
        <w:t xml:space="preserve"> </w:t>
      </w:r>
      <w:proofErr w:type="spellStart"/>
      <w:r w:rsidRPr="00DD1578">
        <w:rPr>
          <w:rFonts w:eastAsia="Times New Roman"/>
          <w:szCs w:val="20"/>
        </w:rPr>
        <w:t>historis</w:t>
      </w:r>
      <w:proofErr w:type="spellEnd"/>
      <w:r w:rsidRPr="00DD1578">
        <w:rPr>
          <w:rFonts w:eastAsia="Times New Roman"/>
          <w:szCs w:val="20"/>
        </w:rPr>
        <w:t xml:space="preserve"> </w:t>
      </w:r>
      <w:proofErr w:type="spellStart"/>
      <w:r w:rsidRPr="00DD1578">
        <w:rPr>
          <w:rFonts w:eastAsia="Times New Roman"/>
          <w:szCs w:val="20"/>
        </w:rPr>
        <w:t>serta</w:t>
      </w:r>
      <w:proofErr w:type="spellEnd"/>
      <w:r w:rsidRPr="00DD1578">
        <w:rPr>
          <w:rFonts w:eastAsia="Times New Roman"/>
          <w:szCs w:val="20"/>
        </w:rPr>
        <w:t xml:space="preserve"> </w:t>
      </w:r>
      <w:proofErr w:type="spellStart"/>
      <w:r w:rsidRPr="00DD1578">
        <w:rPr>
          <w:rFonts w:eastAsia="Times New Roman"/>
          <w:szCs w:val="20"/>
        </w:rPr>
        <w:t>dinamika</w:t>
      </w:r>
      <w:proofErr w:type="spellEnd"/>
      <w:r w:rsidRPr="00DD1578">
        <w:rPr>
          <w:rFonts w:eastAsia="Times New Roman"/>
          <w:szCs w:val="20"/>
        </w:rPr>
        <w:t xml:space="preserve"> </w:t>
      </w:r>
      <w:proofErr w:type="spellStart"/>
      <w:r w:rsidRPr="00DD1578">
        <w:rPr>
          <w:rFonts w:eastAsia="Times New Roman"/>
          <w:szCs w:val="20"/>
        </w:rPr>
        <w:t>kehidupan</w:t>
      </w:r>
      <w:proofErr w:type="spellEnd"/>
      <w:r w:rsidRPr="00DD1578">
        <w:rPr>
          <w:rFonts w:eastAsia="Times New Roman"/>
          <w:szCs w:val="20"/>
        </w:rPr>
        <w:t xml:space="preserve"> </w:t>
      </w:r>
      <w:proofErr w:type="spellStart"/>
      <w:r w:rsidRPr="00DD1578">
        <w:rPr>
          <w:rFonts w:eastAsia="Times New Roman"/>
          <w:szCs w:val="20"/>
        </w:rPr>
        <w:t>masyarakat</w:t>
      </w:r>
      <w:proofErr w:type="spellEnd"/>
      <w:r w:rsidRPr="00DD1578">
        <w:rPr>
          <w:rFonts w:eastAsia="Times New Roman"/>
          <w:szCs w:val="20"/>
        </w:rPr>
        <w:t xml:space="preserve"> Arab pada zaman </w:t>
      </w:r>
      <w:proofErr w:type="spellStart"/>
      <w:r w:rsidRPr="00DD1578">
        <w:rPr>
          <w:rFonts w:eastAsia="Times New Roman"/>
          <w:szCs w:val="20"/>
        </w:rPr>
        <w:t>tersebut</w:t>
      </w:r>
      <w:proofErr w:type="spellEnd"/>
      <w:r w:rsidRPr="00DD1578">
        <w:rPr>
          <w:rFonts w:eastAsia="Times New Roman"/>
          <w:szCs w:val="20"/>
        </w:rPr>
        <w:t xml:space="preserve">, </w:t>
      </w:r>
      <w:proofErr w:type="spellStart"/>
      <w:r w:rsidRPr="00DD1578">
        <w:rPr>
          <w:rFonts w:eastAsia="Times New Roman"/>
          <w:szCs w:val="20"/>
        </w:rPr>
        <w:t>peneliti</w:t>
      </w:r>
      <w:proofErr w:type="spellEnd"/>
      <w:r w:rsidRPr="00DD1578">
        <w:rPr>
          <w:rFonts w:eastAsia="Times New Roman"/>
          <w:szCs w:val="20"/>
        </w:rPr>
        <w:t xml:space="preserve"> </w:t>
      </w:r>
      <w:proofErr w:type="spellStart"/>
      <w:r w:rsidRPr="00DD1578">
        <w:rPr>
          <w:rFonts w:eastAsia="Times New Roman"/>
          <w:szCs w:val="20"/>
        </w:rPr>
        <w:t>dapat</w:t>
      </w:r>
      <w:proofErr w:type="spellEnd"/>
      <w:r w:rsidRPr="00DD1578">
        <w:rPr>
          <w:rFonts w:eastAsia="Times New Roman"/>
          <w:szCs w:val="20"/>
        </w:rPr>
        <w:t xml:space="preserve"> </w:t>
      </w:r>
      <w:proofErr w:type="spellStart"/>
      <w:r w:rsidRPr="00DD1578">
        <w:rPr>
          <w:rFonts w:eastAsia="Times New Roman"/>
          <w:szCs w:val="20"/>
        </w:rPr>
        <w:t>menarik</w:t>
      </w:r>
      <w:proofErr w:type="spellEnd"/>
      <w:r w:rsidRPr="00DD1578">
        <w:rPr>
          <w:rFonts w:eastAsia="Times New Roman"/>
          <w:szCs w:val="20"/>
        </w:rPr>
        <w:t xml:space="preserve"> </w:t>
      </w:r>
      <w:proofErr w:type="spellStart"/>
      <w:r w:rsidRPr="00DD1578">
        <w:rPr>
          <w:rFonts w:eastAsia="Times New Roman"/>
          <w:szCs w:val="20"/>
        </w:rPr>
        <w:t>relevansi</w:t>
      </w:r>
      <w:proofErr w:type="spellEnd"/>
      <w:r w:rsidRPr="00DD1578">
        <w:rPr>
          <w:rFonts w:eastAsia="Times New Roman"/>
          <w:szCs w:val="20"/>
        </w:rPr>
        <w:t xml:space="preserve"> yang </w:t>
      </w:r>
      <w:proofErr w:type="spellStart"/>
      <w:r w:rsidRPr="00DD1578">
        <w:rPr>
          <w:rFonts w:eastAsia="Times New Roman"/>
          <w:szCs w:val="20"/>
        </w:rPr>
        <w:t>lebih</w:t>
      </w:r>
      <w:proofErr w:type="spellEnd"/>
      <w:r w:rsidRPr="00DD1578">
        <w:rPr>
          <w:rFonts w:eastAsia="Times New Roman"/>
          <w:szCs w:val="20"/>
        </w:rPr>
        <w:t xml:space="preserve"> </w:t>
      </w:r>
      <w:proofErr w:type="spellStart"/>
      <w:r w:rsidRPr="00DD1578">
        <w:rPr>
          <w:rFonts w:eastAsia="Times New Roman"/>
          <w:szCs w:val="20"/>
        </w:rPr>
        <w:t>kuat</w:t>
      </w:r>
      <w:proofErr w:type="spellEnd"/>
      <w:r w:rsidRPr="00DD1578">
        <w:rPr>
          <w:rFonts w:eastAsia="Times New Roman"/>
          <w:szCs w:val="20"/>
        </w:rPr>
        <w:t xml:space="preserve"> </w:t>
      </w:r>
      <w:proofErr w:type="spellStart"/>
      <w:r w:rsidRPr="00DD1578">
        <w:rPr>
          <w:rFonts w:eastAsia="Times New Roman"/>
          <w:szCs w:val="20"/>
        </w:rPr>
        <w:t>untuk</w:t>
      </w:r>
      <w:proofErr w:type="spellEnd"/>
      <w:r w:rsidRPr="00DD1578">
        <w:rPr>
          <w:rFonts w:eastAsia="Times New Roman"/>
          <w:szCs w:val="20"/>
        </w:rPr>
        <w:t xml:space="preserve"> </w:t>
      </w:r>
      <w:proofErr w:type="spellStart"/>
      <w:r w:rsidRPr="00DD1578">
        <w:rPr>
          <w:rFonts w:eastAsia="Times New Roman"/>
          <w:szCs w:val="20"/>
        </w:rPr>
        <w:t>diaplikasikan</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konteks</w:t>
      </w:r>
      <w:proofErr w:type="spellEnd"/>
      <w:r w:rsidRPr="00DD1578">
        <w:rPr>
          <w:rFonts w:eastAsia="Times New Roman"/>
          <w:szCs w:val="20"/>
        </w:rPr>
        <w:t xml:space="preserve"> modern (</w:t>
      </w:r>
      <w:proofErr w:type="spellStart"/>
      <w:r w:rsidRPr="00DD1578">
        <w:rPr>
          <w:rFonts w:eastAsia="Times New Roman"/>
          <w:szCs w:val="20"/>
        </w:rPr>
        <w:t>Sopian</w:t>
      </w:r>
      <w:proofErr w:type="spellEnd"/>
      <w:r w:rsidRPr="00DD1578">
        <w:rPr>
          <w:rFonts w:eastAsia="Times New Roman"/>
          <w:szCs w:val="20"/>
        </w:rPr>
        <w:t xml:space="preserve"> &amp; </w:t>
      </w:r>
      <w:proofErr w:type="spellStart"/>
      <w:r w:rsidRPr="00DD1578">
        <w:rPr>
          <w:rFonts w:eastAsia="Times New Roman"/>
          <w:szCs w:val="20"/>
        </w:rPr>
        <w:t>Fuadi</w:t>
      </w:r>
      <w:proofErr w:type="spellEnd"/>
      <w:r w:rsidRPr="00DD1578">
        <w:rPr>
          <w:rFonts w:eastAsia="Times New Roman"/>
          <w:szCs w:val="20"/>
        </w:rPr>
        <w:t xml:space="preserve">, 2024). Kajian </w:t>
      </w:r>
      <w:proofErr w:type="spellStart"/>
      <w:r w:rsidRPr="00DD1578">
        <w:rPr>
          <w:rFonts w:eastAsia="Times New Roman"/>
          <w:szCs w:val="20"/>
        </w:rPr>
        <w:t>multidisipliner</w:t>
      </w:r>
      <w:proofErr w:type="spellEnd"/>
      <w:r w:rsidRPr="00DD1578">
        <w:rPr>
          <w:rFonts w:eastAsia="Times New Roman"/>
          <w:szCs w:val="20"/>
        </w:rPr>
        <w:t xml:space="preserve"> juga </w:t>
      </w:r>
      <w:proofErr w:type="spellStart"/>
      <w:r w:rsidRPr="00DD1578">
        <w:rPr>
          <w:rFonts w:eastAsia="Times New Roman"/>
          <w:szCs w:val="20"/>
        </w:rPr>
        <w:t>dapat</w:t>
      </w:r>
      <w:proofErr w:type="spellEnd"/>
      <w:r w:rsidRPr="00DD1578">
        <w:rPr>
          <w:rFonts w:eastAsia="Times New Roman"/>
          <w:szCs w:val="20"/>
        </w:rPr>
        <w:t xml:space="preserve"> </w:t>
      </w:r>
      <w:proofErr w:type="spellStart"/>
      <w:r w:rsidRPr="00DD1578">
        <w:rPr>
          <w:rFonts w:eastAsia="Times New Roman"/>
          <w:szCs w:val="20"/>
        </w:rPr>
        <w:t>mengidentifikasi</w:t>
      </w:r>
      <w:proofErr w:type="spellEnd"/>
      <w:r w:rsidRPr="00DD1578">
        <w:rPr>
          <w:rFonts w:eastAsia="Times New Roman"/>
          <w:szCs w:val="20"/>
        </w:rPr>
        <w:t xml:space="preserve"> </w:t>
      </w:r>
      <w:proofErr w:type="spellStart"/>
      <w:r w:rsidRPr="00DD1578">
        <w:rPr>
          <w:rFonts w:eastAsia="Times New Roman"/>
          <w:szCs w:val="20"/>
        </w:rPr>
        <w:t>nilai</w:t>
      </w:r>
      <w:proofErr w:type="spellEnd"/>
      <w:r w:rsidRPr="00DD1578">
        <w:rPr>
          <w:rFonts w:eastAsia="Times New Roman"/>
          <w:szCs w:val="20"/>
        </w:rPr>
        <w:t xml:space="preserve"> </w:t>
      </w:r>
      <w:proofErr w:type="spellStart"/>
      <w:r w:rsidRPr="00DD1578">
        <w:rPr>
          <w:rFonts w:eastAsia="Times New Roman"/>
          <w:szCs w:val="20"/>
        </w:rPr>
        <w:t>filosofis</w:t>
      </w:r>
      <w:proofErr w:type="spellEnd"/>
      <w:r w:rsidRPr="00DD1578">
        <w:rPr>
          <w:rFonts w:eastAsia="Times New Roman"/>
          <w:szCs w:val="20"/>
        </w:rPr>
        <w:t xml:space="preserve"> di </w:t>
      </w:r>
      <w:proofErr w:type="spellStart"/>
      <w:r w:rsidRPr="00DD1578">
        <w:rPr>
          <w:rFonts w:eastAsia="Times New Roman"/>
          <w:szCs w:val="20"/>
        </w:rPr>
        <w:t>balik</w:t>
      </w:r>
      <w:proofErr w:type="spellEnd"/>
      <w:r w:rsidRPr="00DD1578">
        <w:rPr>
          <w:rFonts w:eastAsia="Times New Roman"/>
          <w:szCs w:val="20"/>
        </w:rPr>
        <w:t xml:space="preserve"> </w:t>
      </w:r>
      <w:proofErr w:type="spellStart"/>
      <w:r w:rsidRPr="00DD1578">
        <w:rPr>
          <w:rFonts w:eastAsia="Times New Roman"/>
          <w:szCs w:val="20"/>
        </w:rPr>
        <w:t>suatu</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sehingga</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dipahami</w:t>
      </w:r>
      <w:proofErr w:type="spellEnd"/>
      <w:r w:rsidRPr="00DD1578">
        <w:rPr>
          <w:rFonts w:eastAsia="Times New Roman"/>
          <w:szCs w:val="20"/>
        </w:rPr>
        <w:t xml:space="preserve"> </w:t>
      </w:r>
      <w:proofErr w:type="spellStart"/>
      <w:r w:rsidRPr="00DD1578">
        <w:rPr>
          <w:rFonts w:eastAsia="Times New Roman"/>
          <w:szCs w:val="20"/>
        </w:rPr>
        <w:t>secara</w:t>
      </w:r>
      <w:proofErr w:type="spellEnd"/>
      <w:r w:rsidRPr="00DD1578">
        <w:rPr>
          <w:rFonts w:eastAsia="Times New Roman"/>
          <w:szCs w:val="20"/>
        </w:rPr>
        <w:t xml:space="preserve"> </w:t>
      </w:r>
      <w:proofErr w:type="spellStart"/>
      <w:r w:rsidRPr="00DD1578">
        <w:rPr>
          <w:rFonts w:eastAsia="Times New Roman"/>
          <w:szCs w:val="20"/>
        </w:rPr>
        <w:t>sempit</w:t>
      </w:r>
      <w:proofErr w:type="spellEnd"/>
      <w:r w:rsidRPr="00DD1578">
        <w:rPr>
          <w:rFonts w:eastAsia="Times New Roman"/>
          <w:szCs w:val="20"/>
        </w:rPr>
        <w:t xml:space="preserve"> </w:t>
      </w:r>
      <w:proofErr w:type="spellStart"/>
      <w:r w:rsidRPr="00DD1578">
        <w:rPr>
          <w:rFonts w:eastAsia="Times New Roman"/>
          <w:szCs w:val="20"/>
        </w:rPr>
        <w:t>atau</w:t>
      </w:r>
      <w:proofErr w:type="spellEnd"/>
      <w:r w:rsidRPr="00DD1578">
        <w:rPr>
          <w:rFonts w:eastAsia="Times New Roman"/>
          <w:szCs w:val="20"/>
        </w:rPr>
        <w:t xml:space="preserve"> </w:t>
      </w:r>
      <w:proofErr w:type="spellStart"/>
      <w:r w:rsidRPr="00DD1578">
        <w:rPr>
          <w:rFonts w:eastAsia="Times New Roman"/>
          <w:szCs w:val="20"/>
        </w:rPr>
        <w:t>terlepas</w:t>
      </w:r>
      <w:proofErr w:type="spellEnd"/>
      <w:r w:rsidRPr="00DD1578">
        <w:rPr>
          <w:rFonts w:eastAsia="Times New Roman"/>
          <w:szCs w:val="20"/>
        </w:rPr>
        <w:t xml:space="preserve"> </w:t>
      </w:r>
      <w:proofErr w:type="spellStart"/>
      <w:r w:rsidRPr="00DD1578">
        <w:rPr>
          <w:rFonts w:eastAsia="Times New Roman"/>
          <w:szCs w:val="20"/>
        </w:rPr>
        <w:t>dari</w:t>
      </w:r>
      <w:proofErr w:type="spellEnd"/>
      <w:r w:rsidRPr="00DD1578">
        <w:rPr>
          <w:rFonts w:eastAsia="Times New Roman"/>
          <w:szCs w:val="20"/>
        </w:rPr>
        <w:t xml:space="preserve"> </w:t>
      </w:r>
      <w:proofErr w:type="spellStart"/>
      <w:r w:rsidRPr="00DD1578">
        <w:rPr>
          <w:rFonts w:eastAsia="Times New Roman"/>
          <w:szCs w:val="20"/>
        </w:rPr>
        <w:t>konteks</w:t>
      </w:r>
      <w:proofErr w:type="spellEnd"/>
      <w:r w:rsidRPr="00DD1578">
        <w:rPr>
          <w:rFonts w:eastAsia="Times New Roman"/>
          <w:szCs w:val="20"/>
        </w:rPr>
        <w:t xml:space="preserve"> </w:t>
      </w:r>
      <w:proofErr w:type="spellStart"/>
      <w:r w:rsidRPr="00DD1578">
        <w:rPr>
          <w:rFonts w:eastAsia="Times New Roman"/>
          <w:szCs w:val="20"/>
        </w:rPr>
        <w:t>sosialnya</w:t>
      </w:r>
      <w:proofErr w:type="spellEnd"/>
      <w:r w:rsidRPr="00DD1578">
        <w:rPr>
          <w:rFonts w:eastAsia="Times New Roman"/>
          <w:szCs w:val="20"/>
        </w:rPr>
        <w:t xml:space="preserve">. </w:t>
      </w:r>
      <w:proofErr w:type="spellStart"/>
      <w:r w:rsidRPr="00DD1578">
        <w:rPr>
          <w:rFonts w:eastAsia="Times New Roman"/>
          <w:szCs w:val="20"/>
        </w:rPr>
        <w:t>Misalnya</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tentang</w:t>
      </w:r>
      <w:proofErr w:type="spellEnd"/>
      <w:r w:rsidRPr="00DD1578">
        <w:rPr>
          <w:rFonts w:eastAsia="Times New Roman"/>
          <w:szCs w:val="20"/>
        </w:rPr>
        <w:t xml:space="preserve"> </w:t>
      </w:r>
      <w:proofErr w:type="spellStart"/>
      <w:r w:rsidRPr="00DD1578">
        <w:rPr>
          <w:rFonts w:eastAsia="Times New Roman"/>
          <w:szCs w:val="20"/>
        </w:rPr>
        <w:t>larangan</w:t>
      </w:r>
      <w:proofErr w:type="spellEnd"/>
      <w:r w:rsidRPr="00DD1578">
        <w:rPr>
          <w:rFonts w:eastAsia="Times New Roman"/>
          <w:szCs w:val="20"/>
        </w:rPr>
        <w:t xml:space="preserve"> </w:t>
      </w:r>
      <w:proofErr w:type="spellStart"/>
      <w:r w:rsidRPr="00DD1578">
        <w:rPr>
          <w:rFonts w:eastAsia="Times New Roman"/>
          <w:szCs w:val="20"/>
        </w:rPr>
        <w:t>riba</w:t>
      </w:r>
      <w:proofErr w:type="spellEnd"/>
      <w:r w:rsidRPr="00DD1578">
        <w:rPr>
          <w:rFonts w:eastAsia="Times New Roman"/>
          <w:szCs w:val="20"/>
        </w:rPr>
        <w:t xml:space="preserve"> </w:t>
      </w:r>
      <w:proofErr w:type="spellStart"/>
      <w:r w:rsidRPr="00DD1578">
        <w:rPr>
          <w:rFonts w:eastAsia="Times New Roman"/>
          <w:szCs w:val="20"/>
        </w:rPr>
        <w:t>dapat</w:t>
      </w:r>
      <w:proofErr w:type="spellEnd"/>
      <w:r w:rsidRPr="00DD1578">
        <w:rPr>
          <w:rFonts w:eastAsia="Times New Roman"/>
          <w:szCs w:val="20"/>
        </w:rPr>
        <w:t xml:space="preserve"> </w:t>
      </w:r>
      <w:proofErr w:type="spellStart"/>
      <w:r w:rsidRPr="00DD1578">
        <w:rPr>
          <w:rFonts w:eastAsia="Times New Roman"/>
          <w:szCs w:val="20"/>
        </w:rPr>
        <w:t>dikaji</w:t>
      </w:r>
      <w:proofErr w:type="spellEnd"/>
      <w:r w:rsidRPr="00DD1578">
        <w:rPr>
          <w:rFonts w:eastAsia="Times New Roman"/>
          <w:szCs w:val="20"/>
        </w:rPr>
        <w:t xml:space="preserve"> </w:t>
      </w:r>
      <w:proofErr w:type="spellStart"/>
      <w:r w:rsidRPr="00DD1578">
        <w:rPr>
          <w:rFonts w:eastAsia="Times New Roman"/>
          <w:szCs w:val="20"/>
        </w:rPr>
        <w:t>melalui</w:t>
      </w:r>
      <w:proofErr w:type="spellEnd"/>
      <w:r w:rsidRPr="00DD1578">
        <w:rPr>
          <w:rFonts w:eastAsia="Times New Roman"/>
          <w:szCs w:val="20"/>
        </w:rPr>
        <w:t xml:space="preserve"> </w:t>
      </w:r>
      <w:proofErr w:type="spellStart"/>
      <w:r w:rsidRPr="00DD1578">
        <w:rPr>
          <w:rFonts w:eastAsia="Times New Roman"/>
          <w:szCs w:val="20"/>
        </w:rPr>
        <w:t>aspek</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makro</w:t>
      </w:r>
      <w:proofErr w:type="spellEnd"/>
      <w:r w:rsidRPr="00DD1578">
        <w:rPr>
          <w:rFonts w:eastAsia="Times New Roman"/>
          <w:szCs w:val="20"/>
        </w:rPr>
        <w:t xml:space="preserve">, </w:t>
      </w:r>
      <w:proofErr w:type="spellStart"/>
      <w:r w:rsidRPr="00DD1578">
        <w:rPr>
          <w:rFonts w:eastAsia="Times New Roman"/>
          <w:szCs w:val="20"/>
        </w:rPr>
        <w:t>keuangan</w:t>
      </w:r>
      <w:proofErr w:type="spellEnd"/>
      <w:r w:rsidRPr="00DD1578">
        <w:rPr>
          <w:rFonts w:eastAsia="Times New Roman"/>
          <w:szCs w:val="20"/>
        </w:rPr>
        <w:t xml:space="preserve"> </w:t>
      </w:r>
      <w:proofErr w:type="spellStart"/>
      <w:r w:rsidRPr="00DD1578">
        <w:rPr>
          <w:rFonts w:eastAsia="Times New Roman"/>
          <w:szCs w:val="20"/>
        </w:rPr>
        <w:t>perilaku</w:t>
      </w:r>
      <w:proofErr w:type="spellEnd"/>
      <w:r w:rsidRPr="00DD1578">
        <w:rPr>
          <w:rFonts w:eastAsia="Times New Roman"/>
          <w:szCs w:val="20"/>
        </w:rPr>
        <w:t xml:space="preserve">, dan </w:t>
      </w:r>
      <w:proofErr w:type="spellStart"/>
      <w:r w:rsidRPr="00DD1578">
        <w:rPr>
          <w:rFonts w:eastAsia="Times New Roman"/>
          <w:szCs w:val="20"/>
        </w:rPr>
        <w:t>stabilitas</w:t>
      </w:r>
      <w:proofErr w:type="spellEnd"/>
      <w:r w:rsidRPr="00DD1578">
        <w:rPr>
          <w:rFonts w:eastAsia="Times New Roman"/>
          <w:szCs w:val="20"/>
        </w:rPr>
        <w:t xml:space="preserve"> </w:t>
      </w:r>
      <w:proofErr w:type="spellStart"/>
      <w:r w:rsidRPr="00DD1578">
        <w:rPr>
          <w:rFonts w:eastAsia="Times New Roman"/>
          <w:szCs w:val="20"/>
        </w:rPr>
        <w:t>sistem</w:t>
      </w:r>
      <w:proofErr w:type="spellEnd"/>
      <w:r w:rsidRPr="00DD1578">
        <w:rPr>
          <w:rFonts w:eastAsia="Times New Roman"/>
          <w:szCs w:val="20"/>
        </w:rPr>
        <w:t xml:space="preserve"> </w:t>
      </w:r>
      <w:proofErr w:type="spellStart"/>
      <w:r w:rsidRPr="00DD1578">
        <w:rPr>
          <w:rFonts w:eastAsia="Times New Roman"/>
          <w:szCs w:val="20"/>
        </w:rPr>
        <w:t>moneter</w:t>
      </w:r>
      <w:proofErr w:type="spellEnd"/>
      <w:r w:rsidRPr="00DD1578">
        <w:rPr>
          <w:rFonts w:eastAsia="Times New Roman"/>
          <w:szCs w:val="20"/>
        </w:rPr>
        <w:t xml:space="preserve"> </w:t>
      </w:r>
      <w:proofErr w:type="spellStart"/>
      <w:r w:rsidRPr="00DD1578">
        <w:rPr>
          <w:rFonts w:eastAsia="Times New Roman"/>
          <w:szCs w:val="20"/>
        </w:rPr>
        <w:t>untuk</w:t>
      </w:r>
      <w:proofErr w:type="spellEnd"/>
      <w:r w:rsidRPr="00DD1578">
        <w:rPr>
          <w:rFonts w:eastAsia="Times New Roman"/>
          <w:szCs w:val="20"/>
        </w:rPr>
        <w:t xml:space="preserve"> </w:t>
      </w:r>
      <w:proofErr w:type="spellStart"/>
      <w:r w:rsidRPr="00DD1578">
        <w:rPr>
          <w:rFonts w:eastAsia="Times New Roman"/>
          <w:szCs w:val="20"/>
        </w:rPr>
        <w:t>memahami</w:t>
      </w:r>
      <w:proofErr w:type="spellEnd"/>
      <w:r w:rsidRPr="00DD1578">
        <w:rPr>
          <w:rFonts w:eastAsia="Times New Roman"/>
          <w:szCs w:val="20"/>
        </w:rPr>
        <w:t xml:space="preserve"> </w:t>
      </w:r>
      <w:proofErr w:type="spellStart"/>
      <w:r w:rsidRPr="00DD1578">
        <w:rPr>
          <w:rFonts w:eastAsia="Times New Roman"/>
          <w:szCs w:val="20"/>
        </w:rPr>
        <w:t>dampak</w:t>
      </w:r>
      <w:proofErr w:type="spellEnd"/>
      <w:r w:rsidRPr="00DD1578">
        <w:rPr>
          <w:rFonts w:eastAsia="Times New Roman"/>
          <w:szCs w:val="20"/>
        </w:rPr>
        <w:t xml:space="preserve"> </w:t>
      </w:r>
      <w:proofErr w:type="spellStart"/>
      <w:r w:rsidRPr="00DD1578">
        <w:rPr>
          <w:rFonts w:eastAsia="Times New Roman"/>
          <w:szCs w:val="20"/>
        </w:rPr>
        <w:t>riba</w:t>
      </w:r>
      <w:proofErr w:type="spellEnd"/>
      <w:r w:rsidRPr="00DD1578">
        <w:rPr>
          <w:rFonts w:eastAsia="Times New Roman"/>
          <w:szCs w:val="20"/>
        </w:rPr>
        <w:t xml:space="preserve"> </w:t>
      </w:r>
      <w:proofErr w:type="spellStart"/>
      <w:r w:rsidRPr="00DD1578">
        <w:rPr>
          <w:rFonts w:eastAsia="Times New Roman"/>
          <w:szCs w:val="20"/>
        </w:rPr>
        <w:t>terhadap</w:t>
      </w:r>
      <w:proofErr w:type="spellEnd"/>
      <w:r w:rsidRPr="00DD1578">
        <w:rPr>
          <w:rFonts w:eastAsia="Times New Roman"/>
          <w:szCs w:val="20"/>
        </w:rPr>
        <w:t xml:space="preserve"> </w:t>
      </w:r>
      <w:proofErr w:type="spellStart"/>
      <w:r w:rsidRPr="00DD1578">
        <w:rPr>
          <w:rFonts w:eastAsia="Times New Roman"/>
          <w:szCs w:val="20"/>
        </w:rPr>
        <w:t>ketimpangan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dan </w:t>
      </w:r>
      <w:proofErr w:type="spellStart"/>
      <w:r w:rsidRPr="00DD1578">
        <w:rPr>
          <w:rFonts w:eastAsia="Times New Roman"/>
          <w:szCs w:val="20"/>
        </w:rPr>
        <w:t>krisis</w:t>
      </w:r>
      <w:proofErr w:type="spellEnd"/>
      <w:r w:rsidRPr="00DD1578">
        <w:rPr>
          <w:rFonts w:eastAsia="Times New Roman"/>
          <w:szCs w:val="20"/>
        </w:rPr>
        <w:t xml:space="preserve"> </w:t>
      </w:r>
      <w:proofErr w:type="spellStart"/>
      <w:r w:rsidRPr="00DD1578">
        <w:rPr>
          <w:rFonts w:eastAsia="Times New Roman"/>
          <w:szCs w:val="20"/>
        </w:rPr>
        <w:t>finansial</w:t>
      </w:r>
      <w:proofErr w:type="spellEnd"/>
      <w:r w:rsidRPr="00DD1578">
        <w:rPr>
          <w:rFonts w:eastAsia="Times New Roman"/>
          <w:szCs w:val="20"/>
        </w:rPr>
        <w:t>.</w:t>
      </w:r>
    </w:p>
    <w:p w14:paraId="44086644" w14:textId="77777777" w:rsidR="00D86BE5" w:rsidRDefault="00DD1578" w:rsidP="00D86BE5">
      <w:pPr>
        <w:spacing w:before="240"/>
        <w:rPr>
          <w:b/>
          <w:bCs/>
          <w:szCs w:val="20"/>
        </w:rPr>
      </w:pP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ranah</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modern,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menjadi</w:t>
      </w:r>
      <w:proofErr w:type="spellEnd"/>
      <w:r w:rsidRPr="00DD1578">
        <w:rPr>
          <w:rFonts w:eastAsia="Times New Roman"/>
          <w:szCs w:val="20"/>
        </w:rPr>
        <w:t xml:space="preserve"> </w:t>
      </w:r>
      <w:proofErr w:type="spellStart"/>
      <w:r w:rsidRPr="00DD1578">
        <w:rPr>
          <w:rFonts w:eastAsia="Times New Roman"/>
          <w:szCs w:val="20"/>
        </w:rPr>
        <w:t>sumber</w:t>
      </w:r>
      <w:proofErr w:type="spellEnd"/>
      <w:r w:rsidRPr="00DD1578">
        <w:rPr>
          <w:rFonts w:eastAsia="Times New Roman"/>
          <w:szCs w:val="20"/>
        </w:rPr>
        <w:t xml:space="preserve"> </w:t>
      </w:r>
      <w:proofErr w:type="spellStart"/>
      <w:r w:rsidRPr="00DD1578">
        <w:rPr>
          <w:rFonts w:eastAsia="Times New Roman"/>
          <w:szCs w:val="20"/>
        </w:rPr>
        <w:t>nilai</w:t>
      </w:r>
      <w:proofErr w:type="spellEnd"/>
      <w:r w:rsidRPr="00DD1578">
        <w:rPr>
          <w:rFonts w:eastAsia="Times New Roman"/>
          <w:szCs w:val="20"/>
        </w:rPr>
        <w:t xml:space="preserve"> moral dan </w:t>
      </w:r>
      <w:proofErr w:type="spellStart"/>
      <w:r w:rsidRPr="00DD1578">
        <w:rPr>
          <w:rFonts w:eastAsia="Times New Roman"/>
          <w:szCs w:val="20"/>
        </w:rPr>
        <w:t>etika</w:t>
      </w:r>
      <w:proofErr w:type="spellEnd"/>
      <w:r w:rsidRPr="00DD1578">
        <w:rPr>
          <w:rFonts w:eastAsia="Times New Roman"/>
          <w:szCs w:val="20"/>
        </w:rPr>
        <w:t xml:space="preserve"> yang sangat </w:t>
      </w:r>
      <w:proofErr w:type="spellStart"/>
      <w:r w:rsidRPr="00DD1578">
        <w:rPr>
          <w:rFonts w:eastAsia="Times New Roman"/>
          <w:szCs w:val="20"/>
        </w:rPr>
        <w:t>penting</w:t>
      </w:r>
      <w:proofErr w:type="spellEnd"/>
      <w:r w:rsidRPr="00DD1578">
        <w:rPr>
          <w:rFonts w:eastAsia="Times New Roman"/>
          <w:szCs w:val="20"/>
        </w:rPr>
        <w:t xml:space="preserve">. </w:t>
      </w:r>
      <w:proofErr w:type="spellStart"/>
      <w:r w:rsidRPr="00DD1578">
        <w:rPr>
          <w:rFonts w:eastAsia="Times New Roman"/>
          <w:szCs w:val="20"/>
        </w:rPr>
        <w:t>Prinsip-prinsip</w:t>
      </w:r>
      <w:proofErr w:type="spellEnd"/>
      <w:r w:rsidRPr="00DD1578">
        <w:rPr>
          <w:rFonts w:eastAsia="Times New Roman"/>
          <w:szCs w:val="20"/>
        </w:rPr>
        <w:t xml:space="preserve"> yang </w:t>
      </w:r>
      <w:proofErr w:type="spellStart"/>
      <w:r w:rsidRPr="00DD1578">
        <w:rPr>
          <w:rFonts w:eastAsia="Times New Roman"/>
          <w:szCs w:val="20"/>
        </w:rPr>
        <w:t>diajarkan</w:t>
      </w:r>
      <w:proofErr w:type="spellEnd"/>
      <w:r w:rsidRPr="00DD1578">
        <w:rPr>
          <w:rFonts w:eastAsia="Times New Roman"/>
          <w:szCs w:val="20"/>
        </w:rPr>
        <w:t xml:space="preserve"> Nabi SAW </w:t>
      </w:r>
      <w:proofErr w:type="spellStart"/>
      <w:r w:rsidRPr="00DD1578">
        <w:rPr>
          <w:rFonts w:eastAsia="Times New Roman"/>
          <w:szCs w:val="20"/>
        </w:rPr>
        <w:t>seperti</w:t>
      </w:r>
      <w:proofErr w:type="spellEnd"/>
      <w:r w:rsidRPr="00DD1578">
        <w:rPr>
          <w:rFonts w:eastAsia="Times New Roman"/>
          <w:szCs w:val="20"/>
        </w:rPr>
        <w:t xml:space="preserve"> </w:t>
      </w:r>
      <w:proofErr w:type="spellStart"/>
      <w:r w:rsidRPr="00DD1578">
        <w:rPr>
          <w:rFonts w:eastAsia="Times New Roman"/>
          <w:szCs w:val="20"/>
        </w:rPr>
        <w:t>kejujuran</w:t>
      </w:r>
      <w:proofErr w:type="spellEnd"/>
      <w:r w:rsidRPr="00DD1578">
        <w:rPr>
          <w:rFonts w:eastAsia="Times New Roman"/>
          <w:szCs w:val="20"/>
        </w:rPr>
        <w:t xml:space="preserve"> (</w:t>
      </w:r>
      <w:proofErr w:type="spellStart"/>
      <w:r w:rsidRPr="00DD1578">
        <w:rPr>
          <w:rFonts w:eastAsia="Times New Roman"/>
          <w:i/>
          <w:iCs/>
          <w:szCs w:val="20"/>
        </w:rPr>
        <w:t>shidq</w:t>
      </w:r>
      <w:proofErr w:type="spellEnd"/>
      <w:r w:rsidRPr="00DD1578">
        <w:rPr>
          <w:rFonts w:eastAsia="Times New Roman"/>
          <w:szCs w:val="20"/>
        </w:rPr>
        <w:t xml:space="preserve">), </w:t>
      </w:r>
      <w:proofErr w:type="spellStart"/>
      <w:r w:rsidRPr="00DD1578">
        <w:rPr>
          <w:rFonts w:eastAsia="Times New Roman"/>
          <w:szCs w:val="20"/>
        </w:rPr>
        <w:t>amanah</w:t>
      </w:r>
      <w:proofErr w:type="spellEnd"/>
      <w:r w:rsidRPr="00DD1578">
        <w:rPr>
          <w:rFonts w:eastAsia="Times New Roman"/>
          <w:szCs w:val="20"/>
        </w:rPr>
        <w:t xml:space="preserve">, </w:t>
      </w:r>
      <w:proofErr w:type="spellStart"/>
      <w:r w:rsidRPr="00DD1578">
        <w:rPr>
          <w:rFonts w:eastAsia="Times New Roman"/>
          <w:szCs w:val="20"/>
        </w:rPr>
        <w:t>keadilan</w:t>
      </w:r>
      <w:proofErr w:type="spellEnd"/>
      <w:r w:rsidRPr="00DD1578">
        <w:rPr>
          <w:rFonts w:eastAsia="Times New Roman"/>
          <w:szCs w:val="20"/>
        </w:rPr>
        <w:t xml:space="preserve">, </w:t>
      </w:r>
      <w:proofErr w:type="spellStart"/>
      <w:r w:rsidRPr="00DD1578">
        <w:rPr>
          <w:rFonts w:eastAsia="Times New Roman"/>
          <w:szCs w:val="20"/>
        </w:rPr>
        <w:t>tanggung</w:t>
      </w:r>
      <w:proofErr w:type="spellEnd"/>
      <w:r w:rsidRPr="00DD1578">
        <w:rPr>
          <w:rFonts w:eastAsia="Times New Roman"/>
          <w:szCs w:val="20"/>
        </w:rPr>
        <w:t xml:space="preserve"> </w:t>
      </w:r>
      <w:proofErr w:type="spellStart"/>
      <w:r w:rsidRPr="00DD1578">
        <w:rPr>
          <w:rFonts w:eastAsia="Times New Roman"/>
          <w:szCs w:val="20"/>
        </w:rPr>
        <w:t>jawab</w:t>
      </w:r>
      <w:proofErr w:type="spellEnd"/>
      <w:r w:rsidRPr="00DD1578">
        <w:rPr>
          <w:rFonts w:eastAsia="Times New Roman"/>
          <w:szCs w:val="20"/>
        </w:rPr>
        <w:t xml:space="preserve"> </w:t>
      </w:r>
      <w:proofErr w:type="spellStart"/>
      <w:r w:rsidRPr="00DD1578">
        <w:rPr>
          <w:rFonts w:eastAsia="Times New Roman"/>
          <w:szCs w:val="20"/>
        </w:rPr>
        <w:t>sosial</w:t>
      </w:r>
      <w:proofErr w:type="spellEnd"/>
      <w:r w:rsidRPr="00DD1578">
        <w:rPr>
          <w:rFonts w:eastAsia="Times New Roman"/>
          <w:szCs w:val="20"/>
        </w:rPr>
        <w:t xml:space="preserve">, </w:t>
      </w:r>
      <w:proofErr w:type="spellStart"/>
      <w:r w:rsidRPr="00DD1578">
        <w:rPr>
          <w:rFonts w:eastAsia="Times New Roman"/>
          <w:szCs w:val="20"/>
        </w:rPr>
        <w:t>larangan</w:t>
      </w:r>
      <w:proofErr w:type="spellEnd"/>
      <w:r w:rsidRPr="00DD1578">
        <w:rPr>
          <w:rFonts w:eastAsia="Times New Roman"/>
          <w:szCs w:val="20"/>
        </w:rPr>
        <w:t xml:space="preserve"> </w:t>
      </w:r>
      <w:proofErr w:type="spellStart"/>
      <w:r w:rsidRPr="00DD1578">
        <w:rPr>
          <w:rFonts w:eastAsia="Times New Roman"/>
          <w:szCs w:val="20"/>
        </w:rPr>
        <w:t>penipuan</w:t>
      </w:r>
      <w:proofErr w:type="spellEnd"/>
      <w:r w:rsidRPr="00DD1578">
        <w:rPr>
          <w:rFonts w:eastAsia="Times New Roman"/>
          <w:szCs w:val="20"/>
        </w:rPr>
        <w:t xml:space="preserve">, </w:t>
      </w:r>
      <w:proofErr w:type="spellStart"/>
      <w:r w:rsidRPr="00DD1578">
        <w:rPr>
          <w:rFonts w:eastAsia="Times New Roman"/>
          <w:szCs w:val="20"/>
        </w:rPr>
        <w:t>transparansi</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transaksi</w:t>
      </w:r>
      <w:proofErr w:type="spellEnd"/>
      <w:r w:rsidRPr="00DD1578">
        <w:rPr>
          <w:rFonts w:eastAsia="Times New Roman"/>
          <w:szCs w:val="20"/>
        </w:rPr>
        <w:t xml:space="preserve">, </w:t>
      </w:r>
      <w:proofErr w:type="spellStart"/>
      <w:r w:rsidRPr="00DD1578">
        <w:rPr>
          <w:rFonts w:eastAsia="Times New Roman"/>
          <w:szCs w:val="20"/>
        </w:rPr>
        <w:t>serta</w:t>
      </w:r>
      <w:proofErr w:type="spellEnd"/>
      <w:r w:rsidRPr="00DD1578">
        <w:rPr>
          <w:rFonts w:eastAsia="Times New Roman"/>
          <w:szCs w:val="20"/>
        </w:rPr>
        <w:t xml:space="preserve"> </w:t>
      </w:r>
      <w:proofErr w:type="spellStart"/>
      <w:r w:rsidRPr="00DD1578">
        <w:rPr>
          <w:rFonts w:eastAsia="Times New Roman"/>
          <w:szCs w:val="20"/>
        </w:rPr>
        <w:t>pentingnya</w:t>
      </w:r>
      <w:proofErr w:type="spellEnd"/>
      <w:r w:rsidRPr="00DD1578">
        <w:rPr>
          <w:rFonts w:eastAsia="Times New Roman"/>
          <w:szCs w:val="20"/>
        </w:rPr>
        <w:t xml:space="preserve"> </w:t>
      </w:r>
      <w:proofErr w:type="spellStart"/>
      <w:r w:rsidRPr="00DD1578">
        <w:rPr>
          <w:rFonts w:eastAsia="Times New Roman"/>
          <w:szCs w:val="20"/>
        </w:rPr>
        <w:t>keseimbangan</w:t>
      </w:r>
      <w:proofErr w:type="spellEnd"/>
      <w:r w:rsidRPr="00DD1578">
        <w:rPr>
          <w:rFonts w:eastAsia="Times New Roman"/>
          <w:szCs w:val="20"/>
        </w:rPr>
        <w:t xml:space="preserve"> </w:t>
      </w:r>
      <w:proofErr w:type="spellStart"/>
      <w:r w:rsidRPr="00DD1578">
        <w:rPr>
          <w:rFonts w:eastAsia="Times New Roman"/>
          <w:szCs w:val="20"/>
        </w:rPr>
        <w:t>kepentingan</w:t>
      </w:r>
      <w:proofErr w:type="spellEnd"/>
      <w:r w:rsidRPr="00DD1578">
        <w:rPr>
          <w:rFonts w:eastAsia="Times New Roman"/>
          <w:szCs w:val="20"/>
        </w:rPr>
        <w:t xml:space="preserve"> </w:t>
      </w:r>
      <w:proofErr w:type="spellStart"/>
      <w:r w:rsidRPr="00DD1578">
        <w:rPr>
          <w:rFonts w:eastAsia="Times New Roman"/>
          <w:szCs w:val="20"/>
        </w:rPr>
        <w:t>individu</w:t>
      </w:r>
      <w:proofErr w:type="spellEnd"/>
      <w:r w:rsidRPr="00DD1578">
        <w:rPr>
          <w:rFonts w:eastAsia="Times New Roman"/>
          <w:szCs w:val="20"/>
        </w:rPr>
        <w:t xml:space="preserve"> dan </w:t>
      </w:r>
      <w:proofErr w:type="spellStart"/>
      <w:r w:rsidRPr="00DD1578">
        <w:rPr>
          <w:rFonts w:eastAsia="Times New Roman"/>
          <w:szCs w:val="20"/>
        </w:rPr>
        <w:t>masyarakat</w:t>
      </w:r>
      <w:proofErr w:type="spellEnd"/>
      <w:r w:rsidRPr="00DD1578">
        <w:rPr>
          <w:rFonts w:eastAsia="Times New Roman"/>
          <w:szCs w:val="20"/>
        </w:rPr>
        <w:t xml:space="preserve"> </w:t>
      </w:r>
      <w:proofErr w:type="spellStart"/>
      <w:r w:rsidRPr="00DD1578">
        <w:rPr>
          <w:rFonts w:eastAsia="Times New Roman"/>
          <w:szCs w:val="20"/>
        </w:rPr>
        <w:t>merupakan</w:t>
      </w:r>
      <w:proofErr w:type="spellEnd"/>
      <w:r w:rsidRPr="00DD1578">
        <w:rPr>
          <w:rFonts w:eastAsia="Times New Roman"/>
          <w:szCs w:val="20"/>
        </w:rPr>
        <w:t xml:space="preserve"> </w:t>
      </w:r>
      <w:proofErr w:type="spellStart"/>
      <w:r w:rsidRPr="00DD1578">
        <w:rPr>
          <w:rFonts w:eastAsia="Times New Roman"/>
          <w:szCs w:val="20"/>
        </w:rPr>
        <w:t>fondasi</w:t>
      </w:r>
      <w:proofErr w:type="spellEnd"/>
      <w:r w:rsidRPr="00DD1578">
        <w:rPr>
          <w:rFonts w:eastAsia="Times New Roman"/>
          <w:szCs w:val="20"/>
        </w:rPr>
        <w:t xml:space="preserve"> </w:t>
      </w:r>
      <w:proofErr w:type="spellStart"/>
      <w:r w:rsidRPr="00DD1578">
        <w:rPr>
          <w:rFonts w:eastAsia="Times New Roman"/>
          <w:szCs w:val="20"/>
        </w:rPr>
        <w:t>utama</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w:t>
      </w:r>
      <w:proofErr w:type="spellStart"/>
      <w:r w:rsidRPr="00DD1578">
        <w:rPr>
          <w:rFonts w:eastAsia="Times New Roman"/>
          <w:szCs w:val="20"/>
        </w:rPr>
        <w:t>Hadi</w:t>
      </w:r>
      <w:proofErr w:type="spellEnd"/>
      <w:r w:rsidRPr="00DD1578">
        <w:rPr>
          <w:rFonts w:eastAsia="Times New Roman"/>
          <w:szCs w:val="20"/>
        </w:rPr>
        <w:t xml:space="preserve"> et al., 2020). Di </w:t>
      </w:r>
      <w:proofErr w:type="spellStart"/>
      <w:r w:rsidRPr="00DD1578">
        <w:rPr>
          <w:rFonts w:eastAsia="Times New Roman"/>
          <w:szCs w:val="20"/>
        </w:rPr>
        <w:t>tengah</w:t>
      </w:r>
      <w:proofErr w:type="spellEnd"/>
      <w:r w:rsidRPr="00DD1578">
        <w:rPr>
          <w:rFonts w:eastAsia="Times New Roman"/>
          <w:szCs w:val="20"/>
        </w:rPr>
        <w:t xml:space="preserve"> </w:t>
      </w:r>
      <w:proofErr w:type="spellStart"/>
      <w:r w:rsidRPr="00DD1578">
        <w:rPr>
          <w:rFonts w:eastAsia="Times New Roman"/>
          <w:szCs w:val="20"/>
        </w:rPr>
        <w:t>maraknya</w:t>
      </w:r>
      <w:proofErr w:type="spellEnd"/>
      <w:r w:rsidRPr="00DD1578">
        <w:rPr>
          <w:rFonts w:eastAsia="Times New Roman"/>
          <w:szCs w:val="20"/>
        </w:rPr>
        <w:t xml:space="preserve"> </w:t>
      </w:r>
      <w:proofErr w:type="spellStart"/>
      <w:r w:rsidRPr="00DD1578">
        <w:rPr>
          <w:rFonts w:eastAsia="Times New Roman"/>
          <w:szCs w:val="20"/>
        </w:rPr>
        <w:t>praktik</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kapitalistik</w:t>
      </w:r>
      <w:proofErr w:type="spellEnd"/>
      <w:r w:rsidRPr="00DD1578">
        <w:rPr>
          <w:rFonts w:eastAsia="Times New Roman"/>
          <w:szCs w:val="20"/>
        </w:rPr>
        <w:t xml:space="preserve"> yang </w:t>
      </w:r>
      <w:proofErr w:type="spellStart"/>
      <w:r w:rsidRPr="00DD1578">
        <w:rPr>
          <w:rFonts w:eastAsia="Times New Roman"/>
          <w:szCs w:val="20"/>
        </w:rPr>
        <w:t>cenderung</w:t>
      </w:r>
      <w:proofErr w:type="spellEnd"/>
      <w:r w:rsidRPr="00DD1578">
        <w:rPr>
          <w:rFonts w:eastAsia="Times New Roman"/>
          <w:szCs w:val="20"/>
        </w:rPr>
        <w:t xml:space="preserve"> </w:t>
      </w:r>
      <w:proofErr w:type="spellStart"/>
      <w:r w:rsidRPr="00DD1578">
        <w:rPr>
          <w:rFonts w:eastAsia="Times New Roman"/>
          <w:szCs w:val="20"/>
        </w:rPr>
        <w:t>mengutamakan</w:t>
      </w:r>
      <w:proofErr w:type="spellEnd"/>
      <w:r w:rsidRPr="00DD1578">
        <w:rPr>
          <w:rFonts w:eastAsia="Times New Roman"/>
          <w:szCs w:val="20"/>
        </w:rPr>
        <w:t xml:space="preserve"> </w:t>
      </w:r>
      <w:proofErr w:type="spellStart"/>
      <w:r w:rsidRPr="00DD1578">
        <w:rPr>
          <w:rFonts w:eastAsia="Times New Roman"/>
          <w:szCs w:val="20"/>
        </w:rPr>
        <w:t>keuntungan</w:t>
      </w:r>
      <w:proofErr w:type="spellEnd"/>
      <w:r w:rsidRPr="00DD1578">
        <w:rPr>
          <w:rFonts w:eastAsia="Times New Roman"/>
          <w:szCs w:val="20"/>
        </w:rPr>
        <w:t xml:space="preserve"> </w:t>
      </w:r>
      <w:proofErr w:type="spellStart"/>
      <w:r w:rsidRPr="00DD1578">
        <w:rPr>
          <w:rFonts w:eastAsia="Times New Roman"/>
          <w:szCs w:val="20"/>
        </w:rPr>
        <w:t>tanpa</w:t>
      </w:r>
      <w:proofErr w:type="spellEnd"/>
      <w:r w:rsidRPr="00DD1578">
        <w:rPr>
          <w:rFonts w:eastAsia="Times New Roman"/>
          <w:szCs w:val="20"/>
        </w:rPr>
        <w:t xml:space="preserve"> </w:t>
      </w:r>
      <w:proofErr w:type="spellStart"/>
      <w:r w:rsidRPr="00DD1578">
        <w:rPr>
          <w:rFonts w:eastAsia="Times New Roman"/>
          <w:szCs w:val="20"/>
        </w:rPr>
        <w:t>mempertimbangkan</w:t>
      </w:r>
      <w:proofErr w:type="spellEnd"/>
      <w:r w:rsidRPr="00DD1578">
        <w:rPr>
          <w:rFonts w:eastAsia="Times New Roman"/>
          <w:szCs w:val="20"/>
        </w:rPr>
        <w:t xml:space="preserve"> </w:t>
      </w:r>
      <w:proofErr w:type="spellStart"/>
      <w:r w:rsidRPr="00DD1578">
        <w:rPr>
          <w:rFonts w:eastAsia="Times New Roman"/>
          <w:szCs w:val="20"/>
        </w:rPr>
        <w:t>etika</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hadir</w:t>
      </w:r>
      <w:proofErr w:type="spellEnd"/>
      <w:r w:rsidRPr="00DD1578">
        <w:rPr>
          <w:rFonts w:eastAsia="Times New Roman"/>
          <w:szCs w:val="20"/>
        </w:rPr>
        <w:t xml:space="preserve"> </w:t>
      </w:r>
      <w:proofErr w:type="spellStart"/>
      <w:r w:rsidRPr="00DD1578">
        <w:rPr>
          <w:rFonts w:eastAsia="Times New Roman"/>
          <w:szCs w:val="20"/>
        </w:rPr>
        <w:t>sebagai</w:t>
      </w:r>
      <w:proofErr w:type="spellEnd"/>
      <w:r w:rsidRPr="00DD1578">
        <w:rPr>
          <w:rFonts w:eastAsia="Times New Roman"/>
          <w:szCs w:val="20"/>
        </w:rPr>
        <w:t xml:space="preserve"> </w:t>
      </w:r>
      <w:proofErr w:type="spellStart"/>
      <w:r w:rsidRPr="00DD1578">
        <w:rPr>
          <w:rFonts w:eastAsia="Times New Roman"/>
          <w:szCs w:val="20"/>
        </w:rPr>
        <w:t>pedoman</w:t>
      </w:r>
      <w:proofErr w:type="spellEnd"/>
      <w:r w:rsidRPr="00DD1578">
        <w:rPr>
          <w:rFonts w:eastAsia="Times New Roman"/>
          <w:szCs w:val="20"/>
        </w:rPr>
        <w:t xml:space="preserve"> </w:t>
      </w:r>
      <w:proofErr w:type="spellStart"/>
      <w:r w:rsidRPr="00DD1578">
        <w:rPr>
          <w:rFonts w:eastAsia="Times New Roman"/>
          <w:szCs w:val="20"/>
        </w:rPr>
        <w:t>etis</w:t>
      </w:r>
      <w:proofErr w:type="spellEnd"/>
      <w:r w:rsidRPr="00DD1578">
        <w:rPr>
          <w:rFonts w:eastAsia="Times New Roman"/>
          <w:szCs w:val="20"/>
        </w:rPr>
        <w:t xml:space="preserve"> </w:t>
      </w:r>
      <w:proofErr w:type="spellStart"/>
      <w:r w:rsidRPr="00DD1578">
        <w:rPr>
          <w:rFonts w:eastAsia="Times New Roman"/>
          <w:szCs w:val="20"/>
        </w:rPr>
        <w:t>untuk</w:t>
      </w:r>
      <w:proofErr w:type="spellEnd"/>
      <w:r w:rsidRPr="00DD1578">
        <w:rPr>
          <w:rFonts w:eastAsia="Times New Roman"/>
          <w:szCs w:val="20"/>
        </w:rPr>
        <w:t xml:space="preserve"> </w:t>
      </w:r>
      <w:proofErr w:type="spellStart"/>
      <w:r w:rsidRPr="00DD1578">
        <w:rPr>
          <w:rFonts w:eastAsia="Times New Roman"/>
          <w:szCs w:val="20"/>
        </w:rPr>
        <w:t>menjaga</w:t>
      </w:r>
      <w:proofErr w:type="spellEnd"/>
      <w:r w:rsidRPr="00DD1578">
        <w:rPr>
          <w:rFonts w:eastAsia="Times New Roman"/>
          <w:szCs w:val="20"/>
        </w:rPr>
        <w:t xml:space="preserve"> </w:t>
      </w:r>
      <w:proofErr w:type="spellStart"/>
      <w:r w:rsidRPr="00DD1578">
        <w:rPr>
          <w:rFonts w:eastAsia="Times New Roman"/>
          <w:szCs w:val="20"/>
        </w:rPr>
        <w:t>keseimbangan</w:t>
      </w:r>
      <w:proofErr w:type="spellEnd"/>
      <w:r w:rsidRPr="00DD1578">
        <w:rPr>
          <w:rFonts w:eastAsia="Times New Roman"/>
          <w:szCs w:val="20"/>
        </w:rPr>
        <w:t xml:space="preserve"> </w:t>
      </w:r>
      <w:proofErr w:type="spellStart"/>
      <w:r w:rsidRPr="00DD1578">
        <w:rPr>
          <w:rFonts w:eastAsia="Times New Roman"/>
          <w:szCs w:val="20"/>
        </w:rPr>
        <w:t>antara</w:t>
      </w:r>
      <w:proofErr w:type="spellEnd"/>
      <w:r w:rsidRPr="00DD1578">
        <w:rPr>
          <w:rFonts w:eastAsia="Times New Roman"/>
          <w:szCs w:val="20"/>
        </w:rPr>
        <w:t xml:space="preserve"> </w:t>
      </w:r>
      <w:proofErr w:type="spellStart"/>
      <w:r w:rsidRPr="00DD1578">
        <w:rPr>
          <w:rFonts w:eastAsia="Times New Roman"/>
          <w:szCs w:val="20"/>
        </w:rPr>
        <w:t>kepentingan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dan </w:t>
      </w:r>
      <w:proofErr w:type="spellStart"/>
      <w:r w:rsidRPr="00DD1578">
        <w:rPr>
          <w:rFonts w:eastAsia="Times New Roman"/>
          <w:szCs w:val="20"/>
        </w:rPr>
        <w:t>nilai-nilai</w:t>
      </w:r>
      <w:proofErr w:type="spellEnd"/>
      <w:r w:rsidRPr="00DD1578">
        <w:rPr>
          <w:rFonts w:eastAsia="Times New Roman"/>
          <w:szCs w:val="20"/>
        </w:rPr>
        <w:t xml:space="preserve"> </w:t>
      </w:r>
      <w:proofErr w:type="spellStart"/>
      <w:r w:rsidRPr="00DD1578">
        <w:rPr>
          <w:rFonts w:eastAsia="Times New Roman"/>
          <w:szCs w:val="20"/>
        </w:rPr>
        <w:t>kemaslahatan</w:t>
      </w:r>
      <w:proofErr w:type="spellEnd"/>
      <w:r w:rsidRPr="00DD1578">
        <w:rPr>
          <w:rFonts w:eastAsia="Times New Roman"/>
          <w:szCs w:val="20"/>
        </w:rPr>
        <w:t xml:space="preserve"> (</w:t>
      </w:r>
      <w:proofErr w:type="spellStart"/>
      <w:r w:rsidRPr="00DD1578">
        <w:rPr>
          <w:rFonts w:eastAsia="Times New Roman"/>
          <w:i/>
          <w:iCs/>
          <w:szCs w:val="20"/>
        </w:rPr>
        <w:t>maslahah</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juga </w:t>
      </w:r>
      <w:proofErr w:type="spellStart"/>
      <w:r w:rsidRPr="00DD1578">
        <w:rPr>
          <w:rFonts w:eastAsia="Times New Roman"/>
          <w:szCs w:val="20"/>
        </w:rPr>
        <w:t>ditemukan</w:t>
      </w:r>
      <w:proofErr w:type="spellEnd"/>
      <w:r w:rsidRPr="00DD1578">
        <w:rPr>
          <w:rFonts w:eastAsia="Times New Roman"/>
          <w:szCs w:val="20"/>
        </w:rPr>
        <w:t xml:space="preserve"> </w:t>
      </w:r>
      <w:proofErr w:type="spellStart"/>
      <w:r w:rsidRPr="00DD1578">
        <w:rPr>
          <w:rFonts w:eastAsia="Times New Roman"/>
          <w:szCs w:val="20"/>
        </w:rPr>
        <w:t>berbagai</w:t>
      </w:r>
      <w:proofErr w:type="spellEnd"/>
      <w:r w:rsidRPr="00DD1578">
        <w:rPr>
          <w:rFonts w:eastAsia="Times New Roman"/>
          <w:szCs w:val="20"/>
        </w:rPr>
        <w:t xml:space="preserve"> </w:t>
      </w:r>
      <w:proofErr w:type="spellStart"/>
      <w:r w:rsidRPr="00DD1578">
        <w:rPr>
          <w:rFonts w:eastAsia="Times New Roman"/>
          <w:szCs w:val="20"/>
        </w:rPr>
        <w:t>contoh</w:t>
      </w:r>
      <w:proofErr w:type="spellEnd"/>
      <w:r w:rsidRPr="00DD1578">
        <w:rPr>
          <w:rFonts w:eastAsia="Times New Roman"/>
          <w:szCs w:val="20"/>
        </w:rPr>
        <w:t xml:space="preserve"> </w:t>
      </w:r>
      <w:proofErr w:type="spellStart"/>
      <w:r w:rsidRPr="00DD1578">
        <w:rPr>
          <w:rFonts w:eastAsia="Times New Roman"/>
          <w:szCs w:val="20"/>
        </w:rPr>
        <w:t>praktik</w:t>
      </w:r>
      <w:proofErr w:type="spellEnd"/>
      <w:r w:rsidRPr="00DD1578">
        <w:rPr>
          <w:rFonts w:eastAsia="Times New Roman"/>
          <w:szCs w:val="20"/>
        </w:rPr>
        <w:t xml:space="preserve"> </w:t>
      </w:r>
      <w:proofErr w:type="spellStart"/>
      <w:r w:rsidRPr="00DD1578">
        <w:rPr>
          <w:rFonts w:eastAsia="Times New Roman"/>
          <w:szCs w:val="20"/>
        </w:rPr>
        <w:t>bisnis</w:t>
      </w:r>
      <w:proofErr w:type="spellEnd"/>
      <w:r w:rsidRPr="00DD1578">
        <w:rPr>
          <w:rFonts w:eastAsia="Times New Roman"/>
          <w:szCs w:val="20"/>
        </w:rPr>
        <w:t xml:space="preserve"> Nabi SAW yang sangat </w:t>
      </w:r>
      <w:proofErr w:type="spellStart"/>
      <w:r w:rsidRPr="00DD1578">
        <w:rPr>
          <w:rFonts w:eastAsia="Times New Roman"/>
          <w:szCs w:val="20"/>
        </w:rPr>
        <w:t>humanis</w:t>
      </w:r>
      <w:proofErr w:type="spellEnd"/>
      <w:r w:rsidRPr="00DD1578">
        <w:rPr>
          <w:rFonts w:eastAsia="Times New Roman"/>
          <w:szCs w:val="20"/>
        </w:rPr>
        <w:t xml:space="preserve"> dan </w:t>
      </w:r>
      <w:proofErr w:type="spellStart"/>
      <w:r w:rsidRPr="00DD1578">
        <w:rPr>
          <w:rFonts w:eastAsia="Times New Roman"/>
          <w:szCs w:val="20"/>
        </w:rPr>
        <w:t>berkeadilan</w:t>
      </w:r>
      <w:proofErr w:type="spellEnd"/>
      <w:r w:rsidRPr="00DD1578">
        <w:rPr>
          <w:rFonts w:eastAsia="Times New Roman"/>
          <w:szCs w:val="20"/>
        </w:rPr>
        <w:t xml:space="preserve">, </w:t>
      </w:r>
      <w:proofErr w:type="spellStart"/>
      <w:r w:rsidRPr="00DD1578">
        <w:rPr>
          <w:rFonts w:eastAsia="Times New Roman"/>
          <w:szCs w:val="20"/>
        </w:rPr>
        <w:t>seperti</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menaikkan</w:t>
      </w:r>
      <w:proofErr w:type="spellEnd"/>
      <w:r w:rsidRPr="00DD1578">
        <w:rPr>
          <w:rFonts w:eastAsia="Times New Roman"/>
          <w:szCs w:val="20"/>
        </w:rPr>
        <w:t xml:space="preserve"> </w:t>
      </w:r>
      <w:proofErr w:type="spellStart"/>
      <w:r w:rsidRPr="00DD1578">
        <w:rPr>
          <w:rFonts w:eastAsia="Times New Roman"/>
          <w:szCs w:val="20"/>
        </w:rPr>
        <w:t>harga</w:t>
      </w:r>
      <w:proofErr w:type="spellEnd"/>
      <w:r w:rsidRPr="00DD1578">
        <w:rPr>
          <w:rFonts w:eastAsia="Times New Roman"/>
          <w:szCs w:val="20"/>
        </w:rPr>
        <w:t xml:space="preserve"> </w:t>
      </w:r>
      <w:proofErr w:type="spellStart"/>
      <w:r w:rsidRPr="00DD1578">
        <w:rPr>
          <w:rFonts w:eastAsia="Times New Roman"/>
          <w:szCs w:val="20"/>
        </w:rPr>
        <w:t>secara</w:t>
      </w:r>
      <w:proofErr w:type="spellEnd"/>
      <w:r w:rsidRPr="00DD1578">
        <w:rPr>
          <w:rFonts w:eastAsia="Times New Roman"/>
          <w:szCs w:val="20"/>
        </w:rPr>
        <w:t xml:space="preserve"> </w:t>
      </w:r>
      <w:proofErr w:type="spellStart"/>
      <w:r w:rsidRPr="00DD1578">
        <w:rPr>
          <w:rFonts w:eastAsia="Times New Roman"/>
          <w:szCs w:val="20"/>
        </w:rPr>
        <w:t>manipulatif</w:t>
      </w:r>
      <w:proofErr w:type="spellEnd"/>
      <w:r w:rsidRPr="00DD1578">
        <w:rPr>
          <w:rFonts w:eastAsia="Times New Roman"/>
          <w:szCs w:val="20"/>
        </w:rPr>
        <w:t xml:space="preserve">, </w:t>
      </w:r>
      <w:proofErr w:type="spellStart"/>
      <w:r w:rsidRPr="00DD1578">
        <w:rPr>
          <w:rFonts w:eastAsia="Times New Roman"/>
          <w:szCs w:val="20"/>
        </w:rPr>
        <w:t>melarang</w:t>
      </w:r>
      <w:proofErr w:type="spellEnd"/>
      <w:r w:rsidRPr="00DD1578">
        <w:rPr>
          <w:rFonts w:eastAsia="Times New Roman"/>
          <w:szCs w:val="20"/>
        </w:rPr>
        <w:t xml:space="preserve"> </w:t>
      </w:r>
      <w:proofErr w:type="spellStart"/>
      <w:r w:rsidRPr="00DD1578">
        <w:rPr>
          <w:rFonts w:eastAsia="Times New Roman"/>
          <w:szCs w:val="20"/>
        </w:rPr>
        <w:t>kecurangan</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takaran</w:t>
      </w:r>
      <w:proofErr w:type="spellEnd"/>
      <w:r w:rsidRPr="00DD1578">
        <w:rPr>
          <w:rFonts w:eastAsia="Times New Roman"/>
          <w:szCs w:val="20"/>
        </w:rPr>
        <w:t xml:space="preserve">, dan </w:t>
      </w:r>
      <w:proofErr w:type="spellStart"/>
      <w:r w:rsidRPr="00DD1578">
        <w:rPr>
          <w:rFonts w:eastAsia="Times New Roman"/>
          <w:szCs w:val="20"/>
        </w:rPr>
        <w:t>mendorong</w:t>
      </w:r>
      <w:proofErr w:type="spellEnd"/>
      <w:r w:rsidRPr="00DD1578">
        <w:rPr>
          <w:rFonts w:eastAsia="Times New Roman"/>
          <w:szCs w:val="20"/>
        </w:rPr>
        <w:t xml:space="preserve"> </w:t>
      </w:r>
      <w:proofErr w:type="spellStart"/>
      <w:r w:rsidRPr="00DD1578">
        <w:rPr>
          <w:rFonts w:eastAsia="Times New Roman"/>
          <w:szCs w:val="20"/>
        </w:rPr>
        <w:t>kerja</w:t>
      </w:r>
      <w:proofErr w:type="spellEnd"/>
      <w:r w:rsidRPr="00DD1578">
        <w:rPr>
          <w:rFonts w:eastAsia="Times New Roman"/>
          <w:szCs w:val="20"/>
        </w:rPr>
        <w:t xml:space="preserve"> </w:t>
      </w:r>
      <w:proofErr w:type="spellStart"/>
      <w:r w:rsidRPr="00DD1578">
        <w:rPr>
          <w:rFonts w:eastAsia="Times New Roman"/>
          <w:szCs w:val="20"/>
        </w:rPr>
        <w:t>sama</w:t>
      </w:r>
      <w:proofErr w:type="spellEnd"/>
      <w:r w:rsidRPr="00DD1578">
        <w:rPr>
          <w:rFonts w:eastAsia="Times New Roman"/>
          <w:szCs w:val="20"/>
        </w:rPr>
        <w:t xml:space="preserve"> yang </w:t>
      </w:r>
      <w:proofErr w:type="spellStart"/>
      <w:r w:rsidRPr="00DD1578">
        <w:rPr>
          <w:rFonts w:eastAsia="Times New Roman"/>
          <w:szCs w:val="20"/>
        </w:rPr>
        <w:t>saling</w:t>
      </w:r>
      <w:proofErr w:type="spellEnd"/>
      <w:r w:rsidRPr="00DD1578">
        <w:rPr>
          <w:rFonts w:eastAsia="Times New Roman"/>
          <w:szCs w:val="20"/>
        </w:rPr>
        <w:t xml:space="preserve"> </w:t>
      </w:r>
      <w:proofErr w:type="spellStart"/>
      <w:r w:rsidRPr="00DD1578">
        <w:rPr>
          <w:rFonts w:eastAsia="Times New Roman"/>
          <w:szCs w:val="20"/>
        </w:rPr>
        <w:t>menguntungkan</w:t>
      </w:r>
      <w:proofErr w:type="spellEnd"/>
      <w:r w:rsidRPr="00DD1578">
        <w:rPr>
          <w:rFonts w:eastAsia="Times New Roman"/>
          <w:szCs w:val="20"/>
        </w:rPr>
        <w:t xml:space="preserve"> (</w:t>
      </w:r>
      <w:r w:rsidRPr="00DD1578">
        <w:rPr>
          <w:rFonts w:eastAsia="Times New Roman"/>
          <w:i/>
          <w:iCs/>
          <w:szCs w:val="20"/>
        </w:rPr>
        <w:t>win-win cooperation</w:t>
      </w:r>
      <w:r w:rsidRPr="00DD1578">
        <w:rPr>
          <w:rFonts w:eastAsia="Times New Roman"/>
          <w:szCs w:val="20"/>
        </w:rPr>
        <w:t>). Nilai-</w:t>
      </w:r>
      <w:proofErr w:type="spellStart"/>
      <w:r w:rsidRPr="00DD1578">
        <w:rPr>
          <w:rFonts w:eastAsia="Times New Roman"/>
          <w:szCs w:val="20"/>
        </w:rPr>
        <w:t>nilai</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terbukti</w:t>
      </w:r>
      <w:proofErr w:type="spellEnd"/>
      <w:r w:rsidRPr="00DD1578">
        <w:rPr>
          <w:rFonts w:eastAsia="Times New Roman"/>
          <w:szCs w:val="20"/>
        </w:rPr>
        <w:t xml:space="preserve"> </w:t>
      </w:r>
      <w:proofErr w:type="spellStart"/>
      <w:r w:rsidRPr="00DD1578">
        <w:rPr>
          <w:rFonts w:eastAsia="Times New Roman"/>
          <w:szCs w:val="20"/>
        </w:rPr>
        <w:t>relevan</w:t>
      </w:r>
      <w:proofErr w:type="spellEnd"/>
      <w:r w:rsidRPr="00DD1578">
        <w:rPr>
          <w:rFonts w:eastAsia="Times New Roman"/>
          <w:szCs w:val="20"/>
        </w:rPr>
        <w:t xml:space="preserve"> </w:t>
      </w:r>
      <w:proofErr w:type="spellStart"/>
      <w:r w:rsidRPr="00DD1578">
        <w:rPr>
          <w:rFonts w:eastAsia="Times New Roman"/>
          <w:szCs w:val="20"/>
        </w:rPr>
        <w:t>hingga</w:t>
      </w:r>
      <w:proofErr w:type="spellEnd"/>
      <w:r w:rsidRPr="00DD1578">
        <w:rPr>
          <w:rFonts w:eastAsia="Times New Roman"/>
          <w:szCs w:val="20"/>
        </w:rPr>
        <w:t xml:space="preserve"> masa </w:t>
      </w:r>
      <w:proofErr w:type="spellStart"/>
      <w:r w:rsidRPr="00DD1578">
        <w:rPr>
          <w:rFonts w:eastAsia="Times New Roman"/>
          <w:szCs w:val="20"/>
        </w:rPr>
        <w:t>kini</w:t>
      </w:r>
      <w:proofErr w:type="spellEnd"/>
      <w:r w:rsidRPr="00DD1578">
        <w:rPr>
          <w:rFonts w:eastAsia="Times New Roman"/>
          <w:szCs w:val="20"/>
        </w:rPr>
        <w:t xml:space="preserve"> dan </w:t>
      </w:r>
      <w:proofErr w:type="spellStart"/>
      <w:r w:rsidRPr="00DD1578">
        <w:rPr>
          <w:rFonts w:eastAsia="Times New Roman"/>
          <w:szCs w:val="20"/>
        </w:rPr>
        <w:t>dapat</w:t>
      </w:r>
      <w:proofErr w:type="spellEnd"/>
      <w:r w:rsidRPr="00DD1578">
        <w:rPr>
          <w:rFonts w:eastAsia="Times New Roman"/>
          <w:szCs w:val="20"/>
        </w:rPr>
        <w:t xml:space="preserve"> </w:t>
      </w:r>
      <w:proofErr w:type="spellStart"/>
      <w:r w:rsidRPr="00DD1578">
        <w:rPr>
          <w:rFonts w:eastAsia="Times New Roman"/>
          <w:szCs w:val="20"/>
        </w:rPr>
        <w:t>menjadi</w:t>
      </w:r>
      <w:proofErr w:type="spellEnd"/>
      <w:r w:rsidRPr="00DD1578">
        <w:rPr>
          <w:rFonts w:eastAsia="Times New Roman"/>
          <w:szCs w:val="20"/>
        </w:rPr>
        <w:t xml:space="preserve"> </w:t>
      </w:r>
      <w:proofErr w:type="spellStart"/>
      <w:r w:rsidRPr="00DD1578">
        <w:rPr>
          <w:rFonts w:eastAsia="Times New Roman"/>
          <w:szCs w:val="20"/>
        </w:rPr>
        <w:t>solusi</w:t>
      </w:r>
      <w:proofErr w:type="spellEnd"/>
      <w:r w:rsidRPr="00DD1578">
        <w:rPr>
          <w:rFonts w:eastAsia="Times New Roman"/>
          <w:szCs w:val="20"/>
        </w:rPr>
        <w:t xml:space="preserve"> </w:t>
      </w:r>
      <w:proofErr w:type="spellStart"/>
      <w:r w:rsidRPr="00DD1578">
        <w:rPr>
          <w:rFonts w:eastAsia="Times New Roman"/>
          <w:szCs w:val="20"/>
        </w:rPr>
        <w:t>atas</w:t>
      </w:r>
      <w:proofErr w:type="spellEnd"/>
      <w:r w:rsidRPr="00DD1578">
        <w:rPr>
          <w:rFonts w:eastAsia="Times New Roman"/>
          <w:szCs w:val="20"/>
        </w:rPr>
        <w:t xml:space="preserve"> </w:t>
      </w:r>
      <w:proofErr w:type="spellStart"/>
      <w:r w:rsidRPr="00DD1578">
        <w:rPr>
          <w:rFonts w:eastAsia="Times New Roman"/>
          <w:szCs w:val="20"/>
        </w:rPr>
        <w:t>berbagai</w:t>
      </w:r>
      <w:proofErr w:type="spellEnd"/>
      <w:r w:rsidRPr="00DD1578">
        <w:rPr>
          <w:rFonts w:eastAsia="Times New Roman"/>
          <w:szCs w:val="20"/>
        </w:rPr>
        <w:t xml:space="preserve"> </w:t>
      </w:r>
      <w:proofErr w:type="spellStart"/>
      <w:r w:rsidRPr="00DD1578">
        <w:rPr>
          <w:rFonts w:eastAsia="Times New Roman"/>
          <w:szCs w:val="20"/>
        </w:rPr>
        <w:t>persoalan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modern </w:t>
      </w:r>
      <w:proofErr w:type="spellStart"/>
      <w:r w:rsidRPr="00DD1578">
        <w:rPr>
          <w:rFonts w:eastAsia="Times New Roman"/>
          <w:szCs w:val="20"/>
        </w:rPr>
        <w:t>seperti</w:t>
      </w:r>
      <w:proofErr w:type="spellEnd"/>
      <w:r w:rsidRPr="00DD1578">
        <w:rPr>
          <w:rFonts w:eastAsia="Times New Roman"/>
          <w:szCs w:val="20"/>
        </w:rPr>
        <w:t xml:space="preserve"> </w:t>
      </w:r>
      <w:proofErr w:type="spellStart"/>
      <w:r w:rsidRPr="00DD1578">
        <w:rPr>
          <w:rFonts w:eastAsia="Times New Roman"/>
          <w:szCs w:val="20"/>
        </w:rPr>
        <w:t>korupsi</w:t>
      </w:r>
      <w:proofErr w:type="spellEnd"/>
      <w:r w:rsidRPr="00DD1578">
        <w:rPr>
          <w:rFonts w:eastAsia="Times New Roman"/>
          <w:szCs w:val="20"/>
        </w:rPr>
        <w:t xml:space="preserve">, </w:t>
      </w:r>
      <w:proofErr w:type="spellStart"/>
      <w:r w:rsidRPr="00DD1578">
        <w:rPr>
          <w:rFonts w:eastAsia="Times New Roman"/>
          <w:szCs w:val="20"/>
        </w:rPr>
        <w:t>manipulasi</w:t>
      </w:r>
      <w:proofErr w:type="spellEnd"/>
      <w:r w:rsidRPr="00DD1578">
        <w:rPr>
          <w:rFonts w:eastAsia="Times New Roman"/>
          <w:szCs w:val="20"/>
        </w:rPr>
        <w:t xml:space="preserve"> pasar, </w:t>
      </w:r>
      <w:proofErr w:type="spellStart"/>
      <w:r w:rsidRPr="00DD1578">
        <w:rPr>
          <w:rFonts w:eastAsia="Times New Roman"/>
          <w:szCs w:val="20"/>
        </w:rPr>
        <w:t>eksploitasi</w:t>
      </w:r>
      <w:proofErr w:type="spellEnd"/>
      <w:r w:rsidRPr="00DD1578">
        <w:rPr>
          <w:rFonts w:eastAsia="Times New Roman"/>
          <w:szCs w:val="20"/>
        </w:rPr>
        <w:t xml:space="preserve"> </w:t>
      </w:r>
      <w:proofErr w:type="spellStart"/>
      <w:r w:rsidRPr="00DD1578">
        <w:rPr>
          <w:rFonts w:eastAsia="Times New Roman"/>
          <w:szCs w:val="20"/>
        </w:rPr>
        <w:t>sumber</w:t>
      </w:r>
      <w:proofErr w:type="spellEnd"/>
      <w:r w:rsidRPr="00DD1578">
        <w:rPr>
          <w:rFonts w:eastAsia="Times New Roman"/>
          <w:szCs w:val="20"/>
        </w:rPr>
        <w:t xml:space="preserve"> </w:t>
      </w:r>
      <w:proofErr w:type="spellStart"/>
      <w:r w:rsidRPr="00DD1578">
        <w:rPr>
          <w:rFonts w:eastAsia="Times New Roman"/>
          <w:szCs w:val="20"/>
        </w:rPr>
        <w:t>daya</w:t>
      </w:r>
      <w:proofErr w:type="spellEnd"/>
      <w:r w:rsidRPr="00DD1578">
        <w:rPr>
          <w:rFonts w:eastAsia="Times New Roman"/>
          <w:szCs w:val="20"/>
        </w:rPr>
        <w:t xml:space="preserve">, dan </w:t>
      </w:r>
      <w:proofErr w:type="spellStart"/>
      <w:r w:rsidRPr="00DD1578">
        <w:rPr>
          <w:rFonts w:eastAsia="Times New Roman"/>
          <w:szCs w:val="20"/>
        </w:rPr>
        <w:t>ketidakadilan</w:t>
      </w:r>
      <w:proofErr w:type="spellEnd"/>
      <w:r w:rsidRPr="00DD1578">
        <w:rPr>
          <w:rFonts w:eastAsia="Times New Roman"/>
          <w:szCs w:val="20"/>
        </w:rPr>
        <w:t xml:space="preserve"> </w:t>
      </w:r>
      <w:proofErr w:type="spellStart"/>
      <w:r w:rsidRPr="00DD1578">
        <w:rPr>
          <w:rFonts w:eastAsia="Times New Roman"/>
          <w:szCs w:val="20"/>
        </w:rPr>
        <w:t>distribusi</w:t>
      </w:r>
      <w:proofErr w:type="spellEnd"/>
      <w:r w:rsidRPr="00DD1578">
        <w:rPr>
          <w:rFonts w:eastAsia="Times New Roman"/>
          <w:szCs w:val="20"/>
        </w:rPr>
        <w:t xml:space="preserve"> </w:t>
      </w:r>
      <w:proofErr w:type="spellStart"/>
      <w:r w:rsidRPr="00DD1578">
        <w:rPr>
          <w:rFonts w:eastAsia="Times New Roman"/>
          <w:szCs w:val="20"/>
        </w:rPr>
        <w:t>kekayaan</w:t>
      </w:r>
      <w:proofErr w:type="spellEnd"/>
      <w:r w:rsidRPr="00DD1578">
        <w:rPr>
          <w:rFonts w:eastAsia="Times New Roman"/>
          <w:szCs w:val="20"/>
        </w:rPr>
        <w:t>.</w:t>
      </w:r>
    </w:p>
    <w:p w14:paraId="10F44BD2" w14:textId="77777777" w:rsidR="00D86BE5" w:rsidRDefault="00DD1578" w:rsidP="00D86BE5">
      <w:pPr>
        <w:spacing w:before="240"/>
        <w:rPr>
          <w:b/>
          <w:bCs/>
          <w:szCs w:val="20"/>
        </w:rPr>
      </w:pPr>
      <w:r w:rsidRPr="00DD1578">
        <w:rPr>
          <w:rFonts w:eastAsia="Times New Roman"/>
          <w:szCs w:val="20"/>
        </w:rPr>
        <w:t xml:space="preserve">Integrasi </w:t>
      </w: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multidisipliner</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studi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juga </w:t>
      </w:r>
      <w:proofErr w:type="spellStart"/>
      <w:r w:rsidRPr="00DD1578">
        <w:rPr>
          <w:rFonts w:eastAsia="Times New Roman"/>
          <w:szCs w:val="20"/>
        </w:rPr>
        <w:t>memberikan</w:t>
      </w:r>
      <w:proofErr w:type="spellEnd"/>
      <w:r w:rsidRPr="00DD1578">
        <w:rPr>
          <w:rFonts w:eastAsia="Times New Roman"/>
          <w:szCs w:val="20"/>
        </w:rPr>
        <w:t xml:space="preserve"> </w:t>
      </w:r>
      <w:proofErr w:type="spellStart"/>
      <w:r w:rsidRPr="00DD1578">
        <w:rPr>
          <w:rFonts w:eastAsia="Times New Roman"/>
          <w:szCs w:val="20"/>
        </w:rPr>
        <w:t>peluang</w:t>
      </w:r>
      <w:proofErr w:type="spellEnd"/>
      <w:r w:rsidRPr="00DD1578">
        <w:rPr>
          <w:rFonts w:eastAsia="Times New Roman"/>
          <w:szCs w:val="20"/>
        </w:rPr>
        <w:t xml:space="preserve"> </w:t>
      </w:r>
      <w:proofErr w:type="spellStart"/>
      <w:r w:rsidRPr="00DD1578">
        <w:rPr>
          <w:rFonts w:eastAsia="Times New Roman"/>
          <w:szCs w:val="20"/>
        </w:rPr>
        <w:t>besar</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pengembangan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w:t>
      </w:r>
      <w:proofErr w:type="spellStart"/>
      <w:r w:rsidRPr="00DD1578">
        <w:rPr>
          <w:rFonts w:eastAsia="Times New Roman"/>
          <w:szCs w:val="20"/>
        </w:rPr>
        <w:t>kontemporer</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yang </w:t>
      </w:r>
      <w:proofErr w:type="spellStart"/>
      <w:r w:rsidRPr="00DD1578">
        <w:rPr>
          <w:rFonts w:eastAsia="Times New Roman"/>
          <w:szCs w:val="20"/>
        </w:rPr>
        <w:t>berkembang</w:t>
      </w:r>
      <w:proofErr w:type="spellEnd"/>
      <w:r w:rsidRPr="00DD1578">
        <w:rPr>
          <w:rFonts w:eastAsia="Times New Roman"/>
          <w:szCs w:val="20"/>
        </w:rPr>
        <w:t xml:space="preserve"> </w:t>
      </w:r>
      <w:proofErr w:type="spellStart"/>
      <w:r w:rsidRPr="00DD1578">
        <w:rPr>
          <w:rFonts w:eastAsia="Times New Roman"/>
          <w:szCs w:val="20"/>
        </w:rPr>
        <w:t>pesat</w:t>
      </w:r>
      <w:proofErr w:type="spellEnd"/>
      <w:r w:rsidRPr="00DD1578">
        <w:rPr>
          <w:rFonts w:eastAsia="Times New Roman"/>
          <w:szCs w:val="20"/>
        </w:rPr>
        <w:t xml:space="preserve"> di dunia, </w:t>
      </w:r>
      <w:proofErr w:type="spellStart"/>
      <w:r w:rsidRPr="00DD1578">
        <w:rPr>
          <w:rFonts w:eastAsia="Times New Roman"/>
          <w:szCs w:val="20"/>
        </w:rPr>
        <w:t>termasuk</w:t>
      </w:r>
      <w:proofErr w:type="spellEnd"/>
      <w:r w:rsidRPr="00DD1578">
        <w:rPr>
          <w:rFonts w:eastAsia="Times New Roman"/>
          <w:szCs w:val="20"/>
        </w:rPr>
        <w:t xml:space="preserve"> di Indonesia, </w:t>
      </w:r>
      <w:proofErr w:type="spellStart"/>
      <w:r w:rsidRPr="00DD1578">
        <w:rPr>
          <w:rFonts w:eastAsia="Times New Roman"/>
          <w:szCs w:val="20"/>
        </w:rPr>
        <w:t>menuntut</w:t>
      </w:r>
      <w:proofErr w:type="spellEnd"/>
      <w:r w:rsidRPr="00DD1578">
        <w:rPr>
          <w:rFonts w:eastAsia="Times New Roman"/>
          <w:szCs w:val="20"/>
        </w:rPr>
        <w:t xml:space="preserve"> </w:t>
      </w:r>
      <w:proofErr w:type="spellStart"/>
      <w:r w:rsidRPr="00DD1578">
        <w:rPr>
          <w:rFonts w:eastAsia="Times New Roman"/>
          <w:szCs w:val="20"/>
        </w:rPr>
        <w:t>adanya</w:t>
      </w:r>
      <w:proofErr w:type="spellEnd"/>
      <w:r w:rsidRPr="00DD1578">
        <w:rPr>
          <w:rFonts w:eastAsia="Times New Roman"/>
          <w:szCs w:val="20"/>
        </w:rPr>
        <w:t xml:space="preserve"> </w:t>
      </w:r>
      <w:proofErr w:type="spellStart"/>
      <w:r w:rsidRPr="00DD1578">
        <w:rPr>
          <w:rFonts w:eastAsia="Times New Roman"/>
          <w:szCs w:val="20"/>
        </w:rPr>
        <w:t>landasan</w:t>
      </w:r>
      <w:proofErr w:type="spellEnd"/>
      <w:r w:rsidRPr="00DD1578">
        <w:rPr>
          <w:rFonts w:eastAsia="Times New Roman"/>
          <w:szCs w:val="20"/>
        </w:rPr>
        <w:t xml:space="preserve"> </w:t>
      </w:r>
      <w:proofErr w:type="spellStart"/>
      <w:r w:rsidRPr="00DD1578">
        <w:rPr>
          <w:rFonts w:eastAsia="Times New Roman"/>
          <w:szCs w:val="20"/>
        </w:rPr>
        <w:t>keilmuan</w:t>
      </w:r>
      <w:proofErr w:type="spellEnd"/>
      <w:r w:rsidRPr="00DD1578">
        <w:rPr>
          <w:rFonts w:eastAsia="Times New Roman"/>
          <w:szCs w:val="20"/>
        </w:rPr>
        <w:t xml:space="preserve"> yang </w:t>
      </w:r>
      <w:proofErr w:type="spellStart"/>
      <w:r w:rsidRPr="00DD1578">
        <w:rPr>
          <w:rFonts w:eastAsia="Times New Roman"/>
          <w:szCs w:val="20"/>
        </w:rPr>
        <w:t>kuat</w:t>
      </w:r>
      <w:proofErr w:type="spellEnd"/>
      <w:r w:rsidRPr="00DD1578">
        <w:rPr>
          <w:rFonts w:eastAsia="Times New Roman"/>
          <w:szCs w:val="20"/>
        </w:rPr>
        <w:t xml:space="preserve"> agar </w:t>
      </w:r>
      <w:proofErr w:type="spellStart"/>
      <w:r w:rsidRPr="00DD1578">
        <w:rPr>
          <w:rFonts w:eastAsia="Times New Roman"/>
          <w:szCs w:val="20"/>
        </w:rPr>
        <w:t>sistem</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yang </w:t>
      </w:r>
      <w:proofErr w:type="spellStart"/>
      <w:r w:rsidRPr="00DD1578">
        <w:rPr>
          <w:rFonts w:eastAsia="Times New Roman"/>
          <w:szCs w:val="20"/>
        </w:rPr>
        <w:t>diterapkan</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hanya</w:t>
      </w:r>
      <w:proofErr w:type="spellEnd"/>
      <w:r w:rsidRPr="00DD1578">
        <w:rPr>
          <w:rFonts w:eastAsia="Times New Roman"/>
          <w:szCs w:val="20"/>
        </w:rPr>
        <w:t xml:space="preserve"> </w:t>
      </w:r>
      <w:proofErr w:type="spellStart"/>
      <w:r w:rsidRPr="00DD1578">
        <w:rPr>
          <w:rFonts w:eastAsia="Times New Roman"/>
          <w:szCs w:val="20"/>
        </w:rPr>
        <w:t>mengikuti</w:t>
      </w:r>
      <w:proofErr w:type="spellEnd"/>
      <w:r w:rsidRPr="00DD1578">
        <w:rPr>
          <w:rFonts w:eastAsia="Times New Roman"/>
          <w:szCs w:val="20"/>
        </w:rPr>
        <w:t xml:space="preserve"> </w:t>
      </w:r>
      <w:proofErr w:type="spellStart"/>
      <w:r w:rsidRPr="00DD1578">
        <w:rPr>
          <w:rFonts w:eastAsia="Times New Roman"/>
          <w:szCs w:val="20"/>
        </w:rPr>
        <w:t>pola</w:t>
      </w:r>
      <w:proofErr w:type="spellEnd"/>
      <w:r w:rsidRPr="00DD1578">
        <w:rPr>
          <w:rFonts w:eastAsia="Times New Roman"/>
          <w:szCs w:val="20"/>
        </w:rPr>
        <w:t xml:space="preserve"> </w:t>
      </w:r>
      <w:proofErr w:type="spellStart"/>
      <w:r w:rsidRPr="00DD1578">
        <w:rPr>
          <w:rFonts w:eastAsia="Times New Roman"/>
          <w:szCs w:val="20"/>
        </w:rPr>
        <w:t>perbankan</w:t>
      </w:r>
      <w:proofErr w:type="spellEnd"/>
      <w:r w:rsidRPr="00DD1578">
        <w:rPr>
          <w:rFonts w:eastAsia="Times New Roman"/>
          <w:szCs w:val="20"/>
        </w:rPr>
        <w:t xml:space="preserve"> </w:t>
      </w:r>
      <w:proofErr w:type="spellStart"/>
      <w:r w:rsidRPr="00DD1578">
        <w:rPr>
          <w:rFonts w:eastAsia="Times New Roman"/>
          <w:szCs w:val="20"/>
        </w:rPr>
        <w:t>konvensional</w:t>
      </w:r>
      <w:proofErr w:type="spellEnd"/>
      <w:r w:rsidRPr="00DD1578">
        <w:rPr>
          <w:rFonts w:eastAsia="Times New Roman"/>
          <w:szCs w:val="20"/>
        </w:rPr>
        <w:t xml:space="preserve"> yang </w:t>
      </w:r>
      <w:proofErr w:type="spellStart"/>
      <w:r w:rsidRPr="00DD1578">
        <w:rPr>
          <w:rFonts w:eastAsia="Times New Roman"/>
          <w:szCs w:val="20"/>
        </w:rPr>
        <w:t>dimodifikasi</w:t>
      </w:r>
      <w:proofErr w:type="spellEnd"/>
      <w:r w:rsidRPr="00DD1578">
        <w:rPr>
          <w:rFonts w:eastAsia="Times New Roman"/>
          <w:szCs w:val="20"/>
        </w:rPr>
        <w:t xml:space="preserve">, </w:t>
      </w:r>
      <w:proofErr w:type="spellStart"/>
      <w:r w:rsidRPr="00DD1578">
        <w:rPr>
          <w:rFonts w:eastAsia="Times New Roman"/>
          <w:szCs w:val="20"/>
        </w:rPr>
        <w:t>tetapi</w:t>
      </w:r>
      <w:proofErr w:type="spellEnd"/>
      <w:r w:rsidRPr="00DD1578">
        <w:rPr>
          <w:rFonts w:eastAsia="Times New Roman"/>
          <w:szCs w:val="20"/>
        </w:rPr>
        <w:t xml:space="preserve"> </w:t>
      </w:r>
      <w:proofErr w:type="spellStart"/>
      <w:r w:rsidRPr="00DD1578">
        <w:rPr>
          <w:rFonts w:eastAsia="Times New Roman"/>
          <w:szCs w:val="20"/>
        </w:rPr>
        <w:t>benar-benar</w:t>
      </w:r>
      <w:proofErr w:type="spellEnd"/>
      <w:r w:rsidRPr="00DD1578">
        <w:rPr>
          <w:rFonts w:eastAsia="Times New Roman"/>
          <w:szCs w:val="20"/>
        </w:rPr>
        <w:t xml:space="preserve"> </w:t>
      </w:r>
      <w:proofErr w:type="spellStart"/>
      <w:r w:rsidRPr="00DD1578">
        <w:rPr>
          <w:rFonts w:eastAsia="Times New Roman"/>
          <w:szCs w:val="20"/>
        </w:rPr>
        <w:t>berlandaskan</w:t>
      </w:r>
      <w:proofErr w:type="spellEnd"/>
      <w:r w:rsidRPr="00DD1578">
        <w:rPr>
          <w:rFonts w:eastAsia="Times New Roman"/>
          <w:szCs w:val="20"/>
        </w:rPr>
        <w:t xml:space="preserve"> </w:t>
      </w:r>
      <w:proofErr w:type="spellStart"/>
      <w:r w:rsidRPr="00DD1578">
        <w:rPr>
          <w:rFonts w:eastAsia="Times New Roman"/>
          <w:szCs w:val="20"/>
        </w:rPr>
        <w:t>nilai-nilai</w:t>
      </w:r>
      <w:proofErr w:type="spellEnd"/>
      <w:r w:rsidRPr="00DD1578">
        <w:rPr>
          <w:rFonts w:eastAsia="Times New Roman"/>
          <w:szCs w:val="20"/>
        </w:rPr>
        <w:t xml:space="preserve"> Islam (</w:t>
      </w:r>
      <w:proofErr w:type="spellStart"/>
      <w:r w:rsidRPr="00DD1578">
        <w:rPr>
          <w:rFonts w:eastAsia="Times New Roman"/>
          <w:szCs w:val="20"/>
        </w:rPr>
        <w:t>Nasution</w:t>
      </w:r>
      <w:proofErr w:type="spellEnd"/>
      <w:r w:rsidRPr="00DD1578">
        <w:rPr>
          <w:rFonts w:eastAsia="Times New Roman"/>
          <w:szCs w:val="20"/>
        </w:rPr>
        <w:t xml:space="preserve">, 2017). Hadis </w:t>
      </w:r>
      <w:proofErr w:type="spellStart"/>
      <w:r w:rsidRPr="00DD1578">
        <w:rPr>
          <w:rFonts w:eastAsia="Times New Roman"/>
          <w:szCs w:val="20"/>
        </w:rPr>
        <w:t>dapat</w:t>
      </w:r>
      <w:proofErr w:type="spellEnd"/>
      <w:r w:rsidRPr="00DD1578">
        <w:rPr>
          <w:rFonts w:eastAsia="Times New Roman"/>
          <w:szCs w:val="20"/>
        </w:rPr>
        <w:t xml:space="preserve"> </w:t>
      </w:r>
      <w:proofErr w:type="spellStart"/>
      <w:r w:rsidRPr="00DD1578">
        <w:rPr>
          <w:rFonts w:eastAsia="Times New Roman"/>
          <w:szCs w:val="20"/>
        </w:rPr>
        <w:t>menjadi</w:t>
      </w:r>
      <w:proofErr w:type="spellEnd"/>
      <w:r w:rsidRPr="00DD1578">
        <w:rPr>
          <w:rFonts w:eastAsia="Times New Roman"/>
          <w:szCs w:val="20"/>
        </w:rPr>
        <w:t xml:space="preserve"> </w:t>
      </w:r>
      <w:proofErr w:type="spellStart"/>
      <w:r w:rsidRPr="00DD1578">
        <w:rPr>
          <w:rFonts w:eastAsia="Times New Roman"/>
          <w:szCs w:val="20"/>
        </w:rPr>
        <w:t>fondasi</w:t>
      </w:r>
      <w:proofErr w:type="spellEnd"/>
      <w:r w:rsidRPr="00DD1578">
        <w:rPr>
          <w:rFonts w:eastAsia="Times New Roman"/>
          <w:szCs w:val="20"/>
        </w:rPr>
        <w:t xml:space="preserve"> </w:t>
      </w:r>
      <w:proofErr w:type="spellStart"/>
      <w:r w:rsidRPr="00DD1578">
        <w:rPr>
          <w:rFonts w:eastAsia="Times New Roman"/>
          <w:szCs w:val="20"/>
        </w:rPr>
        <w:t>etis</w:t>
      </w:r>
      <w:proofErr w:type="spellEnd"/>
      <w:r w:rsidRPr="00DD1578">
        <w:rPr>
          <w:rFonts w:eastAsia="Times New Roman"/>
          <w:szCs w:val="20"/>
        </w:rPr>
        <w:t xml:space="preserve"> </w:t>
      </w:r>
      <w:proofErr w:type="spellStart"/>
      <w:r w:rsidRPr="00DD1578">
        <w:rPr>
          <w:rFonts w:eastAsia="Times New Roman"/>
          <w:szCs w:val="20"/>
        </w:rPr>
        <w:t>sekaligus</w:t>
      </w:r>
      <w:proofErr w:type="spellEnd"/>
      <w:r w:rsidRPr="00DD1578">
        <w:rPr>
          <w:rFonts w:eastAsia="Times New Roman"/>
          <w:szCs w:val="20"/>
        </w:rPr>
        <w:t xml:space="preserve"> </w:t>
      </w:r>
      <w:proofErr w:type="spellStart"/>
      <w:r w:rsidRPr="00DD1578">
        <w:rPr>
          <w:rFonts w:eastAsia="Times New Roman"/>
          <w:szCs w:val="20"/>
        </w:rPr>
        <w:t>praktis</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merumuskan</w:t>
      </w:r>
      <w:proofErr w:type="spellEnd"/>
      <w:r w:rsidRPr="00DD1578">
        <w:rPr>
          <w:rFonts w:eastAsia="Times New Roman"/>
          <w:szCs w:val="20"/>
        </w:rPr>
        <w:t xml:space="preserve"> </w:t>
      </w:r>
      <w:proofErr w:type="spellStart"/>
      <w:r w:rsidRPr="00DD1578">
        <w:rPr>
          <w:rFonts w:eastAsia="Times New Roman"/>
          <w:szCs w:val="20"/>
        </w:rPr>
        <w:t>instrumen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w:t>
      </w:r>
      <w:proofErr w:type="spellStart"/>
      <w:r w:rsidRPr="00DD1578">
        <w:rPr>
          <w:rFonts w:eastAsia="Times New Roman"/>
          <w:szCs w:val="20"/>
        </w:rPr>
        <w:t>seperti</w:t>
      </w:r>
      <w:proofErr w:type="spellEnd"/>
      <w:r w:rsidRPr="00DD1578">
        <w:rPr>
          <w:rFonts w:eastAsia="Times New Roman"/>
          <w:szCs w:val="20"/>
        </w:rPr>
        <w:t xml:space="preserve"> </w:t>
      </w:r>
      <w:proofErr w:type="spellStart"/>
      <w:r w:rsidRPr="00DD1578">
        <w:rPr>
          <w:rFonts w:eastAsia="Times New Roman"/>
          <w:szCs w:val="20"/>
        </w:rPr>
        <w:t>perbankan</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sukuk, zakat </w:t>
      </w:r>
      <w:proofErr w:type="spellStart"/>
      <w:r w:rsidRPr="00DD1578">
        <w:rPr>
          <w:rFonts w:eastAsia="Times New Roman"/>
          <w:szCs w:val="20"/>
        </w:rPr>
        <w:t>produktif</w:t>
      </w:r>
      <w:proofErr w:type="spellEnd"/>
      <w:r w:rsidRPr="00DD1578">
        <w:rPr>
          <w:rFonts w:eastAsia="Times New Roman"/>
          <w:szCs w:val="20"/>
        </w:rPr>
        <w:t xml:space="preserve">, </w:t>
      </w:r>
      <w:proofErr w:type="spellStart"/>
      <w:r w:rsidRPr="00DD1578">
        <w:rPr>
          <w:rFonts w:eastAsia="Times New Roman"/>
          <w:szCs w:val="20"/>
        </w:rPr>
        <w:t>wakaf</w:t>
      </w:r>
      <w:proofErr w:type="spellEnd"/>
      <w:r w:rsidRPr="00DD1578">
        <w:rPr>
          <w:rFonts w:eastAsia="Times New Roman"/>
          <w:szCs w:val="20"/>
        </w:rPr>
        <w:t xml:space="preserve"> </w:t>
      </w:r>
      <w:proofErr w:type="spellStart"/>
      <w:r w:rsidRPr="00DD1578">
        <w:rPr>
          <w:rFonts w:eastAsia="Times New Roman"/>
          <w:szCs w:val="20"/>
        </w:rPr>
        <w:t>produktif</w:t>
      </w:r>
      <w:proofErr w:type="spellEnd"/>
      <w:r w:rsidRPr="00DD1578">
        <w:rPr>
          <w:rFonts w:eastAsia="Times New Roman"/>
          <w:szCs w:val="20"/>
        </w:rPr>
        <w:t xml:space="preserve">, </w:t>
      </w:r>
      <w:proofErr w:type="spellStart"/>
      <w:r w:rsidRPr="00DD1578">
        <w:rPr>
          <w:rFonts w:eastAsia="Times New Roman"/>
          <w:szCs w:val="20"/>
        </w:rPr>
        <w:t>asuransi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w:t>
      </w:r>
      <w:r w:rsidRPr="00DD1578">
        <w:rPr>
          <w:rFonts w:eastAsia="Times New Roman"/>
          <w:i/>
          <w:iCs/>
          <w:szCs w:val="20"/>
        </w:rPr>
        <w:t>takaful</w:t>
      </w:r>
      <w:r w:rsidRPr="00DD1578">
        <w:rPr>
          <w:rFonts w:eastAsia="Times New Roman"/>
          <w:szCs w:val="20"/>
        </w:rPr>
        <w:t xml:space="preserve">), pasar modal </w:t>
      </w:r>
      <w:proofErr w:type="spellStart"/>
      <w:r w:rsidRPr="00DD1578">
        <w:rPr>
          <w:rFonts w:eastAsia="Times New Roman"/>
          <w:szCs w:val="20"/>
        </w:rPr>
        <w:t>syariah</w:t>
      </w:r>
      <w:proofErr w:type="spellEnd"/>
      <w:r w:rsidRPr="00DD1578">
        <w:rPr>
          <w:rFonts w:eastAsia="Times New Roman"/>
          <w:szCs w:val="20"/>
        </w:rPr>
        <w:t xml:space="preserve">, dan </w:t>
      </w:r>
      <w:proofErr w:type="spellStart"/>
      <w:r w:rsidRPr="00DD1578">
        <w:rPr>
          <w:rFonts w:eastAsia="Times New Roman"/>
          <w:szCs w:val="20"/>
        </w:rPr>
        <w:t>lembaga</w:t>
      </w:r>
      <w:proofErr w:type="spellEnd"/>
      <w:r w:rsidRPr="00DD1578">
        <w:rPr>
          <w:rFonts w:eastAsia="Times New Roman"/>
          <w:szCs w:val="20"/>
        </w:rPr>
        <w:t xml:space="preserve"> </w:t>
      </w:r>
      <w:proofErr w:type="spellStart"/>
      <w:r w:rsidRPr="00DD1578">
        <w:rPr>
          <w:rFonts w:eastAsia="Times New Roman"/>
          <w:szCs w:val="20"/>
        </w:rPr>
        <w:t>keuangan</w:t>
      </w:r>
      <w:proofErr w:type="spellEnd"/>
      <w:r w:rsidRPr="00DD1578">
        <w:rPr>
          <w:rFonts w:eastAsia="Times New Roman"/>
          <w:szCs w:val="20"/>
        </w:rPr>
        <w:t xml:space="preserve"> </w:t>
      </w:r>
      <w:proofErr w:type="spellStart"/>
      <w:r w:rsidRPr="00DD1578">
        <w:rPr>
          <w:rFonts w:eastAsia="Times New Roman"/>
          <w:szCs w:val="20"/>
        </w:rPr>
        <w:t>mikro</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w:t>
      </w:r>
      <w:proofErr w:type="spellStart"/>
      <w:r w:rsidRPr="00DD1578">
        <w:rPr>
          <w:rFonts w:eastAsia="Times New Roman"/>
          <w:szCs w:val="20"/>
        </w:rPr>
        <w:t>Untuk</w:t>
      </w:r>
      <w:proofErr w:type="spellEnd"/>
      <w:r w:rsidRPr="00DD1578">
        <w:rPr>
          <w:rFonts w:eastAsia="Times New Roman"/>
          <w:szCs w:val="20"/>
        </w:rPr>
        <w:t xml:space="preserve"> </w:t>
      </w:r>
      <w:proofErr w:type="spellStart"/>
      <w:r w:rsidRPr="00DD1578">
        <w:rPr>
          <w:rFonts w:eastAsia="Times New Roman"/>
          <w:szCs w:val="20"/>
        </w:rPr>
        <w:t>menjelaskan</w:t>
      </w:r>
      <w:proofErr w:type="spellEnd"/>
      <w:r w:rsidRPr="00DD1578">
        <w:rPr>
          <w:rFonts w:eastAsia="Times New Roman"/>
          <w:szCs w:val="20"/>
        </w:rPr>
        <w:t xml:space="preserve"> </w:t>
      </w:r>
      <w:proofErr w:type="spellStart"/>
      <w:r w:rsidRPr="00DD1578">
        <w:rPr>
          <w:rFonts w:eastAsia="Times New Roman"/>
          <w:szCs w:val="20"/>
        </w:rPr>
        <w:t>isu-isu</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secara</w:t>
      </w:r>
      <w:proofErr w:type="spellEnd"/>
      <w:r w:rsidRPr="00DD1578">
        <w:rPr>
          <w:rFonts w:eastAsia="Times New Roman"/>
          <w:szCs w:val="20"/>
        </w:rPr>
        <w:t xml:space="preserve"> </w:t>
      </w:r>
      <w:proofErr w:type="spellStart"/>
      <w:r w:rsidRPr="00DD1578">
        <w:rPr>
          <w:rFonts w:eastAsia="Times New Roman"/>
          <w:szCs w:val="20"/>
        </w:rPr>
        <w:t>komprehensif</w:t>
      </w:r>
      <w:proofErr w:type="spellEnd"/>
      <w:r w:rsidRPr="00DD1578">
        <w:rPr>
          <w:rFonts w:eastAsia="Times New Roman"/>
          <w:szCs w:val="20"/>
        </w:rPr>
        <w:t xml:space="preserve">, </w:t>
      </w: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multidisipliner</w:t>
      </w:r>
      <w:proofErr w:type="spellEnd"/>
      <w:r w:rsidRPr="00DD1578">
        <w:rPr>
          <w:rFonts w:eastAsia="Times New Roman"/>
          <w:szCs w:val="20"/>
        </w:rPr>
        <w:t xml:space="preserve"> sangat </w:t>
      </w:r>
      <w:proofErr w:type="spellStart"/>
      <w:r w:rsidRPr="00DD1578">
        <w:rPr>
          <w:rFonts w:eastAsia="Times New Roman"/>
          <w:szCs w:val="20"/>
        </w:rPr>
        <w:t>diperlukan</w:t>
      </w:r>
      <w:proofErr w:type="spellEnd"/>
      <w:r w:rsidRPr="00DD1578">
        <w:rPr>
          <w:rFonts w:eastAsia="Times New Roman"/>
          <w:szCs w:val="20"/>
        </w:rPr>
        <w:t xml:space="preserve"> agar </w:t>
      </w:r>
      <w:proofErr w:type="spellStart"/>
      <w:r w:rsidRPr="00DD1578">
        <w:rPr>
          <w:rFonts w:eastAsia="Times New Roman"/>
          <w:szCs w:val="20"/>
        </w:rPr>
        <w:t>implementasi</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w:t>
      </w:r>
      <w:proofErr w:type="spellStart"/>
      <w:r w:rsidRPr="00DD1578">
        <w:rPr>
          <w:rFonts w:eastAsia="Times New Roman"/>
          <w:szCs w:val="20"/>
        </w:rPr>
        <w:t>tetap</w:t>
      </w:r>
      <w:proofErr w:type="spellEnd"/>
      <w:r w:rsidRPr="00DD1578">
        <w:rPr>
          <w:rFonts w:eastAsia="Times New Roman"/>
          <w:szCs w:val="20"/>
        </w:rPr>
        <w:t xml:space="preserve"> </w:t>
      </w:r>
      <w:proofErr w:type="spellStart"/>
      <w:r w:rsidRPr="00DD1578">
        <w:rPr>
          <w:rFonts w:eastAsia="Times New Roman"/>
          <w:szCs w:val="20"/>
        </w:rPr>
        <w:t>relevan</w:t>
      </w:r>
      <w:proofErr w:type="spellEnd"/>
      <w:r w:rsidRPr="00DD1578">
        <w:rPr>
          <w:rFonts w:eastAsia="Times New Roman"/>
          <w:szCs w:val="20"/>
        </w:rPr>
        <w:t xml:space="preserve">, </w:t>
      </w:r>
      <w:proofErr w:type="spellStart"/>
      <w:r w:rsidRPr="00DD1578">
        <w:rPr>
          <w:rFonts w:eastAsia="Times New Roman"/>
          <w:szCs w:val="20"/>
        </w:rPr>
        <w:t>adaptif</w:t>
      </w:r>
      <w:proofErr w:type="spellEnd"/>
      <w:r w:rsidRPr="00DD1578">
        <w:rPr>
          <w:rFonts w:eastAsia="Times New Roman"/>
          <w:szCs w:val="20"/>
        </w:rPr>
        <w:t xml:space="preserve">, dan </w:t>
      </w:r>
      <w:proofErr w:type="spellStart"/>
      <w:r w:rsidRPr="00DD1578">
        <w:rPr>
          <w:rFonts w:eastAsia="Times New Roman"/>
          <w:szCs w:val="20"/>
        </w:rPr>
        <w:t>memiliki</w:t>
      </w:r>
      <w:proofErr w:type="spellEnd"/>
      <w:r w:rsidRPr="00DD1578">
        <w:rPr>
          <w:rFonts w:eastAsia="Times New Roman"/>
          <w:szCs w:val="20"/>
        </w:rPr>
        <w:t xml:space="preserve"> basis </w:t>
      </w:r>
      <w:proofErr w:type="spellStart"/>
      <w:r w:rsidRPr="00DD1578">
        <w:rPr>
          <w:rFonts w:eastAsia="Times New Roman"/>
          <w:szCs w:val="20"/>
        </w:rPr>
        <w:t>normatif</w:t>
      </w:r>
      <w:proofErr w:type="spellEnd"/>
      <w:r w:rsidRPr="00DD1578">
        <w:rPr>
          <w:rFonts w:eastAsia="Times New Roman"/>
          <w:szCs w:val="20"/>
        </w:rPr>
        <w:t xml:space="preserve"> yang </w:t>
      </w:r>
      <w:proofErr w:type="spellStart"/>
      <w:r w:rsidRPr="00DD1578">
        <w:rPr>
          <w:rFonts w:eastAsia="Times New Roman"/>
          <w:szCs w:val="20"/>
        </w:rPr>
        <w:t>kuat</w:t>
      </w:r>
      <w:proofErr w:type="spellEnd"/>
      <w:r w:rsidRPr="00DD1578">
        <w:rPr>
          <w:rFonts w:eastAsia="Times New Roman"/>
          <w:szCs w:val="20"/>
        </w:rPr>
        <w:t>.</w:t>
      </w:r>
    </w:p>
    <w:p w14:paraId="23E5CDC8" w14:textId="77777777" w:rsidR="00D86BE5" w:rsidRDefault="00DD1578" w:rsidP="00D86BE5">
      <w:pPr>
        <w:spacing w:before="240"/>
        <w:rPr>
          <w:b/>
          <w:bCs/>
          <w:szCs w:val="20"/>
        </w:rPr>
      </w:pP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konteks</w:t>
      </w:r>
      <w:proofErr w:type="spellEnd"/>
      <w:r w:rsidRPr="00DD1578">
        <w:rPr>
          <w:rFonts w:eastAsia="Times New Roman"/>
          <w:szCs w:val="20"/>
        </w:rPr>
        <w:t xml:space="preserve"> </w:t>
      </w:r>
      <w:proofErr w:type="spellStart"/>
      <w:r w:rsidRPr="00DD1578">
        <w:rPr>
          <w:rFonts w:eastAsia="Times New Roman"/>
          <w:szCs w:val="20"/>
        </w:rPr>
        <w:t>pendidikan</w:t>
      </w:r>
      <w:proofErr w:type="spellEnd"/>
      <w:r w:rsidRPr="00DD1578">
        <w:rPr>
          <w:rFonts w:eastAsia="Times New Roman"/>
          <w:szCs w:val="20"/>
        </w:rPr>
        <w:t xml:space="preserve"> </w:t>
      </w:r>
      <w:proofErr w:type="spellStart"/>
      <w:r w:rsidRPr="00DD1578">
        <w:rPr>
          <w:rFonts w:eastAsia="Times New Roman"/>
          <w:szCs w:val="20"/>
        </w:rPr>
        <w:t>tinggi</w:t>
      </w:r>
      <w:proofErr w:type="spellEnd"/>
      <w:r w:rsidRPr="00DD1578">
        <w:rPr>
          <w:rFonts w:eastAsia="Times New Roman"/>
          <w:szCs w:val="20"/>
        </w:rPr>
        <w:t xml:space="preserve">, </w:t>
      </w:r>
      <w:proofErr w:type="spellStart"/>
      <w:r w:rsidRPr="00DD1578">
        <w:rPr>
          <w:rFonts w:eastAsia="Times New Roman"/>
          <w:szCs w:val="20"/>
        </w:rPr>
        <w:t>khususnya</w:t>
      </w:r>
      <w:proofErr w:type="spellEnd"/>
      <w:r w:rsidRPr="00DD1578">
        <w:rPr>
          <w:rFonts w:eastAsia="Times New Roman"/>
          <w:szCs w:val="20"/>
        </w:rPr>
        <w:t xml:space="preserve"> pada </w:t>
      </w:r>
      <w:proofErr w:type="spellStart"/>
      <w:r w:rsidRPr="00DD1578">
        <w:rPr>
          <w:rFonts w:eastAsia="Times New Roman"/>
          <w:szCs w:val="20"/>
        </w:rPr>
        <w:t>jenjang</w:t>
      </w:r>
      <w:proofErr w:type="spellEnd"/>
      <w:r w:rsidRPr="00DD1578">
        <w:rPr>
          <w:rFonts w:eastAsia="Times New Roman"/>
          <w:szCs w:val="20"/>
        </w:rPr>
        <w:t xml:space="preserve"> </w:t>
      </w:r>
      <w:proofErr w:type="spellStart"/>
      <w:r w:rsidRPr="00DD1578">
        <w:rPr>
          <w:rFonts w:eastAsia="Times New Roman"/>
          <w:szCs w:val="20"/>
        </w:rPr>
        <w:t>Pascasarjana</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Syariah, </w:t>
      </w: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multidisipliner</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studi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semakin</w:t>
      </w:r>
      <w:proofErr w:type="spellEnd"/>
      <w:r w:rsidRPr="00DD1578">
        <w:rPr>
          <w:rFonts w:eastAsia="Times New Roman"/>
          <w:szCs w:val="20"/>
        </w:rPr>
        <w:t xml:space="preserve"> </w:t>
      </w:r>
      <w:proofErr w:type="spellStart"/>
      <w:r w:rsidRPr="00DD1578">
        <w:rPr>
          <w:rFonts w:eastAsia="Times New Roman"/>
          <w:szCs w:val="20"/>
        </w:rPr>
        <w:t>penting</w:t>
      </w:r>
      <w:proofErr w:type="spellEnd"/>
      <w:r w:rsidRPr="00DD1578">
        <w:rPr>
          <w:rFonts w:eastAsia="Times New Roman"/>
          <w:szCs w:val="20"/>
        </w:rPr>
        <w:t xml:space="preserve"> </w:t>
      </w:r>
      <w:proofErr w:type="spellStart"/>
      <w:r w:rsidRPr="00DD1578">
        <w:rPr>
          <w:rFonts w:eastAsia="Times New Roman"/>
          <w:szCs w:val="20"/>
        </w:rPr>
        <w:t>diterapkan</w:t>
      </w:r>
      <w:proofErr w:type="spellEnd"/>
      <w:r w:rsidRPr="00DD1578">
        <w:rPr>
          <w:rFonts w:eastAsia="Times New Roman"/>
          <w:szCs w:val="20"/>
        </w:rPr>
        <w:t xml:space="preserve">. </w:t>
      </w:r>
      <w:proofErr w:type="spellStart"/>
      <w:r w:rsidRPr="00DD1578">
        <w:rPr>
          <w:rFonts w:eastAsia="Times New Roman"/>
          <w:szCs w:val="20"/>
        </w:rPr>
        <w:t>Mahasiswa</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hanya</w:t>
      </w:r>
      <w:proofErr w:type="spellEnd"/>
      <w:r w:rsidRPr="00DD1578">
        <w:rPr>
          <w:rFonts w:eastAsia="Times New Roman"/>
          <w:szCs w:val="20"/>
        </w:rPr>
        <w:t xml:space="preserve"> </w:t>
      </w:r>
      <w:proofErr w:type="spellStart"/>
      <w:r w:rsidRPr="00DD1578">
        <w:rPr>
          <w:rFonts w:eastAsia="Times New Roman"/>
          <w:szCs w:val="20"/>
        </w:rPr>
        <w:t>dituntut</w:t>
      </w:r>
      <w:proofErr w:type="spellEnd"/>
      <w:r w:rsidRPr="00DD1578">
        <w:rPr>
          <w:rFonts w:eastAsia="Times New Roman"/>
          <w:szCs w:val="20"/>
        </w:rPr>
        <w:t xml:space="preserve"> </w:t>
      </w:r>
      <w:proofErr w:type="spellStart"/>
      <w:r w:rsidRPr="00DD1578">
        <w:rPr>
          <w:rFonts w:eastAsia="Times New Roman"/>
          <w:szCs w:val="20"/>
        </w:rPr>
        <w:t>memahami</w:t>
      </w:r>
      <w:proofErr w:type="spellEnd"/>
      <w:r w:rsidRPr="00DD1578">
        <w:rPr>
          <w:rFonts w:eastAsia="Times New Roman"/>
          <w:szCs w:val="20"/>
        </w:rPr>
        <w:t xml:space="preserve"> </w:t>
      </w:r>
      <w:proofErr w:type="spellStart"/>
      <w:r w:rsidRPr="00DD1578">
        <w:rPr>
          <w:rFonts w:eastAsia="Times New Roman"/>
          <w:szCs w:val="20"/>
        </w:rPr>
        <w:t>teks</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secara</w:t>
      </w:r>
      <w:proofErr w:type="spellEnd"/>
      <w:r w:rsidRPr="00DD1578">
        <w:rPr>
          <w:rFonts w:eastAsia="Times New Roman"/>
          <w:szCs w:val="20"/>
        </w:rPr>
        <w:t xml:space="preserve"> literal, </w:t>
      </w:r>
      <w:proofErr w:type="spellStart"/>
      <w:r w:rsidRPr="00DD1578">
        <w:rPr>
          <w:rFonts w:eastAsia="Times New Roman"/>
          <w:szCs w:val="20"/>
        </w:rPr>
        <w:t>tetapi</w:t>
      </w:r>
      <w:proofErr w:type="spellEnd"/>
      <w:r w:rsidRPr="00DD1578">
        <w:rPr>
          <w:rFonts w:eastAsia="Times New Roman"/>
          <w:szCs w:val="20"/>
        </w:rPr>
        <w:t xml:space="preserve"> juga </w:t>
      </w:r>
      <w:proofErr w:type="spellStart"/>
      <w:r w:rsidRPr="00DD1578">
        <w:rPr>
          <w:rFonts w:eastAsia="Times New Roman"/>
          <w:szCs w:val="20"/>
        </w:rPr>
        <w:t>mampu</w:t>
      </w:r>
      <w:proofErr w:type="spellEnd"/>
      <w:r w:rsidRPr="00DD1578">
        <w:rPr>
          <w:rFonts w:eastAsia="Times New Roman"/>
          <w:szCs w:val="20"/>
        </w:rPr>
        <w:t xml:space="preserve"> </w:t>
      </w:r>
      <w:proofErr w:type="spellStart"/>
      <w:r w:rsidRPr="00DD1578">
        <w:rPr>
          <w:rFonts w:eastAsia="Times New Roman"/>
          <w:szCs w:val="20"/>
        </w:rPr>
        <w:t>menganalisisnya</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metode</w:t>
      </w:r>
      <w:proofErr w:type="spellEnd"/>
      <w:r w:rsidRPr="00DD1578">
        <w:rPr>
          <w:rFonts w:eastAsia="Times New Roman"/>
          <w:szCs w:val="20"/>
        </w:rPr>
        <w:t xml:space="preserve"> </w:t>
      </w:r>
      <w:proofErr w:type="spellStart"/>
      <w:r w:rsidRPr="00DD1578">
        <w:rPr>
          <w:rFonts w:eastAsia="Times New Roman"/>
          <w:szCs w:val="20"/>
        </w:rPr>
        <w:t>akademik</w:t>
      </w:r>
      <w:proofErr w:type="spellEnd"/>
      <w:r w:rsidRPr="00DD1578">
        <w:rPr>
          <w:rFonts w:eastAsia="Times New Roman"/>
          <w:szCs w:val="20"/>
        </w:rPr>
        <w:t xml:space="preserve"> modern dan </w:t>
      </w:r>
      <w:proofErr w:type="spellStart"/>
      <w:r w:rsidRPr="00DD1578">
        <w:rPr>
          <w:rFonts w:eastAsia="Times New Roman"/>
          <w:szCs w:val="20"/>
        </w:rPr>
        <w:t>mengaitkannya</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fenomena</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global. Hal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akan</w:t>
      </w:r>
      <w:proofErr w:type="spellEnd"/>
      <w:r w:rsidRPr="00DD1578">
        <w:rPr>
          <w:rFonts w:eastAsia="Times New Roman"/>
          <w:szCs w:val="20"/>
        </w:rPr>
        <w:t xml:space="preserve"> </w:t>
      </w:r>
      <w:proofErr w:type="spellStart"/>
      <w:r w:rsidRPr="00DD1578">
        <w:rPr>
          <w:rFonts w:eastAsia="Times New Roman"/>
          <w:szCs w:val="20"/>
        </w:rPr>
        <w:t>membantu</w:t>
      </w:r>
      <w:proofErr w:type="spellEnd"/>
      <w:r w:rsidRPr="00DD1578">
        <w:rPr>
          <w:rFonts w:eastAsia="Times New Roman"/>
          <w:szCs w:val="20"/>
        </w:rPr>
        <w:t xml:space="preserve"> </w:t>
      </w:r>
      <w:proofErr w:type="spellStart"/>
      <w:r w:rsidRPr="00DD1578">
        <w:rPr>
          <w:rFonts w:eastAsia="Times New Roman"/>
          <w:szCs w:val="20"/>
        </w:rPr>
        <w:t>mencetak</w:t>
      </w:r>
      <w:proofErr w:type="spellEnd"/>
      <w:r w:rsidRPr="00DD1578">
        <w:rPr>
          <w:rFonts w:eastAsia="Times New Roman"/>
          <w:szCs w:val="20"/>
        </w:rPr>
        <w:t xml:space="preserve"> </w:t>
      </w:r>
      <w:proofErr w:type="spellStart"/>
      <w:r w:rsidRPr="00DD1578">
        <w:rPr>
          <w:rFonts w:eastAsia="Times New Roman"/>
          <w:szCs w:val="20"/>
        </w:rPr>
        <w:t>generasi</w:t>
      </w:r>
      <w:proofErr w:type="spellEnd"/>
      <w:r w:rsidRPr="00DD1578">
        <w:rPr>
          <w:rFonts w:eastAsia="Times New Roman"/>
          <w:szCs w:val="20"/>
        </w:rPr>
        <w:t xml:space="preserve"> </w:t>
      </w:r>
      <w:proofErr w:type="spellStart"/>
      <w:r w:rsidRPr="00DD1578">
        <w:rPr>
          <w:rFonts w:eastAsia="Times New Roman"/>
          <w:szCs w:val="20"/>
        </w:rPr>
        <w:t>akademisi</w:t>
      </w:r>
      <w:proofErr w:type="spellEnd"/>
      <w:r w:rsidRPr="00DD1578">
        <w:rPr>
          <w:rFonts w:eastAsia="Times New Roman"/>
          <w:szCs w:val="20"/>
        </w:rPr>
        <w:t xml:space="preserve"> dan </w:t>
      </w:r>
      <w:proofErr w:type="spellStart"/>
      <w:r w:rsidRPr="00DD1578">
        <w:rPr>
          <w:rFonts w:eastAsia="Times New Roman"/>
          <w:szCs w:val="20"/>
        </w:rPr>
        <w:t>praktisi</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yang </w:t>
      </w:r>
      <w:proofErr w:type="spellStart"/>
      <w:r w:rsidRPr="00DD1578">
        <w:rPr>
          <w:rFonts w:eastAsia="Times New Roman"/>
          <w:szCs w:val="20"/>
        </w:rPr>
        <w:t>memiliki</w:t>
      </w:r>
      <w:proofErr w:type="spellEnd"/>
      <w:r w:rsidRPr="00DD1578">
        <w:rPr>
          <w:rFonts w:eastAsia="Times New Roman"/>
          <w:szCs w:val="20"/>
        </w:rPr>
        <w:t xml:space="preserve"> </w:t>
      </w:r>
      <w:proofErr w:type="spellStart"/>
      <w:r w:rsidRPr="00DD1578">
        <w:rPr>
          <w:rFonts w:eastAsia="Times New Roman"/>
          <w:szCs w:val="20"/>
        </w:rPr>
        <w:t>dasar</w:t>
      </w:r>
      <w:proofErr w:type="spellEnd"/>
      <w:r w:rsidRPr="00DD1578">
        <w:rPr>
          <w:rFonts w:eastAsia="Times New Roman"/>
          <w:szCs w:val="20"/>
        </w:rPr>
        <w:t xml:space="preserve"> </w:t>
      </w:r>
      <w:proofErr w:type="spellStart"/>
      <w:r w:rsidRPr="00DD1578">
        <w:rPr>
          <w:rFonts w:eastAsia="Times New Roman"/>
          <w:szCs w:val="20"/>
        </w:rPr>
        <w:t>keilmuan</w:t>
      </w:r>
      <w:proofErr w:type="spellEnd"/>
      <w:r w:rsidRPr="00DD1578">
        <w:rPr>
          <w:rFonts w:eastAsia="Times New Roman"/>
          <w:szCs w:val="20"/>
        </w:rPr>
        <w:t xml:space="preserve"> </w:t>
      </w:r>
      <w:proofErr w:type="spellStart"/>
      <w:r w:rsidRPr="00DD1578">
        <w:rPr>
          <w:rFonts w:eastAsia="Times New Roman"/>
          <w:szCs w:val="20"/>
        </w:rPr>
        <w:t>kuat</w:t>
      </w:r>
      <w:proofErr w:type="spellEnd"/>
      <w:r w:rsidRPr="00DD1578">
        <w:rPr>
          <w:rFonts w:eastAsia="Times New Roman"/>
          <w:szCs w:val="20"/>
        </w:rPr>
        <w:t xml:space="preserve">, </w:t>
      </w:r>
      <w:proofErr w:type="spellStart"/>
      <w:r w:rsidRPr="00DD1578">
        <w:rPr>
          <w:rFonts w:eastAsia="Times New Roman"/>
          <w:szCs w:val="20"/>
        </w:rPr>
        <w:t>pemikiran</w:t>
      </w:r>
      <w:proofErr w:type="spellEnd"/>
      <w:r w:rsidRPr="00DD1578">
        <w:rPr>
          <w:rFonts w:eastAsia="Times New Roman"/>
          <w:szCs w:val="20"/>
        </w:rPr>
        <w:t xml:space="preserve"> </w:t>
      </w:r>
      <w:proofErr w:type="spellStart"/>
      <w:r w:rsidRPr="00DD1578">
        <w:rPr>
          <w:rFonts w:eastAsia="Times New Roman"/>
          <w:szCs w:val="20"/>
        </w:rPr>
        <w:t>kritis</w:t>
      </w:r>
      <w:proofErr w:type="spellEnd"/>
      <w:r w:rsidRPr="00DD1578">
        <w:rPr>
          <w:rFonts w:eastAsia="Times New Roman"/>
          <w:szCs w:val="20"/>
        </w:rPr>
        <w:t xml:space="preserve">, </w:t>
      </w:r>
      <w:proofErr w:type="spellStart"/>
      <w:r w:rsidRPr="00DD1578">
        <w:rPr>
          <w:rFonts w:eastAsia="Times New Roman"/>
          <w:szCs w:val="20"/>
        </w:rPr>
        <w:t>serta</w:t>
      </w:r>
      <w:proofErr w:type="spellEnd"/>
      <w:r w:rsidRPr="00DD1578">
        <w:rPr>
          <w:rFonts w:eastAsia="Times New Roman"/>
          <w:szCs w:val="20"/>
        </w:rPr>
        <w:t xml:space="preserve"> </w:t>
      </w:r>
      <w:proofErr w:type="spellStart"/>
      <w:r w:rsidRPr="00DD1578">
        <w:rPr>
          <w:rFonts w:eastAsia="Times New Roman"/>
          <w:szCs w:val="20"/>
        </w:rPr>
        <w:t>kemampuan</w:t>
      </w:r>
      <w:proofErr w:type="spellEnd"/>
      <w:r w:rsidRPr="00DD1578">
        <w:rPr>
          <w:rFonts w:eastAsia="Times New Roman"/>
          <w:szCs w:val="20"/>
        </w:rPr>
        <w:t xml:space="preserve"> </w:t>
      </w:r>
      <w:proofErr w:type="spellStart"/>
      <w:r w:rsidRPr="00DD1578">
        <w:rPr>
          <w:rFonts w:eastAsia="Times New Roman"/>
          <w:szCs w:val="20"/>
        </w:rPr>
        <w:t>analisis</w:t>
      </w:r>
      <w:proofErr w:type="spellEnd"/>
      <w:r w:rsidRPr="00DD1578">
        <w:rPr>
          <w:rFonts w:eastAsia="Times New Roman"/>
          <w:szCs w:val="20"/>
        </w:rPr>
        <w:t xml:space="preserve"> yang </w:t>
      </w:r>
      <w:proofErr w:type="spellStart"/>
      <w:r w:rsidRPr="00DD1578">
        <w:rPr>
          <w:rFonts w:eastAsia="Times New Roman"/>
          <w:szCs w:val="20"/>
        </w:rPr>
        <w:t>memadai</w:t>
      </w:r>
      <w:proofErr w:type="spellEnd"/>
      <w:r w:rsidRPr="00DD1578">
        <w:rPr>
          <w:rFonts w:eastAsia="Times New Roman"/>
          <w:szCs w:val="20"/>
        </w:rPr>
        <w:t xml:space="preserve"> </w:t>
      </w:r>
      <w:proofErr w:type="spellStart"/>
      <w:r w:rsidRPr="00DD1578">
        <w:rPr>
          <w:rFonts w:eastAsia="Times New Roman"/>
          <w:szCs w:val="20"/>
        </w:rPr>
        <w:t>untuk</w:t>
      </w:r>
      <w:proofErr w:type="spellEnd"/>
      <w:r w:rsidRPr="00DD1578">
        <w:rPr>
          <w:rFonts w:eastAsia="Times New Roman"/>
          <w:szCs w:val="20"/>
        </w:rPr>
        <w:t xml:space="preserve"> </w:t>
      </w:r>
      <w:proofErr w:type="spellStart"/>
      <w:r w:rsidRPr="00DD1578">
        <w:rPr>
          <w:rFonts w:eastAsia="Times New Roman"/>
          <w:szCs w:val="20"/>
        </w:rPr>
        <w:t>merespon</w:t>
      </w:r>
      <w:proofErr w:type="spellEnd"/>
      <w:r w:rsidRPr="00DD1578">
        <w:rPr>
          <w:rFonts w:eastAsia="Times New Roman"/>
          <w:szCs w:val="20"/>
        </w:rPr>
        <w:t xml:space="preserve"> </w:t>
      </w:r>
      <w:proofErr w:type="spellStart"/>
      <w:r w:rsidRPr="00DD1578">
        <w:rPr>
          <w:rFonts w:eastAsia="Times New Roman"/>
          <w:szCs w:val="20"/>
        </w:rPr>
        <w:t>tantangan-tantangan</w:t>
      </w:r>
      <w:proofErr w:type="spellEnd"/>
      <w:r w:rsidRPr="00DD1578">
        <w:rPr>
          <w:rFonts w:eastAsia="Times New Roman"/>
          <w:szCs w:val="20"/>
        </w:rPr>
        <w:t xml:space="preserve"> </w:t>
      </w:r>
      <w:proofErr w:type="spellStart"/>
      <w:r w:rsidRPr="00DD1578">
        <w:rPr>
          <w:rFonts w:eastAsia="Times New Roman"/>
          <w:szCs w:val="20"/>
        </w:rPr>
        <w:t>kontemporer</w:t>
      </w:r>
      <w:proofErr w:type="spellEnd"/>
      <w:r w:rsidRPr="00DD1578">
        <w:rPr>
          <w:rFonts w:eastAsia="Times New Roman"/>
          <w:szCs w:val="20"/>
        </w:rPr>
        <w:t xml:space="preserve">. </w:t>
      </w:r>
      <w:proofErr w:type="spellStart"/>
      <w:r w:rsidRPr="00DD1578">
        <w:rPr>
          <w:rFonts w:eastAsia="Times New Roman"/>
          <w:szCs w:val="20"/>
        </w:rPr>
        <w:t>Selain</w:t>
      </w:r>
      <w:proofErr w:type="spellEnd"/>
      <w:r w:rsidRPr="00DD1578">
        <w:rPr>
          <w:rFonts w:eastAsia="Times New Roman"/>
          <w:szCs w:val="20"/>
        </w:rPr>
        <w:t xml:space="preserve"> </w:t>
      </w:r>
      <w:proofErr w:type="spellStart"/>
      <w:r w:rsidRPr="00DD1578">
        <w:rPr>
          <w:rFonts w:eastAsia="Times New Roman"/>
          <w:szCs w:val="20"/>
        </w:rPr>
        <w:t>itu</w:t>
      </w:r>
      <w:proofErr w:type="spellEnd"/>
      <w:r w:rsidRPr="00DD1578">
        <w:rPr>
          <w:rFonts w:eastAsia="Times New Roman"/>
          <w:szCs w:val="20"/>
        </w:rPr>
        <w:t xml:space="preserve">, </w:t>
      </w:r>
      <w:proofErr w:type="spellStart"/>
      <w:r w:rsidRPr="00DD1578">
        <w:rPr>
          <w:rFonts w:eastAsia="Times New Roman"/>
          <w:szCs w:val="20"/>
        </w:rPr>
        <w:t>integrasi</w:t>
      </w:r>
      <w:proofErr w:type="spellEnd"/>
      <w:r w:rsidRPr="00DD1578">
        <w:rPr>
          <w:rFonts w:eastAsia="Times New Roman"/>
          <w:szCs w:val="20"/>
        </w:rPr>
        <w:t xml:space="preserve"> </w:t>
      </w:r>
      <w:proofErr w:type="spellStart"/>
      <w:r w:rsidRPr="00DD1578">
        <w:rPr>
          <w:rFonts w:eastAsia="Times New Roman"/>
          <w:szCs w:val="20"/>
        </w:rPr>
        <w:t>studi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dan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juga </w:t>
      </w:r>
      <w:proofErr w:type="spellStart"/>
      <w:r w:rsidRPr="00DD1578">
        <w:rPr>
          <w:rFonts w:eastAsia="Times New Roman"/>
          <w:szCs w:val="20"/>
        </w:rPr>
        <w:t>berkontribusi</w:t>
      </w:r>
      <w:proofErr w:type="spellEnd"/>
      <w:r w:rsidRPr="00DD1578">
        <w:rPr>
          <w:rFonts w:eastAsia="Times New Roman"/>
          <w:szCs w:val="20"/>
        </w:rPr>
        <w:t xml:space="preserve"> pada </w:t>
      </w:r>
      <w:proofErr w:type="spellStart"/>
      <w:r w:rsidRPr="00DD1578">
        <w:rPr>
          <w:rFonts w:eastAsia="Times New Roman"/>
          <w:szCs w:val="20"/>
        </w:rPr>
        <w:t>penguatan</w:t>
      </w:r>
      <w:proofErr w:type="spellEnd"/>
      <w:r w:rsidRPr="00DD1578">
        <w:rPr>
          <w:rFonts w:eastAsia="Times New Roman"/>
          <w:szCs w:val="20"/>
        </w:rPr>
        <w:t xml:space="preserve"> </w:t>
      </w:r>
      <w:proofErr w:type="spellStart"/>
      <w:r w:rsidRPr="00DD1578">
        <w:rPr>
          <w:rFonts w:eastAsia="Times New Roman"/>
          <w:szCs w:val="20"/>
        </w:rPr>
        <w:t>epistemologi</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Islam </w:t>
      </w:r>
      <w:proofErr w:type="spellStart"/>
      <w:r w:rsidRPr="00DD1578">
        <w:rPr>
          <w:rFonts w:eastAsia="Times New Roman"/>
          <w:szCs w:val="20"/>
        </w:rPr>
        <w:t>secara</w:t>
      </w:r>
      <w:proofErr w:type="spellEnd"/>
      <w:r w:rsidRPr="00DD1578">
        <w:rPr>
          <w:rFonts w:eastAsia="Times New Roman"/>
          <w:szCs w:val="20"/>
        </w:rPr>
        <w:t xml:space="preserve"> </w:t>
      </w:r>
      <w:proofErr w:type="spellStart"/>
      <w:r w:rsidRPr="00DD1578">
        <w:rPr>
          <w:rFonts w:eastAsia="Times New Roman"/>
          <w:szCs w:val="20"/>
        </w:rPr>
        <w:t>lebih</w:t>
      </w:r>
      <w:proofErr w:type="spellEnd"/>
      <w:r w:rsidRPr="00DD1578">
        <w:rPr>
          <w:rFonts w:eastAsia="Times New Roman"/>
          <w:szCs w:val="20"/>
        </w:rPr>
        <w:t xml:space="preserve"> </w:t>
      </w:r>
      <w:proofErr w:type="spellStart"/>
      <w:r w:rsidRPr="00DD1578">
        <w:rPr>
          <w:rFonts w:eastAsia="Times New Roman"/>
          <w:szCs w:val="20"/>
        </w:rPr>
        <w:t>utuh</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parsial</w:t>
      </w:r>
      <w:proofErr w:type="spellEnd"/>
      <w:r w:rsidRPr="00DD1578">
        <w:rPr>
          <w:rFonts w:eastAsia="Times New Roman"/>
          <w:szCs w:val="20"/>
        </w:rPr>
        <w:t xml:space="preserve">, dan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terjebak</w:t>
      </w:r>
      <w:proofErr w:type="spellEnd"/>
      <w:r w:rsidRPr="00DD1578">
        <w:rPr>
          <w:rFonts w:eastAsia="Times New Roman"/>
          <w:szCs w:val="20"/>
        </w:rPr>
        <w:t xml:space="preserve"> pada </w:t>
      </w:r>
      <w:proofErr w:type="spellStart"/>
      <w:r w:rsidRPr="00DD1578">
        <w:rPr>
          <w:rFonts w:eastAsia="Times New Roman"/>
          <w:szCs w:val="20"/>
        </w:rPr>
        <w:t>sekedar</w:t>
      </w:r>
      <w:proofErr w:type="spellEnd"/>
      <w:r w:rsidRPr="00DD1578">
        <w:rPr>
          <w:rFonts w:eastAsia="Times New Roman"/>
          <w:szCs w:val="20"/>
        </w:rPr>
        <w:t xml:space="preserve"> </w:t>
      </w:r>
      <w:proofErr w:type="spellStart"/>
      <w:r w:rsidRPr="00DD1578">
        <w:rPr>
          <w:rFonts w:eastAsia="Times New Roman"/>
          <w:szCs w:val="20"/>
        </w:rPr>
        <w:t>aplikasi</w:t>
      </w:r>
      <w:proofErr w:type="spellEnd"/>
      <w:r w:rsidRPr="00DD1578">
        <w:rPr>
          <w:rFonts w:eastAsia="Times New Roman"/>
          <w:szCs w:val="20"/>
        </w:rPr>
        <w:t xml:space="preserve"> </w:t>
      </w:r>
      <w:proofErr w:type="spellStart"/>
      <w:r w:rsidRPr="00DD1578">
        <w:rPr>
          <w:rFonts w:eastAsia="Times New Roman"/>
          <w:szCs w:val="20"/>
        </w:rPr>
        <w:t>teknis</w:t>
      </w:r>
      <w:proofErr w:type="spellEnd"/>
      <w:r w:rsidRPr="00DD1578">
        <w:rPr>
          <w:rFonts w:eastAsia="Times New Roman"/>
          <w:szCs w:val="20"/>
        </w:rPr>
        <w:t xml:space="preserve"> </w:t>
      </w:r>
      <w:proofErr w:type="spellStart"/>
      <w:r w:rsidRPr="00DD1578">
        <w:rPr>
          <w:rFonts w:eastAsia="Times New Roman"/>
          <w:szCs w:val="20"/>
        </w:rPr>
        <w:t>berbasis</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konvensional</w:t>
      </w:r>
      <w:proofErr w:type="spellEnd"/>
      <w:r w:rsidRPr="00DD1578">
        <w:rPr>
          <w:rFonts w:eastAsia="Times New Roman"/>
          <w:szCs w:val="20"/>
        </w:rPr>
        <w:t>.</w:t>
      </w:r>
    </w:p>
    <w:p w14:paraId="27A38101" w14:textId="28DF91B6" w:rsidR="00DD1578" w:rsidRPr="00D86BE5" w:rsidRDefault="00DD1578" w:rsidP="00D86BE5">
      <w:pPr>
        <w:spacing w:before="240"/>
        <w:rPr>
          <w:b/>
          <w:bCs/>
          <w:szCs w:val="20"/>
        </w:rPr>
      </w:pPr>
      <w:proofErr w:type="spellStart"/>
      <w:r w:rsidRPr="00DD1578">
        <w:rPr>
          <w:rFonts w:eastAsia="Times New Roman"/>
          <w:szCs w:val="20"/>
        </w:rPr>
        <w:t>Penelitian</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demikian</w:t>
      </w:r>
      <w:proofErr w:type="spellEnd"/>
      <w:r w:rsidRPr="00DD1578">
        <w:rPr>
          <w:rFonts w:eastAsia="Times New Roman"/>
          <w:szCs w:val="20"/>
        </w:rPr>
        <w:t xml:space="preserve"> </w:t>
      </w:r>
      <w:proofErr w:type="spellStart"/>
      <w:r w:rsidRPr="00DD1578">
        <w:rPr>
          <w:rFonts w:eastAsia="Times New Roman"/>
          <w:szCs w:val="20"/>
        </w:rPr>
        <w:t>berfokus</w:t>
      </w:r>
      <w:proofErr w:type="spellEnd"/>
      <w:r w:rsidRPr="00DD1578">
        <w:rPr>
          <w:rFonts w:eastAsia="Times New Roman"/>
          <w:szCs w:val="20"/>
        </w:rPr>
        <w:t xml:space="preserve"> pada </w:t>
      </w:r>
      <w:proofErr w:type="spellStart"/>
      <w:r w:rsidRPr="00DD1578">
        <w:rPr>
          <w:rFonts w:eastAsia="Times New Roman"/>
          <w:szCs w:val="20"/>
        </w:rPr>
        <w:t>pentingnya</w:t>
      </w:r>
      <w:proofErr w:type="spellEnd"/>
      <w:r w:rsidRPr="00DD1578">
        <w:rPr>
          <w:rFonts w:eastAsia="Times New Roman"/>
          <w:szCs w:val="20"/>
        </w:rPr>
        <w:t xml:space="preserve"> </w:t>
      </w: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multidisipliner</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studi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serta</w:t>
      </w:r>
      <w:proofErr w:type="spellEnd"/>
      <w:r w:rsidRPr="00DD1578">
        <w:rPr>
          <w:rFonts w:eastAsia="Times New Roman"/>
          <w:szCs w:val="20"/>
        </w:rPr>
        <w:t xml:space="preserve"> </w:t>
      </w:r>
      <w:proofErr w:type="spellStart"/>
      <w:r w:rsidRPr="00DD1578">
        <w:rPr>
          <w:rFonts w:eastAsia="Times New Roman"/>
          <w:szCs w:val="20"/>
        </w:rPr>
        <w:t>relevansinya</w:t>
      </w:r>
      <w:proofErr w:type="spellEnd"/>
      <w:r w:rsidRPr="00DD1578">
        <w:rPr>
          <w:rFonts w:eastAsia="Times New Roman"/>
          <w:szCs w:val="20"/>
        </w:rPr>
        <w:t xml:space="preserve"> </w:t>
      </w:r>
      <w:proofErr w:type="spellStart"/>
      <w:r w:rsidRPr="00DD1578">
        <w:rPr>
          <w:rFonts w:eastAsia="Times New Roman"/>
          <w:szCs w:val="20"/>
        </w:rPr>
        <w:t>terhadap</w:t>
      </w:r>
      <w:proofErr w:type="spellEnd"/>
      <w:r w:rsidRPr="00DD1578">
        <w:rPr>
          <w:rFonts w:eastAsia="Times New Roman"/>
          <w:szCs w:val="20"/>
        </w:rPr>
        <w:t xml:space="preserve"> </w:t>
      </w:r>
      <w:proofErr w:type="spellStart"/>
      <w:r w:rsidRPr="00DD1578">
        <w:rPr>
          <w:rFonts w:eastAsia="Times New Roman"/>
          <w:szCs w:val="20"/>
        </w:rPr>
        <w:t>pengembangan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modern. Kajian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diharapkan</w:t>
      </w:r>
      <w:proofErr w:type="spellEnd"/>
      <w:r w:rsidRPr="00DD1578">
        <w:rPr>
          <w:rFonts w:eastAsia="Times New Roman"/>
          <w:szCs w:val="20"/>
        </w:rPr>
        <w:t xml:space="preserve"> </w:t>
      </w:r>
      <w:proofErr w:type="spellStart"/>
      <w:r w:rsidRPr="00DD1578">
        <w:rPr>
          <w:rFonts w:eastAsia="Times New Roman"/>
          <w:szCs w:val="20"/>
        </w:rPr>
        <w:t>memberikan</w:t>
      </w:r>
      <w:proofErr w:type="spellEnd"/>
      <w:r w:rsidRPr="00DD1578">
        <w:rPr>
          <w:rFonts w:eastAsia="Times New Roman"/>
          <w:szCs w:val="20"/>
        </w:rPr>
        <w:t xml:space="preserve"> </w:t>
      </w:r>
      <w:proofErr w:type="spellStart"/>
      <w:r w:rsidRPr="00DD1578">
        <w:rPr>
          <w:rFonts w:eastAsia="Times New Roman"/>
          <w:szCs w:val="20"/>
        </w:rPr>
        <w:t>kontribusi</w:t>
      </w:r>
      <w:proofErr w:type="spellEnd"/>
      <w:r w:rsidRPr="00DD1578">
        <w:rPr>
          <w:rFonts w:eastAsia="Times New Roman"/>
          <w:szCs w:val="20"/>
        </w:rPr>
        <w:t xml:space="preserve"> </w:t>
      </w:r>
      <w:proofErr w:type="spellStart"/>
      <w:r w:rsidRPr="00DD1578">
        <w:rPr>
          <w:rFonts w:eastAsia="Times New Roman"/>
          <w:szCs w:val="20"/>
        </w:rPr>
        <w:lastRenderedPageBreak/>
        <w:t>signifikan</w:t>
      </w:r>
      <w:proofErr w:type="spellEnd"/>
      <w:r w:rsidRPr="00DD1578">
        <w:rPr>
          <w:rFonts w:eastAsia="Times New Roman"/>
          <w:szCs w:val="20"/>
        </w:rPr>
        <w:t xml:space="preserve"> </w:t>
      </w:r>
      <w:proofErr w:type="spellStart"/>
      <w:r w:rsidRPr="00DD1578">
        <w:rPr>
          <w:rFonts w:eastAsia="Times New Roman"/>
          <w:szCs w:val="20"/>
        </w:rPr>
        <w:t>untuk</w:t>
      </w:r>
      <w:proofErr w:type="spellEnd"/>
      <w:r w:rsidRPr="00DD1578">
        <w:rPr>
          <w:rFonts w:eastAsia="Times New Roman"/>
          <w:szCs w:val="20"/>
        </w:rPr>
        <w:t xml:space="preserve"> </w:t>
      </w:r>
      <w:proofErr w:type="spellStart"/>
      <w:r w:rsidRPr="00DD1578">
        <w:rPr>
          <w:rFonts w:eastAsia="Times New Roman"/>
          <w:szCs w:val="20"/>
        </w:rPr>
        <w:t>pengembangan</w:t>
      </w:r>
      <w:proofErr w:type="spellEnd"/>
      <w:r w:rsidRPr="00DD1578">
        <w:rPr>
          <w:rFonts w:eastAsia="Times New Roman"/>
          <w:szCs w:val="20"/>
        </w:rPr>
        <w:t xml:space="preserve"> </w:t>
      </w:r>
      <w:proofErr w:type="spellStart"/>
      <w:r w:rsidRPr="00DD1578">
        <w:rPr>
          <w:rFonts w:eastAsia="Times New Roman"/>
          <w:szCs w:val="20"/>
        </w:rPr>
        <w:t>ilmu</w:t>
      </w:r>
      <w:proofErr w:type="spellEnd"/>
      <w:r w:rsidRPr="00DD1578">
        <w:rPr>
          <w:rFonts w:eastAsia="Times New Roman"/>
          <w:szCs w:val="20"/>
        </w:rPr>
        <w:t xml:space="preserve"> </w:t>
      </w:r>
      <w:proofErr w:type="spellStart"/>
      <w:r w:rsidRPr="00DD1578">
        <w:rPr>
          <w:rFonts w:eastAsia="Times New Roman"/>
          <w:szCs w:val="20"/>
        </w:rPr>
        <w:t>pengetahuan</w:t>
      </w:r>
      <w:proofErr w:type="spellEnd"/>
      <w:r w:rsidRPr="00DD1578">
        <w:rPr>
          <w:rFonts w:eastAsia="Times New Roman"/>
          <w:szCs w:val="20"/>
        </w:rPr>
        <w:t xml:space="preserve"> di </w:t>
      </w:r>
      <w:proofErr w:type="spellStart"/>
      <w:r w:rsidRPr="00DD1578">
        <w:rPr>
          <w:rFonts w:eastAsia="Times New Roman"/>
          <w:szCs w:val="20"/>
        </w:rPr>
        <w:t>bidang</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Islam, </w:t>
      </w:r>
      <w:proofErr w:type="spellStart"/>
      <w:r w:rsidRPr="00DD1578">
        <w:rPr>
          <w:rFonts w:eastAsia="Times New Roman"/>
          <w:szCs w:val="20"/>
        </w:rPr>
        <w:t>khususnya</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memperkuat</w:t>
      </w:r>
      <w:proofErr w:type="spellEnd"/>
      <w:r w:rsidRPr="00DD1578">
        <w:rPr>
          <w:rFonts w:eastAsia="Times New Roman"/>
          <w:szCs w:val="20"/>
        </w:rPr>
        <w:t xml:space="preserve"> </w:t>
      </w:r>
      <w:proofErr w:type="spellStart"/>
      <w:r w:rsidRPr="00DD1578">
        <w:rPr>
          <w:rFonts w:eastAsia="Times New Roman"/>
          <w:szCs w:val="20"/>
        </w:rPr>
        <w:t>hubungan</w:t>
      </w:r>
      <w:proofErr w:type="spellEnd"/>
      <w:r w:rsidRPr="00DD1578">
        <w:rPr>
          <w:rFonts w:eastAsia="Times New Roman"/>
          <w:szCs w:val="20"/>
        </w:rPr>
        <w:t xml:space="preserve"> </w:t>
      </w:r>
      <w:proofErr w:type="spellStart"/>
      <w:r w:rsidRPr="00DD1578">
        <w:rPr>
          <w:rFonts w:eastAsia="Times New Roman"/>
          <w:szCs w:val="20"/>
        </w:rPr>
        <w:t>antara</w:t>
      </w:r>
      <w:proofErr w:type="spellEnd"/>
      <w:r w:rsidRPr="00DD1578">
        <w:rPr>
          <w:rFonts w:eastAsia="Times New Roman"/>
          <w:szCs w:val="20"/>
        </w:rPr>
        <w:t xml:space="preserve"> </w:t>
      </w:r>
      <w:proofErr w:type="spellStart"/>
      <w:r w:rsidRPr="00DD1578">
        <w:rPr>
          <w:rFonts w:eastAsia="Times New Roman"/>
          <w:szCs w:val="20"/>
        </w:rPr>
        <w:t>sumber</w:t>
      </w:r>
      <w:proofErr w:type="spellEnd"/>
      <w:r w:rsidRPr="00DD1578">
        <w:rPr>
          <w:rFonts w:eastAsia="Times New Roman"/>
          <w:szCs w:val="20"/>
        </w:rPr>
        <w:t xml:space="preserve"> </w:t>
      </w:r>
      <w:proofErr w:type="spellStart"/>
      <w:r w:rsidRPr="00DD1578">
        <w:rPr>
          <w:rFonts w:eastAsia="Times New Roman"/>
          <w:szCs w:val="20"/>
        </w:rPr>
        <w:t>ajaran</w:t>
      </w:r>
      <w:proofErr w:type="spellEnd"/>
      <w:r w:rsidRPr="00DD1578">
        <w:rPr>
          <w:rFonts w:eastAsia="Times New Roman"/>
          <w:szCs w:val="20"/>
        </w:rPr>
        <w:t xml:space="preserve"> Islam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praksis</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kontemporer</w:t>
      </w:r>
      <w:proofErr w:type="spellEnd"/>
      <w:r w:rsidRPr="00DD1578">
        <w:rPr>
          <w:rFonts w:eastAsia="Times New Roman"/>
          <w:szCs w:val="20"/>
        </w:rPr>
        <w:t xml:space="preserve">. </w:t>
      </w:r>
      <w:proofErr w:type="spellStart"/>
      <w:r w:rsidRPr="00DD1578">
        <w:rPr>
          <w:rFonts w:eastAsia="Times New Roman"/>
          <w:szCs w:val="20"/>
        </w:rPr>
        <w:t>Selain</w:t>
      </w:r>
      <w:proofErr w:type="spellEnd"/>
      <w:r w:rsidRPr="00DD1578">
        <w:rPr>
          <w:rFonts w:eastAsia="Times New Roman"/>
          <w:szCs w:val="20"/>
        </w:rPr>
        <w:t xml:space="preserve"> </w:t>
      </w:r>
      <w:proofErr w:type="spellStart"/>
      <w:r w:rsidRPr="00DD1578">
        <w:rPr>
          <w:rFonts w:eastAsia="Times New Roman"/>
          <w:szCs w:val="20"/>
        </w:rPr>
        <w:t>itu</w:t>
      </w:r>
      <w:proofErr w:type="spellEnd"/>
      <w:r w:rsidRPr="00DD1578">
        <w:rPr>
          <w:rFonts w:eastAsia="Times New Roman"/>
          <w:szCs w:val="20"/>
        </w:rPr>
        <w:t xml:space="preserve">, </w:t>
      </w:r>
      <w:proofErr w:type="spellStart"/>
      <w:r w:rsidRPr="00DD1578">
        <w:rPr>
          <w:rFonts w:eastAsia="Times New Roman"/>
          <w:szCs w:val="20"/>
        </w:rPr>
        <w:t>penelitian</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juga </w:t>
      </w:r>
      <w:proofErr w:type="spellStart"/>
      <w:r w:rsidRPr="00DD1578">
        <w:rPr>
          <w:rFonts w:eastAsia="Times New Roman"/>
          <w:szCs w:val="20"/>
        </w:rPr>
        <w:t>mendorong</w:t>
      </w:r>
      <w:proofErr w:type="spellEnd"/>
      <w:r w:rsidRPr="00DD1578">
        <w:rPr>
          <w:rFonts w:eastAsia="Times New Roman"/>
          <w:szCs w:val="20"/>
        </w:rPr>
        <w:t xml:space="preserve"> </w:t>
      </w:r>
      <w:proofErr w:type="spellStart"/>
      <w:r w:rsidRPr="00DD1578">
        <w:rPr>
          <w:rFonts w:eastAsia="Times New Roman"/>
          <w:szCs w:val="20"/>
        </w:rPr>
        <w:t>penguatan</w:t>
      </w:r>
      <w:proofErr w:type="spellEnd"/>
      <w:r w:rsidRPr="00DD1578">
        <w:rPr>
          <w:rFonts w:eastAsia="Times New Roman"/>
          <w:szCs w:val="20"/>
        </w:rPr>
        <w:t xml:space="preserve"> </w:t>
      </w:r>
      <w:proofErr w:type="spellStart"/>
      <w:r w:rsidRPr="00DD1578">
        <w:rPr>
          <w:rFonts w:eastAsia="Times New Roman"/>
          <w:szCs w:val="20"/>
        </w:rPr>
        <w:t>integrasi</w:t>
      </w:r>
      <w:proofErr w:type="spellEnd"/>
      <w:r w:rsidRPr="00DD1578">
        <w:rPr>
          <w:rFonts w:eastAsia="Times New Roman"/>
          <w:szCs w:val="20"/>
        </w:rPr>
        <w:t xml:space="preserve"> </w:t>
      </w:r>
      <w:proofErr w:type="spellStart"/>
      <w:r w:rsidRPr="00DD1578">
        <w:rPr>
          <w:rFonts w:eastAsia="Times New Roman"/>
          <w:szCs w:val="20"/>
        </w:rPr>
        <w:t>antara</w:t>
      </w:r>
      <w:proofErr w:type="spellEnd"/>
      <w:r w:rsidRPr="00DD1578">
        <w:rPr>
          <w:rFonts w:eastAsia="Times New Roman"/>
          <w:szCs w:val="20"/>
        </w:rPr>
        <w:t xml:space="preserve"> </w:t>
      </w:r>
      <w:proofErr w:type="spellStart"/>
      <w:r w:rsidRPr="00DD1578">
        <w:rPr>
          <w:rFonts w:eastAsia="Times New Roman"/>
          <w:szCs w:val="20"/>
        </w:rPr>
        <w:t>kecerdasan</w:t>
      </w:r>
      <w:proofErr w:type="spellEnd"/>
      <w:r w:rsidRPr="00DD1578">
        <w:rPr>
          <w:rFonts w:eastAsia="Times New Roman"/>
          <w:szCs w:val="20"/>
        </w:rPr>
        <w:t xml:space="preserve"> </w:t>
      </w:r>
      <w:proofErr w:type="spellStart"/>
      <w:r w:rsidRPr="00DD1578">
        <w:rPr>
          <w:rFonts w:eastAsia="Times New Roman"/>
          <w:szCs w:val="20"/>
        </w:rPr>
        <w:t>tekstual</w:t>
      </w:r>
      <w:proofErr w:type="spellEnd"/>
      <w:r w:rsidRPr="00DD1578">
        <w:rPr>
          <w:rFonts w:eastAsia="Times New Roman"/>
          <w:szCs w:val="20"/>
        </w:rPr>
        <w:t xml:space="preserve"> (</w:t>
      </w:r>
      <w:r w:rsidRPr="00DD1578">
        <w:rPr>
          <w:rFonts w:eastAsia="Times New Roman"/>
          <w:i/>
          <w:iCs/>
          <w:szCs w:val="20"/>
        </w:rPr>
        <w:t>textual intelligence</w:t>
      </w:r>
      <w:r w:rsidRPr="00DD1578">
        <w:rPr>
          <w:rFonts w:eastAsia="Times New Roman"/>
          <w:szCs w:val="20"/>
        </w:rPr>
        <w:t xml:space="preserve">) dan </w:t>
      </w:r>
      <w:proofErr w:type="spellStart"/>
      <w:r w:rsidRPr="00DD1578">
        <w:rPr>
          <w:rFonts w:eastAsia="Times New Roman"/>
          <w:szCs w:val="20"/>
        </w:rPr>
        <w:t>kecerdasan</w:t>
      </w:r>
      <w:proofErr w:type="spellEnd"/>
      <w:r w:rsidRPr="00DD1578">
        <w:rPr>
          <w:rFonts w:eastAsia="Times New Roman"/>
          <w:szCs w:val="20"/>
        </w:rPr>
        <w:t xml:space="preserve"> </w:t>
      </w:r>
      <w:proofErr w:type="spellStart"/>
      <w:r w:rsidRPr="00DD1578">
        <w:rPr>
          <w:rFonts w:eastAsia="Times New Roman"/>
          <w:szCs w:val="20"/>
        </w:rPr>
        <w:t>kontekstual</w:t>
      </w:r>
      <w:proofErr w:type="spellEnd"/>
      <w:r w:rsidRPr="00DD1578">
        <w:rPr>
          <w:rFonts w:eastAsia="Times New Roman"/>
          <w:szCs w:val="20"/>
        </w:rPr>
        <w:t xml:space="preserve"> (</w:t>
      </w:r>
      <w:r w:rsidRPr="00DD1578">
        <w:rPr>
          <w:rFonts w:eastAsia="Times New Roman"/>
          <w:i/>
          <w:iCs/>
          <w:szCs w:val="20"/>
        </w:rPr>
        <w:t>contextual intelligence</w:t>
      </w:r>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memahami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demikian</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hanya</w:t>
      </w:r>
      <w:proofErr w:type="spellEnd"/>
      <w:r w:rsidRPr="00DD1578">
        <w:rPr>
          <w:rFonts w:eastAsia="Times New Roman"/>
          <w:szCs w:val="20"/>
        </w:rPr>
        <w:t xml:space="preserve"> </w:t>
      </w:r>
      <w:proofErr w:type="spellStart"/>
      <w:r w:rsidRPr="00DD1578">
        <w:rPr>
          <w:rFonts w:eastAsia="Times New Roman"/>
          <w:szCs w:val="20"/>
        </w:rPr>
        <w:t>dipandang</w:t>
      </w:r>
      <w:proofErr w:type="spellEnd"/>
      <w:r w:rsidRPr="00DD1578">
        <w:rPr>
          <w:rFonts w:eastAsia="Times New Roman"/>
          <w:szCs w:val="20"/>
        </w:rPr>
        <w:t xml:space="preserve"> </w:t>
      </w:r>
      <w:proofErr w:type="spellStart"/>
      <w:r w:rsidRPr="00DD1578">
        <w:rPr>
          <w:rFonts w:eastAsia="Times New Roman"/>
          <w:szCs w:val="20"/>
        </w:rPr>
        <w:t>sebagai</w:t>
      </w:r>
      <w:proofErr w:type="spellEnd"/>
      <w:r w:rsidRPr="00DD1578">
        <w:rPr>
          <w:rFonts w:eastAsia="Times New Roman"/>
          <w:szCs w:val="20"/>
        </w:rPr>
        <w:t xml:space="preserve"> </w:t>
      </w:r>
      <w:proofErr w:type="spellStart"/>
      <w:r w:rsidRPr="00DD1578">
        <w:rPr>
          <w:rFonts w:eastAsia="Times New Roman"/>
          <w:szCs w:val="20"/>
        </w:rPr>
        <w:t>panduan</w:t>
      </w:r>
      <w:proofErr w:type="spellEnd"/>
      <w:r w:rsidRPr="00DD1578">
        <w:rPr>
          <w:rFonts w:eastAsia="Times New Roman"/>
          <w:szCs w:val="20"/>
        </w:rPr>
        <w:t xml:space="preserve"> </w:t>
      </w:r>
      <w:proofErr w:type="spellStart"/>
      <w:r w:rsidRPr="00DD1578">
        <w:rPr>
          <w:rFonts w:eastAsia="Times New Roman"/>
          <w:szCs w:val="20"/>
        </w:rPr>
        <w:t>normatif</w:t>
      </w:r>
      <w:proofErr w:type="spellEnd"/>
      <w:r w:rsidRPr="00DD1578">
        <w:rPr>
          <w:rFonts w:eastAsia="Times New Roman"/>
          <w:szCs w:val="20"/>
        </w:rPr>
        <w:t xml:space="preserve">, </w:t>
      </w:r>
      <w:proofErr w:type="spellStart"/>
      <w:r w:rsidRPr="00DD1578">
        <w:rPr>
          <w:rFonts w:eastAsia="Times New Roman"/>
          <w:szCs w:val="20"/>
        </w:rPr>
        <w:t>tetapi</w:t>
      </w:r>
      <w:proofErr w:type="spellEnd"/>
      <w:r w:rsidRPr="00DD1578">
        <w:rPr>
          <w:rFonts w:eastAsia="Times New Roman"/>
          <w:szCs w:val="20"/>
        </w:rPr>
        <w:t xml:space="preserve"> juga </w:t>
      </w:r>
      <w:proofErr w:type="spellStart"/>
      <w:r w:rsidRPr="00DD1578">
        <w:rPr>
          <w:rFonts w:eastAsia="Times New Roman"/>
          <w:szCs w:val="20"/>
        </w:rPr>
        <w:t>sebagai</w:t>
      </w:r>
      <w:proofErr w:type="spellEnd"/>
      <w:r w:rsidRPr="00DD1578">
        <w:rPr>
          <w:rFonts w:eastAsia="Times New Roman"/>
          <w:szCs w:val="20"/>
        </w:rPr>
        <w:t xml:space="preserve"> </w:t>
      </w:r>
      <w:proofErr w:type="spellStart"/>
      <w:r w:rsidRPr="00DD1578">
        <w:rPr>
          <w:rFonts w:eastAsia="Times New Roman"/>
          <w:szCs w:val="20"/>
        </w:rPr>
        <w:t>sumber</w:t>
      </w:r>
      <w:proofErr w:type="spellEnd"/>
      <w:r w:rsidRPr="00DD1578">
        <w:rPr>
          <w:rFonts w:eastAsia="Times New Roman"/>
          <w:szCs w:val="20"/>
        </w:rPr>
        <w:t xml:space="preserve"> </w:t>
      </w:r>
      <w:proofErr w:type="spellStart"/>
      <w:r w:rsidRPr="00DD1578">
        <w:rPr>
          <w:rFonts w:eastAsia="Times New Roman"/>
          <w:szCs w:val="20"/>
        </w:rPr>
        <w:t>inspirasi</w:t>
      </w:r>
      <w:proofErr w:type="spellEnd"/>
      <w:r w:rsidRPr="00DD1578">
        <w:rPr>
          <w:rFonts w:eastAsia="Times New Roman"/>
          <w:szCs w:val="20"/>
        </w:rPr>
        <w:t xml:space="preserve"> dan </w:t>
      </w:r>
      <w:proofErr w:type="spellStart"/>
      <w:r w:rsidRPr="00DD1578">
        <w:rPr>
          <w:rFonts w:eastAsia="Times New Roman"/>
          <w:szCs w:val="20"/>
        </w:rPr>
        <w:t>solusi</w:t>
      </w:r>
      <w:proofErr w:type="spellEnd"/>
      <w:r w:rsidRPr="00DD1578">
        <w:rPr>
          <w:rFonts w:eastAsia="Times New Roman"/>
          <w:szCs w:val="20"/>
        </w:rPr>
        <w:t xml:space="preserve"> </w:t>
      </w:r>
      <w:proofErr w:type="spellStart"/>
      <w:r w:rsidRPr="00DD1578">
        <w:rPr>
          <w:rFonts w:eastAsia="Times New Roman"/>
          <w:szCs w:val="20"/>
        </w:rPr>
        <w:t>praktis</w:t>
      </w:r>
      <w:proofErr w:type="spellEnd"/>
      <w:r w:rsidRPr="00DD1578">
        <w:rPr>
          <w:rFonts w:eastAsia="Times New Roman"/>
          <w:szCs w:val="20"/>
        </w:rPr>
        <w:t xml:space="preserve"> </w:t>
      </w:r>
      <w:proofErr w:type="spellStart"/>
      <w:r w:rsidRPr="00DD1578">
        <w:rPr>
          <w:rFonts w:eastAsia="Times New Roman"/>
          <w:szCs w:val="20"/>
        </w:rPr>
        <w:t>bagi</w:t>
      </w:r>
      <w:proofErr w:type="spellEnd"/>
      <w:r w:rsidRPr="00DD1578">
        <w:rPr>
          <w:rFonts w:eastAsia="Times New Roman"/>
          <w:szCs w:val="20"/>
        </w:rPr>
        <w:t xml:space="preserve"> </w:t>
      </w:r>
      <w:proofErr w:type="spellStart"/>
      <w:r w:rsidRPr="00DD1578">
        <w:rPr>
          <w:rFonts w:eastAsia="Times New Roman"/>
          <w:szCs w:val="20"/>
        </w:rPr>
        <w:t>permasalahan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umat</w:t>
      </w:r>
      <w:proofErr w:type="spellEnd"/>
      <w:r w:rsidRPr="00DD1578">
        <w:rPr>
          <w:rFonts w:eastAsia="Times New Roman"/>
          <w:szCs w:val="20"/>
        </w:rPr>
        <w:t xml:space="preserve"> Islam di era modern.</w:t>
      </w:r>
    </w:p>
    <w:p w14:paraId="7F1E1718" w14:textId="77777777" w:rsidR="00D86BE5" w:rsidRDefault="006802FA" w:rsidP="00D86BE5">
      <w:pPr>
        <w:pStyle w:val="ListParagraph"/>
        <w:numPr>
          <w:ilvl w:val="0"/>
          <w:numId w:val="9"/>
        </w:numPr>
        <w:tabs>
          <w:tab w:val="clear" w:pos="720"/>
        </w:tabs>
        <w:spacing w:before="240"/>
        <w:ind w:left="284" w:hanging="284"/>
        <w:rPr>
          <w:b/>
          <w:bCs/>
          <w:szCs w:val="20"/>
        </w:rPr>
      </w:pPr>
      <w:proofErr w:type="spellStart"/>
      <w:r w:rsidRPr="00D86BE5">
        <w:rPr>
          <w:b/>
          <w:bCs/>
          <w:szCs w:val="20"/>
        </w:rPr>
        <w:t>Metode</w:t>
      </w:r>
      <w:proofErr w:type="spellEnd"/>
      <w:r w:rsidRPr="00D86BE5">
        <w:rPr>
          <w:b/>
          <w:bCs/>
          <w:szCs w:val="20"/>
        </w:rPr>
        <w:t xml:space="preserve"> </w:t>
      </w:r>
      <w:proofErr w:type="spellStart"/>
      <w:r w:rsidRPr="00D86BE5">
        <w:rPr>
          <w:b/>
          <w:bCs/>
          <w:szCs w:val="20"/>
        </w:rPr>
        <w:t>Penelitian</w:t>
      </w:r>
      <w:bookmarkStart w:id="0" w:name="_Hlk67818453"/>
      <w:proofErr w:type="spellEnd"/>
    </w:p>
    <w:p w14:paraId="2E57777C" w14:textId="77777777" w:rsidR="00D86BE5" w:rsidRDefault="00D16D2C" w:rsidP="00D86BE5">
      <w:pPr>
        <w:spacing w:before="240"/>
        <w:rPr>
          <w:rFonts w:asciiTheme="majorBidi" w:hAnsiTheme="majorBidi" w:cstheme="majorBidi"/>
          <w:szCs w:val="20"/>
        </w:rPr>
      </w:pPr>
      <w:proofErr w:type="spellStart"/>
      <w:r w:rsidRPr="00D86BE5">
        <w:rPr>
          <w:rFonts w:asciiTheme="majorBidi" w:hAnsiTheme="majorBidi" w:cstheme="majorBidi"/>
          <w:szCs w:val="20"/>
        </w:rPr>
        <w:t>Penelitian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ini</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menggunakan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pendekatan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kualitatif</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dengan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jenis</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studi</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kepustakaan</w:t>
      </w:r>
      <w:proofErr w:type="spellEnd"/>
      <w:r w:rsidRPr="00D86BE5">
        <w:rPr>
          <w:rFonts w:asciiTheme="majorBidi" w:hAnsiTheme="majorBidi" w:cstheme="majorBidi"/>
          <w:szCs w:val="20"/>
        </w:rPr>
        <w:t xml:space="preserve"> (</w:t>
      </w:r>
      <w:r w:rsidRPr="00D86BE5">
        <w:rPr>
          <w:rStyle w:val="Emphasis"/>
          <w:rFonts w:asciiTheme="majorBidi" w:hAnsiTheme="majorBidi" w:cstheme="majorBidi"/>
          <w:szCs w:val="20"/>
        </w:rPr>
        <w:t>library research</w:t>
      </w:r>
      <w:r w:rsidRPr="00D86BE5">
        <w:rPr>
          <w:rFonts w:asciiTheme="majorBidi" w:hAnsiTheme="majorBidi" w:cstheme="majorBidi"/>
          <w:szCs w:val="20"/>
        </w:rPr>
        <w:t xml:space="preserve">). </w:t>
      </w:r>
      <w:proofErr w:type="spellStart"/>
      <w:r w:rsidRPr="00D86BE5">
        <w:rPr>
          <w:rFonts w:asciiTheme="majorBidi" w:hAnsiTheme="majorBidi" w:cstheme="majorBidi"/>
          <w:szCs w:val="20"/>
        </w:rPr>
        <w:t>Pendekatan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kualitatif</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dipilih</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karena</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penelitian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ini</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berfokus</w:t>
      </w:r>
      <w:proofErr w:type="spellEnd"/>
      <w:r w:rsidRPr="00D86BE5">
        <w:rPr>
          <w:rFonts w:asciiTheme="majorBidi" w:hAnsiTheme="majorBidi" w:cstheme="majorBidi"/>
          <w:szCs w:val="20"/>
        </w:rPr>
        <w:t xml:space="preserve"> pada </w:t>
      </w:r>
      <w:proofErr w:type="spellStart"/>
      <w:r w:rsidRPr="00D86BE5">
        <w:rPr>
          <w:rFonts w:asciiTheme="majorBidi" w:hAnsiTheme="majorBidi" w:cstheme="majorBidi"/>
          <w:szCs w:val="20"/>
        </w:rPr>
        <w:t>penggalian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makna</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analisis</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konsep</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serta</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interpretasi</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nilai-nilai</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normatif</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dalam</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hadis</w:t>
      </w:r>
      <w:proofErr w:type="spellEnd"/>
      <w:r w:rsidRPr="00D86BE5">
        <w:rPr>
          <w:rFonts w:asciiTheme="majorBidi" w:hAnsiTheme="majorBidi" w:cstheme="majorBidi"/>
          <w:szCs w:val="20"/>
        </w:rPr>
        <w:t xml:space="preserve"> yang </w:t>
      </w:r>
      <w:proofErr w:type="spellStart"/>
      <w:r w:rsidRPr="00D86BE5">
        <w:rPr>
          <w:rFonts w:asciiTheme="majorBidi" w:hAnsiTheme="majorBidi" w:cstheme="majorBidi"/>
          <w:szCs w:val="20"/>
        </w:rPr>
        <w:t>relevan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dengan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pengembangan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ekonomi</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syariah</w:t>
      </w:r>
      <w:proofErr w:type="spellEnd"/>
      <w:r w:rsidRPr="00D86BE5">
        <w:rPr>
          <w:rFonts w:asciiTheme="majorBidi" w:hAnsiTheme="majorBidi" w:cstheme="majorBidi"/>
          <w:szCs w:val="20"/>
        </w:rPr>
        <w:t xml:space="preserve"> di era </w:t>
      </w:r>
      <w:proofErr w:type="spellStart"/>
      <w:r w:rsidRPr="00D86BE5">
        <w:rPr>
          <w:rFonts w:asciiTheme="majorBidi" w:hAnsiTheme="majorBidi" w:cstheme="majorBidi"/>
          <w:szCs w:val="20"/>
        </w:rPr>
        <w:t>kontemporer</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Dalam</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penelitian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kualitatif</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penekanan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utamanya</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tidak</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terletak</w:t>
      </w:r>
      <w:proofErr w:type="spellEnd"/>
      <w:r w:rsidRPr="00D86BE5">
        <w:rPr>
          <w:rFonts w:asciiTheme="majorBidi" w:hAnsiTheme="majorBidi" w:cstheme="majorBidi"/>
          <w:szCs w:val="20"/>
        </w:rPr>
        <w:t xml:space="preserve"> pada </w:t>
      </w:r>
      <w:proofErr w:type="spellStart"/>
      <w:r w:rsidRPr="00D86BE5">
        <w:rPr>
          <w:rFonts w:asciiTheme="majorBidi" w:hAnsiTheme="majorBidi" w:cstheme="majorBidi"/>
          <w:szCs w:val="20"/>
        </w:rPr>
        <w:t>angka</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atau</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perhitungan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statistik</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tetapi</w:t>
      </w:r>
      <w:proofErr w:type="spellEnd"/>
      <w:r w:rsidRPr="00D86BE5">
        <w:rPr>
          <w:rFonts w:asciiTheme="majorBidi" w:hAnsiTheme="majorBidi" w:cstheme="majorBidi"/>
          <w:szCs w:val="20"/>
        </w:rPr>
        <w:t xml:space="preserve"> pada </w:t>
      </w:r>
      <w:proofErr w:type="spellStart"/>
      <w:r w:rsidRPr="00D86BE5">
        <w:rPr>
          <w:rFonts w:asciiTheme="majorBidi" w:hAnsiTheme="majorBidi" w:cstheme="majorBidi"/>
          <w:szCs w:val="20"/>
        </w:rPr>
        <w:t>kedalaman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pemahaman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terhadap</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fenomena</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melalui</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penafsiran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terhadap</w:t>
      </w:r>
      <w:proofErr w:type="spellEnd"/>
      <w:r w:rsidRPr="00D86BE5">
        <w:rPr>
          <w:rFonts w:asciiTheme="majorBidi" w:hAnsiTheme="majorBidi" w:cstheme="majorBidi"/>
          <w:szCs w:val="20"/>
        </w:rPr>
        <w:t xml:space="preserve"> data </w:t>
      </w:r>
      <w:proofErr w:type="spellStart"/>
      <w:r w:rsidRPr="00D86BE5">
        <w:rPr>
          <w:rFonts w:asciiTheme="majorBidi" w:hAnsiTheme="majorBidi" w:cstheme="majorBidi"/>
          <w:szCs w:val="20"/>
        </w:rPr>
        <w:t>tekstual</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Studi</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kepustakaan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dianggap</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tepat</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karena</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objek</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penelitian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berupa</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gagasan</w:t>
      </w:r>
      <w:proofErr w:type="spellEnd"/>
      <w:r w:rsidRPr="00D86BE5">
        <w:rPr>
          <w:rFonts w:asciiTheme="majorBidi" w:hAnsiTheme="majorBidi" w:cstheme="majorBidi"/>
          <w:szCs w:val="20"/>
        </w:rPr>
        <w:t xml:space="preserve"> dan </w:t>
      </w:r>
      <w:proofErr w:type="spellStart"/>
      <w:r w:rsidRPr="00D86BE5">
        <w:rPr>
          <w:rFonts w:asciiTheme="majorBidi" w:hAnsiTheme="majorBidi" w:cstheme="majorBidi"/>
          <w:szCs w:val="20"/>
        </w:rPr>
        <w:t>pemikiran</w:t>
      </w:r>
      <w:proofErr w:type="spellEnd"/>
      <w:r w:rsidRPr="00D86BE5">
        <w:rPr>
          <w:rFonts w:asciiTheme="majorBidi" w:hAnsiTheme="majorBidi" w:cstheme="majorBidi"/>
          <w:szCs w:val="20"/>
        </w:rPr>
        <w:t xml:space="preserve"> ulama </w:t>
      </w:r>
      <w:proofErr w:type="spellStart"/>
      <w:r w:rsidRPr="00D86BE5">
        <w:rPr>
          <w:rFonts w:asciiTheme="majorBidi" w:hAnsiTheme="majorBidi" w:cstheme="majorBidi"/>
          <w:szCs w:val="20"/>
        </w:rPr>
        <w:t>serta</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literatur</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akademik</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bukan</w:t>
      </w:r>
      <w:proofErr w:type="spellEnd"/>
      <w:r w:rsidRPr="00D86BE5">
        <w:rPr>
          <w:rFonts w:asciiTheme="majorBidi" w:hAnsiTheme="majorBidi" w:cstheme="majorBidi"/>
          <w:szCs w:val="20"/>
        </w:rPr>
        <w:t xml:space="preserve"> data </w:t>
      </w:r>
      <w:proofErr w:type="spellStart"/>
      <w:r w:rsidRPr="00D86BE5">
        <w:rPr>
          <w:rFonts w:asciiTheme="majorBidi" w:hAnsiTheme="majorBidi" w:cstheme="majorBidi"/>
          <w:szCs w:val="20"/>
        </w:rPr>
        <w:t>empiris</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lapangan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Dengan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demikian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metode</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ini</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memungkinkan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peneliti</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menelusuri</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sumber-sumber</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literatur</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secara</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sistematis</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terstruktur</w:t>
      </w:r>
      <w:proofErr w:type="spellEnd"/>
      <w:r w:rsidRPr="00D86BE5">
        <w:rPr>
          <w:rFonts w:asciiTheme="majorBidi" w:hAnsiTheme="majorBidi" w:cstheme="majorBidi"/>
          <w:szCs w:val="20"/>
        </w:rPr>
        <w:t xml:space="preserve">, dan </w:t>
      </w:r>
      <w:proofErr w:type="spellStart"/>
      <w:r w:rsidRPr="00D86BE5">
        <w:rPr>
          <w:rFonts w:asciiTheme="majorBidi" w:hAnsiTheme="majorBidi" w:cstheme="majorBidi"/>
          <w:szCs w:val="20"/>
        </w:rPr>
        <w:t>kritis</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untuk</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memperoleh</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pemahaman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komprehensif</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terkait</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pendekatan</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multidisipliner</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dalam</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studi</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hadis</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Pajrin</w:t>
      </w:r>
      <w:proofErr w:type="spellEnd"/>
      <w:r w:rsidRPr="00D86BE5">
        <w:rPr>
          <w:rFonts w:asciiTheme="majorBidi" w:hAnsiTheme="majorBidi" w:cstheme="majorBidi"/>
          <w:szCs w:val="20"/>
        </w:rPr>
        <w:t>, 2023).</w:t>
      </w:r>
    </w:p>
    <w:p w14:paraId="2D1076D3" w14:textId="77777777" w:rsidR="00D86BE5" w:rsidRDefault="00D16D2C" w:rsidP="00D86BE5">
      <w:pPr>
        <w:spacing w:before="240"/>
        <w:rPr>
          <w:rFonts w:asciiTheme="majorBidi" w:hAnsiTheme="majorBidi" w:cstheme="majorBidi"/>
          <w:szCs w:val="20"/>
        </w:rPr>
      </w:pPr>
      <w:proofErr w:type="spellStart"/>
      <w:r w:rsidRPr="00D16D2C">
        <w:rPr>
          <w:rFonts w:asciiTheme="majorBidi" w:hAnsiTheme="majorBidi" w:cstheme="majorBidi"/>
          <w:szCs w:val="20"/>
        </w:rPr>
        <w:t>Pemilihan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metode</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 xml:space="preserve"> juga </w:t>
      </w:r>
      <w:proofErr w:type="spellStart"/>
      <w:r w:rsidRPr="00D16D2C">
        <w:rPr>
          <w:rFonts w:asciiTheme="majorBidi" w:hAnsiTheme="majorBidi" w:cstheme="majorBidi"/>
          <w:szCs w:val="20"/>
        </w:rPr>
        <w:t>didasarkan</w:t>
      </w:r>
      <w:proofErr w:type="spellEnd"/>
      <w:r w:rsidRPr="00D16D2C">
        <w:rPr>
          <w:rFonts w:asciiTheme="majorBidi" w:hAnsiTheme="majorBidi" w:cstheme="majorBidi"/>
          <w:szCs w:val="20"/>
        </w:rPr>
        <w:t xml:space="preserve"> pada </w:t>
      </w:r>
      <w:proofErr w:type="spellStart"/>
      <w:r w:rsidRPr="00D16D2C">
        <w:rPr>
          <w:rFonts w:asciiTheme="majorBidi" w:hAnsiTheme="majorBidi" w:cstheme="majorBidi"/>
          <w:szCs w:val="20"/>
        </w:rPr>
        <w:t>karakteristik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penelitian</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lebih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menitikberatkan</w:t>
      </w:r>
      <w:proofErr w:type="spellEnd"/>
      <w:r w:rsidRPr="00D16D2C">
        <w:rPr>
          <w:rFonts w:asciiTheme="majorBidi" w:hAnsiTheme="majorBidi" w:cstheme="majorBidi"/>
          <w:szCs w:val="20"/>
        </w:rPr>
        <w:t xml:space="preserve"> pada </w:t>
      </w:r>
      <w:proofErr w:type="spellStart"/>
      <w:r w:rsidRPr="00D16D2C">
        <w:rPr>
          <w:rFonts w:asciiTheme="majorBidi" w:hAnsiTheme="majorBidi" w:cstheme="majorBidi"/>
          <w:szCs w:val="20"/>
        </w:rPr>
        <w:t>analisis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teoritis</w:t>
      </w:r>
      <w:proofErr w:type="spellEnd"/>
      <w:r w:rsidRPr="00D16D2C">
        <w:rPr>
          <w:rFonts w:asciiTheme="majorBidi" w:hAnsiTheme="majorBidi" w:cstheme="majorBidi"/>
          <w:szCs w:val="20"/>
        </w:rPr>
        <w:t xml:space="preserve"> dan </w:t>
      </w:r>
      <w:proofErr w:type="spellStart"/>
      <w:r w:rsidRPr="00D16D2C">
        <w:rPr>
          <w:rFonts w:asciiTheme="majorBidi" w:hAnsiTheme="majorBidi" w:cstheme="majorBidi"/>
          <w:szCs w:val="20"/>
        </w:rPr>
        <w:t>konseptual</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Studi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kepustakaan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memberikan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fleksibilitas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bagi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untuk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menelaah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berbagai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gagasan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dari</w:t>
      </w:r>
      <w:proofErr w:type="spellEnd"/>
      <w:r w:rsidRPr="00D16D2C">
        <w:rPr>
          <w:rFonts w:asciiTheme="majorBidi" w:hAnsiTheme="majorBidi" w:cstheme="majorBidi"/>
          <w:szCs w:val="20"/>
        </w:rPr>
        <w:t xml:space="preserve"> para ulama </w:t>
      </w:r>
      <w:proofErr w:type="spellStart"/>
      <w:r w:rsidRPr="00D16D2C">
        <w:rPr>
          <w:rFonts w:asciiTheme="majorBidi" w:hAnsiTheme="majorBidi" w:cstheme="majorBidi"/>
          <w:szCs w:val="20"/>
        </w:rPr>
        <w:t>hadis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pemikir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ekonomi</w:t>
      </w:r>
      <w:proofErr w:type="spellEnd"/>
      <w:r w:rsidRPr="00D16D2C">
        <w:rPr>
          <w:rFonts w:asciiTheme="majorBidi" w:hAnsiTheme="majorBidi" w:cstheme="majorBidi"/>
          <w:szCs w:val="20"/>
        </w:rPr>
        <w:t xml:space="preserve"> Islam, </w:t>
      </w:r>
      <w:proofErr w:type="spellStart"/>
      <w:r w:rsidRPr="00D16D2C">
        <w:rPr>
          <w:rFonts w:asciiTheme="majorBidi" w:hAnsiTheme="majorBidi" w:cstheme="majorBidi"/>
          <w:szCs w:val="20"/>
        </w:rPr>
        <w:t>serta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akademisi</w:t>
      </w:r>
      <w:proofErr w:type="spellEnd"/>
      <w:r w:rsidRPr="00D16D2C">
        <w:rPr>
          <w:rFonts w:asciiTheme="majorBidi" w:hAnsiTheme="majorBidi" w:cstheme="majorBidi"/>
          <w:szCs w:val="20"/>
        </w:rPr>
        <w:t xml:space="preserve"> modern yang </w:t>
      </w:r>
      <w:proofErr w:type="spellStart"/>
      <w:r w:rsidRPr="00D16D2C">
        <w:rPr>
          <w:rFonts w:asciiTheme="majorBidi" w:hAnsiTheme="majorBidi" w:cstheme="majorBidi"/>
          <w:szCs w:val="20"/>
        </w:rPr>
        <w:t>membahas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integrasi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ilmu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hadis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berbagai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disiplin</w:t>
      </w:r>
      <w:proofErr w:type="spellEnd"/>
      <w:r w:rsidRPr="00D16D2C">
        <w:rPr>
          <w:rFonts w:asciiTheme="majorBidi" w:hAnsiTheme="majorBidi" w:cstheme="majorBidi"/>
          <w:szCs w:val="20"/>
        </w:rPr>
        <w:t xml:space="preserve"> lain </w:t>
      </w:r>
      <w:proofErr w:type="spellStart"/>
      <w:r w:rsidRPr="00D16D2C">
        <w:rPr>
          <w:rFonts w:asciiTheme="majorBidi" w:hAnsiTheme="majorBidi" w:cstheme="majorBidi"/>
          <w:szCs w:val="20"/>
        </w:rPr>
        <w:t>seperti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ekonomi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sosiologi</w:t>
      </w:r>
      <w:proofErr w:type="spellEnd"/>
      <w:r w:rsidRPr="00D16D2C">
        <w:rPr>
          <w:rFonts w:asciiTheme="majorBidi" w:hAnsiTheme="majorBidi" w:cstheme="majorBidi"/>
          <w:szCs w:val="20"/>
        </w:rPr>
        <w:t xml:space="preserve">, dan </w:t>
      </w:r>
      <w:proofErr w:type="spellStart"/>
      <w:r w:rsidRPr="00D16D2C">
        <w:rPr>
          <w:rFonts w:asciiTheme="majorBidi" w:hAnsiTheme="majorBidi" w:cstheme="majorBidi"/>
          <w:szCs w:val="20"/>
        </w:rPr>
        <w:t>etika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Selain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itu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metode</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memberikan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peluang</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untuk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menggali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sumber-sumber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klasik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maupun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kontemporer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sehingga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dapat</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membandingkan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relevansi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pemikiran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dari</w:t>
      </w:r>
      <w:proofErr w:type="spellEnd"/>
      <w:r w:rsidRPr="00D16D2C">
        <w:rPr>
          <w:rFonts w:asciiTheme="majorBidi" w:hAnsiTheme="majorBidi" w:cstheme="majorBidi"/>
          <w:szCs w:val="20"/>
        </w:rPr>
        <w:t xml:space="preserve"> masa </w:t>
      </w:r>
      <w:proofErr w:type="spellStart"/>
      <w:r w:rsidRPr="00D16D2C">
        <w:rPr>
          <w:rFonts w:asciiTheme="majorBidi" w:hAnsiTheme="majorBidi" w:cstheme="majorBidi"/>
          <w:szCs w:val="20"/>
        </w:rPr>
        <w:t>ke</w:t>
      </w:r>
      <w:proofErr w:type="spellEnd"/>
      <w:r w:rsidRPr="00D16D2C">
        <w:rPr>
          <w:rFonts w:asciiTheme="majorBidi" w:hAnsiTheme="majorBidi" w:cstheme="majorBidi"/>
          <w:szCs w:val="20"/>
        </w:rPr>
        <w:t xml:space="preserve"> masa. Hal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penting</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karena</w:t>
      </w:r>
      <w:proofErr w:type="spellEnd"/>
      <w:r w:rsidRPr="00D16D2C">
        <w:rPr>
          <w:rFonts w:asciiTheme="majorBidi" w:hAnsiTheme="majorBidi" w:cstheme="majorBidi"/>
          <w:szCs w:val="20"/>
        </w:rPr>
        <w:t xml:space="preserve"> salah </w:t>
      </w:r>
      <w:proofErr w:type="spellStart"/>
      <w:r w:rsidRPr="00D16D2C">
        <w:rPr>
          <w:rFonts w:asciiTheme="majorBidi" w:hAnsiTheme="majorBidi" w:cstheme="majorBidi"/>
          <w:szCs w:val="20"/>
        </w:rPr>
        <w:t>satu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tujuan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adalah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mengkaji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sejauh</w:t>
      </w:r>
      <w:proofErr w:type="spellEnd"/>
      <w:r w:rsidRPr="00D16D2C">
        <w:rPr>
          <w:rFonts w:asciiTheme="majorBidi" w:hAnsiTheme="majorBidi" w:cstheme="majorBidi"/>
          <w:szCs w:val="20"/>
        </w:rPr>
        <w:t xml:space="preserve"> mana </w:t>
      </w:r>
      <w:proofErr w:type="spellStart"/>
      <w:r w:rsidRPr="00D16D2C">
        <w:rPr>
          <w:rFonts w:asciiTheme="majorBidi" w:hAnsiTheme="majorBidi" w:cstheme="majorBidi"/>
          <w:szCs w:val="20"/>
        </w:rPr>
        <w:t>pendekatan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multidisipliner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pemahaman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hadis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dapat</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berkontribusi</w:t>
      </w:r>
      <w:proofErr w:type="spellEnd"/>
      <w:r w:rsidRPr="00D16D2C">
        <w:rPr>
          <w:rFonts w:asciiTheme="majorBidi" w:hAnsiTheme="majorBidi" w:cstheme="majorBidi"/>
          <w:szCs w:val="20"/>
        </w:rPr>
        <w:t xml:space="preserve"> pada </w:t>
      </w:r>
      <w:proofErr w:type="spellStart"/>
      <w:r w:rsidRPr="00D16D2C">
        <w:rPr>
          <w:rFonts w:asciiTheme="majorBidi" w:hAnsiTheme="majorBidi" w:cstheme="majorBidi"/>
          <w:szCs w:val="20"/>
        </w:rPr>
        <w:t>pengembangan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ekonomi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syariah</w:t>
      </w:r>
      <w:proofErr w:type="spellEnd"/>
      <w:r w:rsidRPr="00D16D2C">
        <w:rPr>
          <w:rFonts w:asciiTheme="majorBidi" w:hAnsiTheme="majorBidi" w:cstheme="majorBidi"/>
          <w:szCs w:val="20"/>
        </w:rPr>
        <w:t xml:space="preserve"> modern yang </w:t>
      </w:r>
      <w:proofErr w:type="spellStart"/>
      <w:r w:rsidRPr="00D16D2C">
        <w:rPr>
          <w:rFonts w:asciiTheme="majorBidi" w:hAnsiTheme="majorBidi" w:cstheme="majorBidi"/>
          <w:szCs w:val="20"/>
        </w:rPr>
        <w:t>dinamis</w:t>
      </w:r>
      <w:proofErr w:type="spellEnd"/>
      <w:r w:rsidRPr="00D16D2C">
        <w:rPr>
          <w:rFonts w:asciiTheme="majorBidi" w:hAnsiTheme="majorBidi" w:cstheme="majorBidi"/>
          <w:szCs w:val="20"/>
        </w:rPr>
        <w:t xml:space="preserve"> dan </w:t>
      </w:r>
      <w:proofErr w:type="spellStart"/>
      <w:r w:rsidRPr="00D16D2C">
        <w:rPr>
          <w:rFonts w:asciiTheme="majorBidi" w:hAnsiTheme="majorBidi" w:cstheme="majorBidi"/>
          <w:szCs w:val="20"/>
        </w:rPr>
        <w:t>adaptif</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terhadap</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perkembangan</w:t>
      </w:r>
      <w:proofErr w:type="spellEnd"/>
      <w:r w:rsidRPr="00D16D2C">
        <w:rPr>
          <w:rFonts w:asciiTheme="majorBidi" w:hAnsiTheme="majorBidi" w:cstheme="majorBidi"/>
          <w:szCs w:val="20"/>
        </w:rPr>
        <w:t xml:space="preserve"> zaman.</w:t>
      </w:r>
    </w:p>
    <w:p w14:paraId="5CD40D69" w14:textId="77777777" w:rsidR="00D86BE5" w:rsidRDefault="00D16D2C" w:rsidP="00D86BE5">
      <w:pPr>
        <w:spacing w:before="240"/>
        <w:rPr>
          <w:rStyle w:val="Strong"/>
          <w:rFonts w:asciiTheme="majorBidi" w:hAnsiTheme="majorBidi"/>
          <w:szCs w:val="20"/>
        </w:rPr>
      </w:pPr>
      <w:proofErr w:type="spellStart"/>
      <w:r w:rsidRPr="00D16D2C">
        <w:rPr>
          <w:rStyle w:val="Strong"/>
          <w:rFonts w:asciiTheme="majorBidi" w:hAnsiTheme="majorBidi"/>
          <w:szCs w:val="20"/>
        </w:rPr>
        <w:t>Sumber</w:t>
      </w:r>
      <w:proofErr w:type="spellEnd"/>
      <w:r w:rsidRPr="00D16D2C">
        <w:rPr>
          <w:rStyle w:val="Strong"/>
          <w:rFonts w:asciiTheme="majorBidi" w:hAnsiTheme="majorBidi"/>
          <w:szCs w:val="20"/>
        </w:rPr>
        <w:t xml:space="preserve"> Data </w:t>
      </w:r>
      <w:proofErr w:type="spellStart"/>
      <w:r w:rsidRPr="00D16D2C">
        <w:rPr>
          <w:rStyle w:val="Strong"/>
          <w:rFonts w:asciiTheme="majorBidi" w:hAnsiTheme="majorBidi"/>
          <w:szCs w:val="20"/>
        </w:rPr>
        <w:t>Penelitian</w:t>
      </w:r>
      <w:proofErr w:type="spellEnd"/>
    </w:p>
    <w:p w14:paraId="3F9CEF43" w14:textId="77777777" w:rsidR="00D86BE5" w:rsidRDefault="00D16D2C" w:rsidP="00D86BE5">
      <w:pPr>
        <w:spacing w:before="240"/>
        <w:rPr>
          <w:rFonts w:asciiTheme="majorBidi" w:hAnsiTheme="majorBidi" w:cstheme="majorBidi"/>
          <w:szCs w:val="20"/>
        </w:rPr>
      </w:pPr>
      <w:proofErr w:type="spellStart"/>
      <w:r w:rsidRPr="00D16D2C">
        <w:rPr>
          <w:rFonts w:asciiTheme="majorBidi" w:hAnsiTheme="majorBidi" w:cstheme="majorBidi"/>
          <w:szCs w:val="20"/>
        </w:rPr>
        <w:t>Sumber</w:t>
      </w:r>
      <w:proofErr w:type="spellEnd"/>
      <w:r w:rsidRPr="00D16D2C">
        <w:rPr>
          <w:rFonts w:asciiTheme="majorBidi" w:hAnsiTheme="majorBidi" w:cstheme="majorBidi"/>
          <w:szCs w:val="20"/>
        </w:rPr>
        <w:t xml:space="preserve"> data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terdiri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dari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dua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kategori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yaitu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sumber</w:t>
      </w:r>
      <w:proofErr w:type="spellEnd"/>
      <w:r w:rsidRPr="00D16D2C">
        <w:rPr>
          <w:rFonts w:asciiTheme="majorBidi" w:hAnsiTheme="majorBidi" w:cstheme="majorBidi"/>
          <w:szCs w:val="20"/>
        </w:rPr>
        <w:t xml:space="preserve"> primer dan </w:t>
      </w:r>
      <w:proofErr w:type="spellStart"/>
      <w:r w:rsidRPr="00D16D2C">
        <w:rPr>
          <w:rFonts w:asciiTheme="majorBidi" w:hAnsiTheme="majorBidi" w:cstheme="majorBidi"/>
          <w:szCs w:val="20"/>
        </w:rPr>
        <w:t>sumber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sekunder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Sumber</w:t>
      </w:r>
      <w:proofErr w:type="spellEnd"/>
      <w:r w:rsidRPr="00D16D2C">
        <w:rPr>
          <w:rFonts w:asciiTheme="majorBidi" w:hAnsiTheme="majorBidi" w:cstheme="majorBidi"/>
          <w:szCs w:val="20"/>
        </w:rPr>
        <w:t xml:space="preserve"> primer </w:t>
      </w:r>
      <w:proofErr w:type="spellStart"/>
      <w:r w:rsidRPr="00D16D2C">
        <w:rPr>
          <w:rFonts w:asciiTheme="majorBidi" w:hAnsiTheme="majorBidi" w:cstheme="majorBidi"/>
          <w:szCs w:val="20"/>
        </w:rPr>
        <w:t>mencakup</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literatur-literatur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utama</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secara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langsung</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membahas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studi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hadis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metodologi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ilmu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hadis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pendekatan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multidisipliner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kajian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keislaman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serta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referensi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utama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ekonomi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syariah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Sumber</w:t>
      </w:r>
      <w:proofErr w:type="spellEnd"/>
      <w:r w:rsidRPr="00D16D2C">
        <w:rPr>
          <w:rFonts w:asciiTheme="majorBidi" w:hAnsiTheme="majorBidi" w:cstheme="majorBidi"/>
          <w:szCs w:val="20"/>
        </w:rPr>
        <w:t xml:space="preserve"> primer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meliputi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karya</w:t>
      </w:r>
      <w:proofErr w:type="spellEnd"/>
      <w:r w:rsidRPr="00D16D2C">
        <w:rPr>
          <w:rFonts w:asciiTheme="majorBidi" w:hAnsiTheme="majorBidi" w:cstheme="majorBidi"/>
          <w:szCs w:val="20"/>
        </w:rPr>
        <w:t xml:space="preserve"> ulama </w:t>
      </w:r>
      <w:proofErr w:type="spellStart"/>
      <w:r w:rsidRPr="00D16D2C">
        <w:rPr>
          <w:rFonts w:asciiTheme="majorBidi" w:hAnsiTheme="majorBidi" w:cstheme="majorBidi"/>
          <w:szCs w:val="20"/>
        </w:rPr>
        <w:t>klasik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seperti</w:t>
      </w:r>
      <w:proofErr w:type="spellEnd"/>
      <w:r w:rsidRPr="00D16D2C">
        <w:rPr>
          <w:rFonts w:asciiTheme="majorBidi" w:hAnsiTheme="majorBidi" w:cstheme="majorBidi"/>
          <w:szCs w:val="20"/>
        </w:rPr>
        <w:t xml:space="preserve"> kitab </w:t>
      </w:r>
      <w:proofErr w:type="spellStart"/>
      <w:r w:rsidRPr="00D16D2C">
        <w:rPr>
          <w:rFonts w:asciiTheme="majorBidi" w:hAnsiTheme="majorBidi" w:cstheme="majorBidi"/>
          <w:szCs w:val="20"/>
        </w:rPr>
        <w:t>hadis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kutub</w:t>
      </w:r>
      <w:proofErr w:type="spellEnd"/>
      <w:r w:rsidRPr="00D16D2C">
        <w:rPr>
          <w:rFonts w:asciiTheme="majorBidi" w:hAnsiTheme="majorBidi" w:cstheme="majorBidi"/>
          <w:szCs w:val="20"/>
        </w:rPr>
        <w:t xml:space="preserve"> al-</w:t>
      </w:r>
      <w:proofErr w:type="spellStart"/>
      <w:r w:rsidRPr="00D16D2C">
        <w:rPr>
          <w:rFonts w:asciiTheme="majorBidi" w:hAnsiTheme="majorBidi" w:cstheme="majorBidi"/>
          <w:szCs w:val="20"/>
        </w:rPr>
        <w:t>tis’ah</w:t>
      </w:r>
      <w:proofErr w:type="spellEnd"/>
      <w:r w:rsidRPr="00D16D2C">
        <w:rPr>
          <w:rFonts w:asciiTheme="majorBidi" w:hAnsiTheme="majorBidi" w:cstheme="majorBidi"/>
          <w:szCs w:val="20"/>
        </w:rPr>
        <w:t xml:space="preserve">, juga </w:t>
      </w:r>
      <w:proofErr w:type="spellStart"/>
      <w:r w:rsidRPr="00D16D2C">
        <w:rPr>
          <w:rFonts w:asciiTheme="majorBidi" w:hAnsiTheme="majorBidi" w:cstheme="majorBidi"/>
          <w:szCs w:val="20"/>
        </w:rPr>
        <w:t>karya</w:t>
      </w:r>
      <w:proofErr w:type="spellEnd"/>
      <w:r w:rsidRPr="00D16D2C">
        <w:rPr>
          <w:rFonts w:asciiTheme="majorBidi" w:hAnsiTheme="majorBidi" w:cstheme="majorBidi"/>
          <w:szCs w:val="20"/>
        </w:rPr>
        <w:t xml:space="preserve"> ulama </w:t>
      </w:r>
      <w:proofErr w:type="spellStart"/>
      <w:r w:rsidRPr="00D16D2C">
        <w:rPr>
          <w:rFonts w:asciiTheme="majorBidi" w:hAnsiTheme="majorBidi" w:cstheme="majorBidi"/>
          <w:szCs w:val="20"/>
        </w:rPr>
        <w:t>kontemporer</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menyoroti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relevansi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hadis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konteks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sosial-ekonomi</w:t>
      </w:r>
      <w:proofErr w:type="spellEnd"/>
      <w:r w:rsidRPr="00D16D2C">
        <w:rPr>
          <w:rFonts w:asciiTheme="majorBidi" w:hAnsiTheme="majorBidi" w:cstheme="majorBidi"/>
          <w:szCs w:val="20"/>
        </w:rPr>
        <w:t xml:space="preserve"> modern. </w:t>
      </w:r>
      <w:proofErr w:type="spellStart"/>
      <w:r w:rsidRPr="00D16D2C">
        <w:rPr>
          <w:rFonts w:asciiTheme="majorBidi" w:hAnsiTheme="majorBidi" w:cstheme="majorBidi"/>
          <w:szCs w:val="20"/>
        </w:rPr>
        <w:t>Selain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itu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buku-buku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akademik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terkait</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teori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ekonomi</w:t>
      </w:r>
      <w:proofErr w:type="spellEnd"/>
      <w:r w:rsidRPr="00D16D2C">
        <w:rPr>
          <w:rFonts w:asciiTheme="majorBidi" w:hAnsiTheme="majorBidi" w:cstheme="majorBidi"/>
          <w:szCs w:val="20"/>
        </w:rPr>
        <w:t xml:space="preserve"> Islam dan </w:t>
      </w:r>
      <w:proofErr w:type="spellStart"/>
      <w:r w:rsidRPr="00D16D2C">
        <w:rPr>
          <w:rFonts w:asciiTheme="majorBidi" w:hAnsiTheme="majorBidi" w:cstheme="majorBidi"/>
          <w:szCs w:val="20"/>
        </w:rPr>
        <w:t>fiqh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muamalah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turut</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menjadi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rujukan</w:t>
      </w:r>
      <w:proofErr w:type="spellEnd"/>
      <w:r w:rsidRPr="00D16D2C">
        <w:rPr>
          <w:rFonts w:asciiTheme="majorBidi" w:hAnsiTheme="majorBidi" w:cstheme="majorBidi"/>
          <w:szCs w:val="20"/>
        </w:rPr>
        <w:t xml:space="preserve"> primer </w:t>
      </w:r>
      <w:proofErr w:type="spellStart"/>
      <w:r w:rsidRPr="00D16D2C">
        <w:rPr>
          <w:rFonts w:asciiTheme="majorBidi" w:hAnsiTheme="majorBidi" w:cstheme="majorBidi"/>
          <w:szCs w:val="20"/>
        </w:rPr>
        <w:t>karena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memberikan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kerangka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normatif</w:t>
      </w:r>
      <w:proofErr w:type="spellEnd"/>
      <w:r w:rsidRPr="00D16D2C">
        <w:rPr>
          <w:rFonts w:asciiTheme="majorBidi" w:hAnsiTheme="majorBidi" w:cstheme="majorBidi"/>
          <w:szCs w:val="20"/>
        </w:rPr>
        <w:t xml:space="preserve"> dan </w:t>
      </w:r>
      <w:proofErr w:type="spellStart"/>
      <w:r w:rsidRPr="00D16D2C">
        <w:rPr>
          <w:rFonts w:asciiTheme="majorBidi" w:hAnsiTheme="majorBidi" w:cstheme="majorBidi"/>
          <w:szCs w:val="20"/>
        </w:rPr>
        <w:t>teoretis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bagi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analisis</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dilakukan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w:t>
      </w:r>
    </w:p>
    <w:p w14:paraId="16B97D88" w14:textId="77777777" w:rsidR="00D86BE5" w:rsidRDefault="00D16D2C" w:rsidP="00D86BE5">
      <w:pPr>
        <w:spacing w:before="240"/>
        <w:rPr>
          <w:rFonts w:asciiTheme="majorBidi" w:hAnsiTheme="majorBidi" w:cstheme="majorBidi"/>
          <w:szCs w:val="20"/>
        </w:rPr>
      </w:pPr>
      <w:proofErr w:type="spellStart"/>
      <w:r w:rsidRPr="00D16D2C">
        <w:rPr>
          <w:rFonts w:asciiTheme="majorBidi" w:hAnsiTheme="majorBidi" w:cstheme="majorBidi"/>
          <w:szCs w:val="20"/>
        </w:rPr>
        <w:t>Sumber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sekunder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berupa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artikel</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jurnal</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ilmiah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prosiding</w:t>
      </w:r>
      <w:proofErr w:type="spellEnd"/>
      <w:r w:rsidRPr="00D16D2C">
        <w:rPr>
          <w:rFonts w:asciiTheme="majorBidi" w:hAnsiTheme="majorBidi" w:cstheme="majorBidi"/>
          <w:szCs w:val="20"/>
        </w:rPr>
        <w:t xml:space="preserve"> seminar, </w:t>
      </w:r>
      <w:proofErr w:type="spellStart"/>
      <w:r w:rsidRPr="00D16D2C">
        <w:rPr>
          <w:rFonts w:asciiTheme="majorBidi" w:hAnsiTheme="majorBidi" w:cstheme="majorBidi"/>
          <w:szCs w:val="20"/>
        </w:rPr>
        <w:t>hasil</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sebelumnya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laporan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akademik</w:t>
      </w:r>
      <w:proofErr w:type="spellEnd"/>
      <w:r w:rsidRPr="00D16D2C">
        <w:rPr>
          <w:rFonts w:asciiTheme="majorBidi" w:hAnsiTheme="majorBidi" w:cstheme="majorBidi"/>
          <w:szCs w:val="20"/>
        </w:rPr>
        <w:t xml:space="preserve">, dan </w:t>
      </w:r>
      <w:proofErr w:type="spellStart"/>
      <w:r w:rsidRPr="00D16D2C">
        <w:rPr>
          <w:rFonts w:asciiTheme="majorBidi" w:hAnsiTheme="majorBidi" w:cstheme="majorBidi"/>
          <w:szCs w:val="20"/>
        </w:rPr>
        <w:t>publikasi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ilmiah</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relevan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topik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kajian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Sumber-sumber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sekunder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digunakan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untuk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memperkaya</w:t>
      </w:r>
      <w:proofErr w:type="spellEnd"/>
      <w:r w:rsidRPr="00D16D2C">
        <w:rPr>
          <w:rFonts w:asciiTheme="majorBidi" w:hAnsiTheme="majorBidi" w:cstheme="majorBidi"/>
          <w:szCs w:val="20"/>
        </w:rPr>
        <w:t xml:space="preserve"> data, </w:t>
      </w:r>
      <w:proofErr w:type="spellStart"/>
      <w:r w:rsidRPr="00D16D2C">
        <w:rPr>
          <w:rFonts w:asciiTheme="majorBidi" w:hAnsiTheme="majorBidi" w:cstheme="majorBidi"/>
          <w:szCs w:val="20"/>
        </w:rPr>
        <w:t>memperluas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perspektif</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serta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mendukung</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argumentasi</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dibangun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analisis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Artikel-artikel</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digunakan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berasal</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dari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jurnal</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nasional</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terakreditasi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Sinta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maupun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jurnal</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internasional</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bereputasi</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membahas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integrasi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ilmu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hadis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disiplin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ilmu</w:t>
      </w:r>
      <w:proofErr w:type="spellEnd"/>
      <w:r w:rsidRPr="00D16D2C">
        <w:rPr>
          <w:rFonts w:asciiTheme="majorBidi" w:hAnsiTheme="majorBidi" w:cstheme="majorBidi"/>
          <w:szCs w:val="20"/>
        </w:rPr>
        <w:t xml:space="preserve"> lain </w:t>
      </w:r>
      <w:proofErr w:type="spellStart"/>
      <w:r w:rsidRPr="00D16D2C">
        <w:rPr>
          <w:rFonts w:asciiTheme="majorBidi" w:hAnsiTheme="majorBidi" w:cstheme="majorBidi"/>
          <w:szCs w:val="20"/>
        </w:rPr>
        <w:t>atau</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mengulas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perkembangan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ekonomi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syariah</w:t>
      </w:r>
      <w:proofErr w:type="spellEnd"/>
      <w:r w:rsidRPr="00D16D2C">
        <w:rPr>
          <w:rFonts w:asciiTheme="majorBidi" w:hAnsiTheme="majorBidi" w:cstheme="majorBidi"/>
          <w:szCs w:val="20"/>
        </w:rPr>
        <w:t xml:space="preserve"> di </w:t>
      </w:r>
      <w:proofErr w:type="spellStart"/>
      <w:r w:rsidRPr="00D16D2C">
        <w:rPr>
          <w:rFonts w:asciiTheme="majorBidi" w:hAnsiTheme="majorBidi" w:cstheme="majorBidi"/>
          <w:szCs w:val="20"/>
        </w:rPr>
        <w:t>tingkat</w:t>
      </w:r>
      <w:proofErr w:type="spellEnd"/>
      <w:r w:rsidRPr="00D16D2C">
        <w:rPr>
          <w:rFonts w:asciiTheme="majorBidi" w:hAnsiTheme="majorBidi" w:cstheme="majorBidi"/>
          <w:szCs w:val="20"/>
        </w:rPr>
        <w:t xml:space="preserve"> global. </w:t>
      </w:r>
      <w:proofErr w:type="spellStart"/>
      <w:r w:rsidRPr="00D16D2C">
        <w:rPr>
          <w:rFonts w:asciiTheme="majorBidi" w:hAnsiTheme="majorBidi" w:cstheme="majorBidi"/>
          <w:szCs w:val="20"/>
        </w:rPr>
        <w:t>Penggunaan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sumber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sekunder</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mutakhir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khususnya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publikasi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tahun</w:t>
      </w:r>
      <w:proofErr w:type="spellEnd"/>
      <w:r w:rsidRPr="00D16D2C">
        <w:rPr>
          <w:rFonts w:asciiTheme="majorBidi" w:hAnsiTheme="majorBidi" w:cstheme="majorBidi"/>
          <w:szCs w:val="20"/>
        </w:rPr>
        <w:t xml:space="preserve"> 2019 </w:t>
      </w:r>
      <w:proofErr w:type="spellStart"/>
      <w:r w:rsidRPr="00D16D2C">
        <w:rPr>
          <w:rFonts w:asciiTheme="majorBidi" w:hAnsiTheme="majorBidi" w:cstheme="majorBidi"/>
          <w:szCs w:val="20"/>
        </w:rPr>
        <w:t>hingga</w:t>
      </w:r>
      <w:proofErr w:type="spellEnd"/>
      <w:r w:rsidRPr="00D16D2C">
        <w:rPr>
          <w:rFonts w:asciiTheme="majorBidi" w:hAnsiTheme="majorBidi" w:cstheme="majorBidi"/>
          <w:szCs w:val="20"/>
        </w:rPr>
        <w:t xml:space="preserve"> 2024, sangat </w:t>
      </w:r>
      <w:proofErr w:type="spellStart"/>
      <w:r w:rsidRPr="00D16D2C">
        <w:rPr>
          <w:rFonts w:asciiTheme="majorBidi" w:hAnsiTheme="majorBidi" w:cstheme="majorBidi"/>
          <w:szCs w:val="20"/>
        </w:rPr>
        <w:t>penting</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untuk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memastikan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bahwa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analisis</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dihasilkan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tidak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hanya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bersifat</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historis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tetapi</w:t>
      </w:r>
      <w:proofErr w:type="spellEnd"/>
      <w:r w:rsidRPr="00D16D2C">
        <w:rPr>
          <w:rFonts w:asciiTheme="majorBidi" w:hAnsiTheme="majorBidi" w:cstheme="majorBidi"/>
          <w:szCs w:val="20"/>
        </w:rPr>
        <w:t xml:space="preserve"> juga </w:t>
      </w:r>
      <w:proofErr w:type="spellStart"/>
      <w:r w:rsidRPr="00D16D2C">
        <w:rPr>
          <w:rFonts w:asciiTheme="majorBidi" w:hAnsiTheme="majorBidi" w:cstheme="majorBidi"/>
          <w:szCs w:val="20"/>
        </w:rPr>
        <w:t>kontekstual</w:t>
      </w:r>
      <w:proofErr w:type="spellEnd"/>
      <w:r w:rsidRPr="00D16D2C">
        <w:rPr>
          <w:rFonts w:asciiTheme="majorBidi" w:hAnsiTheme="majorBidi" w:cstheme="majorBidi"/>
          <w:szCs w:val="20"/>
        </w:rPr>
        <w:t xml:space="preserve"> dan </w:t>
      </w:r>
      <w:proofErr w:type="spellStart"/>
      <w:r w:rsidRPr="00D16D2C">
        <w:rPr>
          <w:rFonts w:asciiTheme="majorBidi" w:hAnsiTheme="majorBidi" w:cstheme="majorBidi"/>
          <w:szCs w:val="20"/>
        </w:rPr>
        <w:t>relevan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isu-isu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kontemporer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Syakhrani</w:t>
      </w:r>
      <w:proofErr w:type="spellEnd"/>
      <w:r w:rsidRPr="00D16D2C">
        <w:rPr>
          <w:rFonts w:asciiTheme="majorBidi" w:hAnsiTheme="majorBidi" w:cstheme="majorBidi"/>
          <w:szCs w:val="20"/>
        </w:rPr>
        <w:t xml:space="preserve"> &amp; </w:t>
      </w:r>
      <w:proofErr w:type="spellStart"/>
      <w:r w:rsidRPr="00D16D2C">
        <w:rPr>
          <w:rFonts w:asciiTheme="majorBidi" w:hAnsiTheme="majorBidi" w:cstheme="majorBidi"/>
          <w:szCs w:val="20"/>
        </w:rPr>
        <w:t>Fahri</w:t>
      </w:r>
      <w:proofErr w:type="spellEnd"/>
      <w:r w:rsidRPr="00D16D2C">
        <w:rPr>
          <w:rFonts w:asciiTheme="majorBidi" w:hAnsiTheme="majorBidi" w:cstheme="majorBidi"/>
          <w:szCs w:val="20"/>
        </w:rPr>
        <w:t>, 2023).</w:t>
      </w:r>
    </w:p>
    <w:p w14:paraId="71BDB7B4" w14:textId="77777777" w:rsidR="00D86BE5" w:rsidRDefault="00D16D2C" w:rsidP="00D86BE5">
      <w:pPr>
        <w:spacing w:before="240"/>
        <w:rPr>
          <w:rStyle w:val="Strong"/>
          <w:rFonts w:asciiTheme="majorBidi" w:hAnsiTheme="majorBidi"/>
          <w:szCs w:val="20"/>
        </w:rPr>
      </w:pPr>
      <w:r w:rsidRPr="00D16D2C">
        <w:rPr>
          <w:rStyle w:val="Strong"/>
          <w:rFonts w:asciiTheme="majorBidi" w:hAnsiTheme="majorBidi"/>
          <w:szCs w:val="20"/>
        </w:rPr>
        <w:t xml:space="preserve">Teknik </w:t>
      </w:r>
      <w:proofErr w:type="spellStart"/>
      <w:r w:rsidRPr="00D16D2C">
        <w:rPr>
          <w:rStyle w:val="Strong"/>
          <w:rFonts w:asciiTheme="majorBidi" w:hAnsiTheme="majorBidi"/>
          <w:szCs w:val="20"/>
        </w:rPr>
        <w:t>Pengumpulan</w:t>
      </w:r>
      <w:proofErr w:type="spellEnd"/>
      <w:r w:rsidRPr="00D16D2C">
        <w:rPr>
          <w:rStyle w:val="Strong"/>
          <w:rFonts w:asciiTheme="majorBidi" w:hAnsiTheme="majorBidi"/>
          <w:szCs w:val="20"/>
        </w:rPr>
        <w:t xml:space="preserve"> Data</w:t>
      </w:r>
    </w:p>
    <w:p w14:paraId="55BE128B" w14:textId="77777777" w:rsidR="00D86BE5" w:rsidRDefault="00D16D2C" w:rsidP="00D86BE5">
      <w:pPr>
        <w:spacing w:before="240"/>
        <w:rPr>
          <w:rFonts w:asciiTheme="majorBidi" w:hAnsiTheme="majorBidi" w:cstheme="majorBidi"/>
          <w:szCs w:val="20"/>
        </w:rPr>
      </w:pPr>
      <w:r w:rsidRPr="00D16D2C">
        <w:rPr>
          <w:rFonts w:asciiTheme="majorBidi" w:hAnsiTheme="majorBidi" w:cstheme="majorBidi"/>
          <w:szCs w:val="20"/>
        </w:rPr>
        <w:t xml:space="preserve">Teknik </w:t>
      </w:r>
      <w:proofErr w:type="spellStart"/>
      <w:r w:rsidRPr="00D16D2C">
        <w:rPr>
          <w:rFonts w:asciiTheme="majorBidi" w:hAnsiTheme="majorBidi" w:cstheme="majorBidi"/>
          <w:szCs w:val="20"/>
        </w:rPr>
        <w:t>pengumpulan</w:t>
      </w:r>
      <w:proofErr w:type="spellEnd"/>
      <w:r w:rsidRPr="00D16D2C">
        <w:rPr>
          <w:rFonts w:asciiTheme="majorBidi" w:hAnsiTheme="majorBidi" w:cstheme="majorBidi"/>
          <w:szCs w:val="20"/>
        </w:rPr>
        <w:t xml:space="preserve"> data </w:t>
      </w:r>
      <w:proofErr w:type="spellStart"/>
      <w:r w:rsidRPr="00D16D2C">
        <w:rPr>
          <w:rFonts w:asciiTheme="majorBidi" w:hAnsiTheme="majorBidi" w:cstheme="majorBidi"/>
          <w:szCs w:val="20"/>
        </w:rPr>
        <w:t>dilakukan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melalui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metode</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dokumentasi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Metode</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melibatkan</w:t>
      </w:r>
      <w:proofErr w:type="spellEnd"/>
      <w:r w:rsidRPr="00D16D2C">
        <w:rPr>
          <w:rFonts w:asciiTheme="majorBidi" w:hAnsiTheme="majorBidi" w:cstheme="majorBidi"/>
          <w:szCs w:val="20"/>
        </w:rPr>
        <w:t xml:space="preserve"> proses </w:t>
      </w:r>
      <w:proofErr w:type="spellStart"/>
      <w:r w:rsidRPr="00D16D2C">
        <w:rPr>
          <w:rFonts w:asciiTheme="majorBidi" w:hAnsiTheme="majorBidi" w:cstheme="majorBidi"/>
          <w:szCs w:val="20"/>
        </w:rPr>
        <w:t>identifikasi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pengumpulan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pembacaan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mendalam</w:t>
      </w:r>
      <w:proofErr w:type="spellEnd"/>
      <w:r w:rsidRPr="00D16D2C">
        <w:rPr>
          <w:rFonts w:asciiTheme="majorBidi" w:hAnsiTheme="majorBidi" w:cstheme="majorBidi"/>
          <w:szCs w:val="20"/>
        </w:rPr>
        <w:t xml:space="preserve">, dan </w:t>
      </w:r>
      <w:proofErr w:type="spellStart"/>
      <w:r w:rsidRPr="00D16D2C">
        <w:rPr>
          <w:rFonts w:asciiTheme="majorBidi" w:hAnsiTheme="majorBidi" w:cstheme="majorBidi"/>
          <w:szCs w:val="20"/>
        </w:rPr>
        <w:t>pengorganisasian</w:t>
      </w:r>
      <w:proofErr w:type="spellEnd"/>
      <w:r w:rsidRPr="00D16D2C">
        <w:rPr>
          <w:rFonts w:asciiTheme="majorBidi" w:hAnsiTheme="majorBidi" w:cstheme="majorBidi"/>
          <w:szCs w:val="20"/>
        </w:rPr>
        <w:t xml:space="preserve"> data </w:t>
      </w:r>
      <w:proofErr w:type="spellStart"/>
      <w:r w:rsidRPr="00D16D2C">
        <w:rPr>
          <w:rFonts w:asciiTheme="majorBidi" w:hAnsiTheme="majorBidi" w:cstheme="majorBidi"/>
          <w:szCs w:val="20"/>
        </w:rPr>
        <w:t>dari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berbagai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literatur</w:t>
      </w:r>
      <w:proofErr w:type="spellEnd"/>
      <w:r w:rsidRPr="00D16D2C">
        <w:rPr>
          <w:rFonts w:asciiTheme="majorBidi" w:hAnsiTheme="majorBidi" w:cstheme="majorBidi"/>
          <w:szCs w:val="20"/>
        </w:rPr>
        <w:t xml:space="preserve">. Proses </w:t>
      </w:r>
      <w:proofErr w:type="spellStart"/>
      <w:r w:rsidRPr="00D16D2C">
        <w:rPr>
          <w:rFonts w:asciiTheme="majorBidi" w:hAnsiTheme="majorBidi" w:cstheme="majorBidi"/>
          <w:szCs w:val="20"/>
        </w:rPr>
        <w:t>dokumentasi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dilakukan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secara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bertahap</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dimulai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penelusuran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literatur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terkait</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melalui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perpustakaan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fisik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maupun</w:t>
      </w:r>
      <w:proofErr w:type="spellEnd"/>
      <w:r w:rsidRPr="00D16D2C">
        <w:rPr>
          <w:rFonts w:asciiTheme="majorBidi" w:hAnsiTheme="majorBidi" w:cstheme="majorBidi"/>
          <w:szCs w:val="20"/>
        </w:rPr>
        <w:t xml:space="preserve"> digital, </w:t>
      </w:r>
      <w:proofErr w:type="spellStart"/>
      <w:r w:rsidRPr="00D16D2C">
        <w:rPr>
          <w:rFonts w:asciiTheme="majorBidi" w:hAnsiTheme="majorBidi" w:cstheme="majorBidi"/>
          <w:szCs w:val="20"/>
        </w:rPr>
        <w:t>akses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jurnal</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ilmiah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elektronik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repositori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akademik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serta</w:t>
      </w:r>
      <w:proofErr w:type="spellEnd"/>
      <w:r w:rsidRPr="00D16D2C">
        <w:rPr>
          <w:rFonts w:asciiTheme="majorBidi" w:hAnsiTheme="majorBidi" w:cstheme="majorBidi"/>
          <w:szCs w:val="20"/>
        </w:rPr>
        <w:t xml:space="preserve"> database </w:t>
      </w:r>
      <w:proofErr w:type="spellStart"/>
      <w:r w:rsidRPr="00D16D2C">
        <w:rPr>
          <w:rFonts w:asciiTheme="majorBidi" w:hAnsiTheme="majorBidi" w:cstheme="majorBidi"/>
          <w:szCs w:val="20"/>
        </w:rPr>
        <w:t>penelitian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seperti</w:t>
      </w:r>
      <w:proofErr w:type="spellEnd"/>
      <w:r w:rsidRPr="00D16D2C">
        <w:rPr>
          <w:rFonts w:asciiTheme="majorBidi" w:hAnsiTheme="majorBidi" w:cstheme="majorBidi"/>
          <w:szCs w:val="20"/>
        </w:rPr>
        <w:t xml:space="preserve"> Google Scholar, ScienceDirect, dan DOAJ. Setelah </w:t>
      </w:r>
      <w:proofErr w:type="spellStart"/>
      <w:r w:rsidRPr="00D16D2C">
        <w:rPr>
          <w:rFonts w:asciiTheme="majorBidi" w:hAnsiTheme="majorBidi" w:cstheme="majorBidi"/>
          <w:szCs w:val="20"/>
        </w:rPr>
        <w:t>literatur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terkumpul</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langkah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selanjutnya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adalah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melakukan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pembacaan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secara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cermat</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untuk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menemukan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konsep-konsep</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utama</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relevan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fokus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penelitian</w:t>
      </w:r>
      <w:proofErr w:type="spellEnd"/>
      <w:r w:rsidRPr="00D16D2C">
        <w:rPr>
          <w:rFonts w:asciiTheme="majorBidi" w:hAnsiTheme="majorBidi" w:cstheme="majorBidi"/>
          <w:szCs w:val="20"/>
        </w:rPr>
        <w:t>.</w:t>
      </w:r>
    </w:p>
    <w:p w14:paraId="13FDBD02" w14:textId="77777777" w:rsidR="00D86BE5" w:rsidRDefault="00D16D2C" w:rsidP="00D86BE5">
      <w:pPr>
        <w:spacing w:before="240"/>
        <w:rPr>
          <w:rFonts w:asciiTheme="majorBidi" w:hAnsiTheme="majorBidi" w:cstheme="majorBidi"/>
          <w:szCs w:val="20"/>
        </w:rPr>
      </w:pPr>
      <w:r w:rsidRPr="00D16D2C">
        <w:rPr>
          <w:rFonts w:asciiTheme="majorBidi" w:hAnsiTheme="majorBidi" w:cstheme="majorBidi"/>
          <w:szCs w:val="20"/>
        </w:rPr>
        <w:lastRenderedPageBreak/>
        <w:t xml:space="preserve">Data yang </w:t>
      </w:r>
      <w:proofErr w:type="spellStart"/>
      <w:r w:rsidRPr="00D16D2C">
        <w:rPr>
          <w:rFonts w:asciiTheme="majorBidi" w:hAnsiTheme="majorBidi" w:cstheme="majorBidi"/>
          <w:szCs w:val="20"/>
        </w:rPr>
        <w:t>diperoleh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kemudian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diklasifikasikan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berdasarkan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tema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tertentu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seperti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nilai-nilai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hadis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ekonomi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pendekatan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multidisipliner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studi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hadis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serta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teori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ekonomi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syariah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Pengklasifikasian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bertujuan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untuk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mempermudah</w:t>
      </w:r>
      <w:proofErr w:type="spellEnd"/>
      <w:r w:rsidRPr="00D16D2C">
        <w:rPr>
          <w:rFonts w:asciiTheme="majorBidi" w:hAnsiTheme="majorBidi" w:cstheme="majorBidi"/>
          <w:szCs w:val="20"/>
        </w:rPr>
        <w:t xml:space="preserve"> proses </w:t>
      </w:r>
      <w:proofErr w:type="spellStart"/>
      <w:r w:rsidRPr="00D16D2C">
        <w:rPr>
          <w:rFonts w:asciiTheme="majorBidi" w:hAnsiTheme="majorBidi" w:cstheme="majorBidi"/>
          <w:szCs w:val="20"/>
        </w:rPr>
        <w:t>analisis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sehingga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dapat</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melihat</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keterkaitan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antar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konsep</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secara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sistematis</w:t>
      </w:r>
      <w:proofErr w:type="spellEnd"/>
      <w:r w:rsidRPr="00D16D2C">
        <w:rPr>
          <w:rFonts w:asciiTheme="majorBidi" w:hAnsiTheme="majorBidi" w:cstheme="majorBidi"/>
          <w:szCs w:val="20"/>
        </w:rPr>
        <w:t xml:space="preserve">. Teknik </w:t>
      </w:r>
      <w:proofErr w:type="spellStart"/>
      <w:r w:rsidRPr="00D16D2C">
        <w:rPr>
          <w:rFonts w:asciiTheme="majorBidi" w:hAnsiTheme="majorBidi" w:cstheme="majorBidi"/>
          <w:szCs w:val="20"/>
        </w:rPr>
        <w:t>dokumentasi</w:t>
      </w:r>
      <w:proofErr w:type="spellEnd"/>
      <w:r w:rsidRPr="00D16D2C">
        <w:rPr>
          <w:rFonts w:asciiTheme="majorBidi" w:hAnsiTheme="majorBidi" w:cstheme="majorBidi"/>
          <w:szCs w:val="20"/>
        </w:rPr>
        <w:t xml:space="preserve"> juga </w:t>
      </w:r>
      <w:proofErr w:type="spellStart"/>
      <w:r w:rsidRPr="00D16D2C">
        <w:rPr>
          <w:rFonts w:asciiTheme="majorBidi" w:hAnsiTheme="majorBidi" w:cstheme="majorBidi"/>
          <w:szCs w:val="20"/>
        </w:rPr>
        <w:t>mencakup</w:t>
      </w:r>
      <w:proofErr w:type="spellEnd"/>
      <w:r w:rsidRPr="00D16D2C">
        <w:rPr>
          <w:rFonts w:asciiTheme="majorBidi" w:hAnsiTheme="majorBidi" w:cstheme="majorBidi"/>
          <w:szCs w:val="20"/>
        </w:rPr>
        <w:t xml:space="preserve"> proses </w:t>
      </w:r>
      <w:proofErr w:type="spellStart"/>
      <w:r w:rsidRPr="00D16D2C">
        <w:rPr>
          <w:rFonts w:asciiTheme="majorBidi" w:hAnsiTheme="majorBidi" w:cstheme="majorBidi"/>
          <w:szCs w:val="20"/>
        </w:rPr>
        <w:t>pencatatan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kutipan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penting</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ringkasan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gagasan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serta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perbandingan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pandangan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dari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berbagai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penulis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untuk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memperoleh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pemahaman</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mendalam</w:t>
      </w:r>
      <w:proofErr w:type="spellEnd"/>
      <w:r w:rsidRPr="00D16D2C">
        <w:rPr>
          <w:rFonts w:asciiTheme="majorBidi" w:hAnsiTheme="majorBidi" w:cstheme="majorBidi"/>
          <w:szCs w:val="20"/>
        </w:rPr>
        <w:t xml:space="preserve"> dan </w:t>
      </w:r>
      <w:proofErr w:type="spellStart"/>
      <w:r w:rsidRPr="00D16D2C">
        <w:rPr>
          <w:rFonts w:asciiTheme="majorBidi" w:hAnsiTheme="majorBidi" w:cstheme="majorBidi"/>
          <w:szCs w:val="20"/>
        </w:rPr>
        <w:t>menyeluruh.</w:t>
      </w:r>
      <w:proofErr w:type="spellEnd"/>
    </w:p>
    <w:p w14:paraId="6CD2A69F" w14:textId="77777777" w:rsidR="00D86BE5" w:rsidRDefault="00D16D2C" w:rsidP="00D86BE5">
      <w:pPr>
        <w:spacing w:before="240"/>
        <w:rPr>
          <w:rStyle w:val="Strong"/>
          <w:rFonts w:asciiTheme="majorBidi" w:hAnsiTheme="majorBidi"/>
          <w:szCs w:val="20"/>
        </w:rPr>
      </w:pPr>
      <w:r w:rsidRPr="00D16D2C">
        <w:rPr>
          <w:rStyle w:val="Strong"/>
          <w:rFonts w:asciiTheme="majorBidi" w:hAnsiTheme="majorBidi"/>
          <w:szCs w:val="20"/>
        </w:rPr>
        <w:t xml:space="preserve">Teknik </w:t>
      </w:r>
      <w:proofErr w:type="spellStart"/>
      <w:r w:rsidRPr="00D16D2C">
        <w:rPr>
          <w:rStyle w:val="Strong"/>
          <w:rFonts w:asciiTheme="majorBidi" w:hAnsiTheme="majorBidi"/>
          <w:szCs w:val="20"/>
        </w:rPr>
        <w:t>Analisis</w:t>
      </w:r>
      <w:proofErr w:type="spellEnd"/>
      <w:r w:rsidRPr="00D16D2C">
        <w:rPr>
          <w:rStyle w:val="Strong"/>
          <w:rFonts w:asciiTheme="majorBidi" w:hAnsiTheme="majorBidi"/>
          <w:szCs w:val="20"/>
        </w:rPr>
        <w:t xml:space="preserve"> Data</w:t>
      </w:r>
    </w:p>
    <w:p w14:paraId="79D4A13C" w14:textId="77777777" w:rsidR="00D86BE5" w:rsidRDefault="00D16D2C" w:rsidP="00D86BE5">
      <w:pPr>
        <w:spacing w:before="240"/>
        <w:rPr>
          <w:rFonts w:asciiTheme="majorBidi" w:hAnsiTheme="majorBidi" w:cstheme="majorBidi"/>
          <w:szCs w:val="20"/>
        </w:rPr>
      </w:pPr>
      <w:proofErr w:type="spellStart"/>
      <w:r w:rsidRPr="00D16D2C">
        <w:rPr>
          <w:rFonts w:asciiTheme="majorBidi" w:hAnsiTheme="majorBidi" w:cstheme="majorBidi"/>
          <w:szCs w:val="20"/>
        </w:rPr>
        <w:t>Analisis</w:t>
      </w:r>
      <w:proofErr w:type="spellEnd"/>
      <w:r w:rsidRPr="00D16D2C">
        <w:rPr>
          <w:rFonts w:asciiTheme="majorBidi" w:hAnsiTheme="majorBidi" w:cstheme="majorBidi"/>
          <w:szCs w:val="20"/>
        </w:rPr>
        <w:t xml:space="preserve"> data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dilakukan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menggunakan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pendekatan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deskriptif-analitis</w:t>
      </w:r>
      <w:proofErr w:type="spellEnd"/>
      <w:r w:rsidRPr="00D16D2C">
        <w:rPr>
          <w:rFonts w:asciiTheme="majorBidi" w:hAnsiTheme="majorBidi" w:cstheme="majorBidi"/>
          <w:szCs w:val="20"/>
        </w:rPr>
        <w:t xml:space="preserve">. Pada </w:t>
      </w:r>
      <w:proofErr w:type="spellStart"/>
      <w:r w:rsidRPr="00D16D2C">
        <w:rPr>
          <w:rFonts w:asciiTheme="majorBidi" w:hAnsiTheme="majorBidi" w:cstheme="majorBidi"/>
          <w:szCs w:val="20"/>
        </w:rPr>
        <w:t>tahap</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deskriptif</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menguraikan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konsep-konsep</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dasar</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ditemukan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literatur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seperti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prinsip</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keadilan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etika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perdagangan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tanggung</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jawab</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sosial</w:t>
      </w:r>
      <w:proofErr w:type="spellEnd"/>
      <w:r w:rsidRPr="00D16D2C">
        <w:rPr>
          <w:rFonts w:asciiTheme="majorBidi" w:hAnsiTheme="majorBidi" w:cstheme="majorBidi"/>
          <w:szCs w:val="20"/>
        </w:rPr>
        <w:t xml:space="preserve">, dan </w:t>
      </w:r>
      <w:proofErr w:type="spellStart"/>
      <w:r w:rsidRPr="00D16D2C">
        <w:rPr>
          <w:rFonts w:asciiTheme="majorBidi" w:hAnsiTheme="majorBidi" w:cstheme="majorBidi"/>
          <w:szCs w:val="20"/>
        </w:rPr>
        <w:t>nilai-nilai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hadis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lainnya</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berhubungan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ekonomi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syariah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w:t>
      </w:r>
      <w:proofErr w:type="spellEnd"/>
      <w:r w:rsidRPr="00D16D2C">
        <w:rPr>
          <w:rFonts w:asciiTheme="majorBidi" w:hAnsiTheme="majorBidi" w:cstheme="majorBidi"/>
          <w:szCs w:val="20"/>
        </w:rPr>
        <w:t xml:space="preserve"> juga </w:t>
      </w:r>
      <w:proofErr w:type="spellStart"/>
      <w:r w:rsidRPr="00D16D2C">
        <w:rPr>
          <w:rFonts w:asciiTheme="majorBidi" w:hAnsiTheme="majorBidi" w:cstheme="majorBidi"/>
          <w:szCs w:val="20"/>
        </w:rPr>
        <w:t>mendeskripsikan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landasan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teoritis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dari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pendekatan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multidisipliner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serta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peran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hadis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membangun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sistem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ekonomi</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adil</w:t>
      </w:r>
      <w:proofErr w:type="spellEnd"/>
      <w:r w:rsidRPr="00D16D2C">
        <w:rPr>
          <w:rFonts w:asciiTheme="majorBidi" w:hAnsiTheme="majorBidi" w:cstheme="majorBidi"/>
          <w:szCs w:val="20"/>
        </w:rPr>
        <w:t xml:space="preserve"> dan </w:t>
      </w:r>
      <w:proofErr w:type="spellStart"/>
      <w:r w:rsidRPr="00D16D2C">
        <w:rPr>
          <w:rFonts w:asciiTheme="majorBidi" w:hAnsiTheme="majorBidi" w:cstheme="majorBidi"/>
          <w:szCs w:val="20"/>
        </w:rPr>
        <w:t>berkelanjutan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Pendekatan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deskriptif</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penting</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untuk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memberikan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gambaran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awal</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jelas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sebelum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memasuki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tahap</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analisis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mendalam</w:t>
      </w:r>
      <w:proofErr w:type="spellEnd"/>
      <w:r w:rsidRPr="00D16D2C">
        <w:rPr>
          <w:rFonts w:asciiTheme="majorBidi" w:hAnsiTheme="majorBidi" w:cstheme="majorBidi"/>
          <w:szCs w:val="20"/>
        </w:rPr>
        <w:t>.</w:t>
      </w:r>
    </w:p>
    <w:p w14:paraId="671DD399" w14:textId="77777777" w:rsidR="00D86BE5" w:rsidRDefault="00D16D2C" w:rsidP="00D86BE5">
      <w:pPr>
        <w:spacing w:before="240"/>
        <w:rPr>
          <w:rFonts w:asciiTheme="majorBidi" w:hAnsiTheme="majorBidi" w:cstheme="majorBidi"/>
          <w:szCs w:val="20"/>
        </w:rPr>
      </w:pPr>
      <w:proofErr w:type="spellStart"/>
      <w:r w:rsidRPr="00D16D2C">
        <w:rPr>
          <w:rFonts w:asciiTheme="majorBidi" w:hAnsiTheme="majorBidi" w:cstheme="majorBidi"/>
          <w:szCs w:val="20"/>
        </w:rPr>
        <w:t>Selanjutnya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tahap</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analitis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dilakukan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untuk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menelaah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hubungan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antar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konsep</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menilai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relevansi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nilai-nilai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hadis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konteks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ekonomi</w:t>
      </w:r>
      <w:proofErr w:type="spellEnd"/>
      <w:r w:rsidRPr="00D16D2C">
        <w:rPr>
          <w:rFonts w:asciiTheme="majorBidi" w:hAnsiTheme="majorBidi" w:cstheme="majorBidi"/>
          <w:szCs w:val="20"/>
        </w:rPr>
        <w:t xml:space="preserve"> modern, dan </w:t>
      </w:r>
      <w:proofErr w:type="spellStart"/>
      <w:r w:rsidRPr="00D16D2C">
        <w:rPr>
          <w:rFonts w:asciiTheme="majorBidi" w:hAnsiTheme="majorBidi" w:cstheme="majorBidi"/>
          <w:szCs w:val="20"/>
        </w:rPr>
        <w:t>mengkaji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bagaimana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pendekatan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multidisipliner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dapat</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memberikan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interpretasi</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lebih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komprehensif</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terhadap</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hadis-hadis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terkait</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ekonomi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Analisis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dilakukan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membandingkan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berbagai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pandangan</w:t>
      </w:r>
      <w:proofErr w:type="spellEnd"/>
      <w:r w:rsidRPr="00D16D2C">
        <w:rPr>
          <w:rFonts w:asciiTheme="majorBidi" w:hAnsiTheme="majorBidi" w:cstheme="majorBidi"/>
          <w:szCs w:val="20"/>
        </w:rPr>
        <w:t xml:space="preserve"> ulama dan </w:t>
      </w:r>
      <w:proofErr w:type="spellStart"/>
      <w:r w:rsidRPr="00D16D2C">
        <w:rPr>
          <w:rFonts w:asciiTheme="majorBidi" w:hAnsiTheme="majorBidi" w:cstheme="majorBidi"/>
          <w:szCs w:val="20"/>
        </w:rPr>
        <w:t>akademisi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mengidentifikasi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titik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temu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maupun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perbedaan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serta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menilai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argumentasi</w:t>
      </w:r>
      <w:proofErr w:type="spellEnd"/>
      <w:r w:rsidRPr="00D16D2C">
        <w:rPr>
          <w:rFonts w:asciiTheme="majorBidi" w:hAnsiTheme="majorBidi" w:cstheme="majorBidi"/>
          <w:szCs w:val="20"/>
        </w:rPr>
        <w:t xml:space="preserve"> yang paling </w:t>
      </w:r>
      <w:proofErr w:type="spellStart"/>
      <w:r w:rsidRPr="00D16D2C">
        <w:rPr>
          <w:rFonts w:asciiTheme="majorBidi" w:hAnsiTheme="majorBidi" w:cstheme="majorBidi"/>
          <w:szCs w:val="20"/>
        </w:rPr>
        <w:t>relevan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kebutuhan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pengembangan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ekonomi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syariah</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kontemporer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Nursania</w:t>
      </w:r>
      <w:proofErr w:type="spellEnd"/>
      <w:r w:rsidRPr="00D16D2C">
        <w:rPr>
          <w:rFonts w:asciiTheme="majorBidi" w:hAnsiTheme="majorBidi" w:cstheme="majorBidi"/>
          <w:szCs w:val="20"/>
        </w:rPr>
        <w:t>, 2023).</w:t>
      </w:r>
    </w:p>
    <w:p w14:paraId="11D3EB48" w14:textId="77777777" w:rsidR="00D86BE5" w:rsidRDefault="00D16D2C" w:rsidP="00D86BE5">
      <w:pPr>
        <w:spacing w:before="240"/>
        <w:rPr>
          <w:rStyle w:val="Strong"/>
          <w:rFonts w:asciiTheme="majorBidi" w:hAnsiTheme="majorBidi"/>
          <w:szCs w:val="20"/>
        </w:rPr>
      </w:pPr>
      <w:proofErr w:type="spellStart"/>
      <w:r w:rsidRPr="00D16D2C">
        <w:rPr>
          <w:rStyle w:val="Strong"/>
          <w:rFonts w:asciiTheme="majorBidi" w:hAnsiTheme="majorBidi"/>
          <w:szCs w:val="20"/>
        </w:rPr>
        <w:t>Menjaga</w:t>
      </w:r>
      <w:proofErr w:type="spellEnd"/>
      <w:r w:rsidRPr="00D16D2C">
        <w:rPr>
          <w:rStyle w:val="Strong"/>
          <w:rFonts w:asciiTheme="majorBidi" w:hAnsiTheme="majorBidi"/>
          <w:szCs w:val="20"/>
        </w:rPr>
        <w:t xml:space="preserve"> </w:t>
      </w:r>
      <w:proofErr w:type="spellStart"/>
      <w:r w:rsidRPr="00D16D2C">
        <w:rPr>
          <w:rStyle w:val="Strong"/>
          <w:rFonts w:asciiTheme="majorBidi" w:hAnsiTheme="majorBidi"/>
          <w:szCs w:val="20"/>
        </w:rPr>
        <w:t>Validitas</w:t>
      </w:r>
      <w:proofErr w:type="spellEnd"/>
      <w:r w:rsidRPr="00D16D2C">
        <w:rPr>
          <w:rStyle w:val="Strong"/>
          <w:rFonts w:asciiTheme="majorBidi" w:hAnsiTheme="majorBidi"/>
          <w:szCs w:val="20"/>
        </w:rPr>
        <w:t xml:space="preserve"> dan </w:t>
      </w:r>
      <w:proofErr w:type="spellStart"/>
      <w:r w:rsidRPr="00D16D2C">
        <w:rPr>
          <w:rStyle w:val="Strong"/>
          <w:rFonts w:asciiTheme="majorBidi" w:hAnsiTheme="majorBidi"/>
          <w:szCs w:val="20"/>
        </w:rPr>
        <w:t>Kredibilitas</w:t>
      </w:r>
      <w:proofErr w:type="spellEnd"/>
      <w:r w:rsidRPr="00D16D2C">
        <w:rPr>
          <w:rStyle w:val="Strong"/>
          <w:rFonts w:asciiTheme="majorBidi" w:hAnsiTheme="majorBidi"/>
          <w:szCs w:val="20"/>
        </w:rPr>
        <w:t xml:space="preserve"> </w:t>
      </w:r>
      <w:proofErr w:type="spellStart"/>
      <w:r w:rsidRPr="00D16D2C">
        <w:rPr>
          <w:rStyle w:val="Strong"/>
          <w:rFonts w:asciiTheme="majorBidi" w:hAnsiTheme="majorBidi"/>
          <w:szCs w:val="20"/>
        </w:rPr>
        <w:t>Penelitian</w:t>
      </w:r>
      <w:proofErr w:type="spellEnd"/>
    </w:p>
    <w:p w14:paraId="79DE9B00" w14:textId="77777777" w:rsidR="00D86BE5" w:rsidRDefault="00D16D2C" w:rsidP="00D86BE5">
      <w:pPr>
        <w:spacing w:before="240"/>
        <w:rPr>
          <w:rFonts w:asciiTheme="majorBidi" w:hAnsiTheme="majorBidi" w:cstheme="majorBidi"/>
          <w:szCs w:val="20"/>
        </w:rPr>
      </w:pPr>
      <w:proofErr w:type="spellStart"/>
      <w:r w:rsidRPr="00D16D2C">
        <w:rPr>
          <w:rFonts w:asciiTheme="majorBidi" w:hAnsiTheme="majorBidi" w:cstheme="majorBidi"/>
          <w:szCs w:val="20"/>
        </w:rPr>
        <w:t>Untuk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memastikan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validitas</w:t>
      </w:r>
      <w:proofErr w:type="spellEnd"/>
      <w:r w:rsidRPr="00D16D2C">
        <w:rPr>
          <w:rFonts w:asciiTheme="majorBidi" w:hAnsiTheme="majorBidi" w:cstheme="majorBidi"/>
          <w:szCs w:val="20"/>
        </w:rPr>
        <w:t xml:space="preserve"> dan </w:t>
      </w:r>
      <w:proofErr w:type="spellStart"/>
      <w:r w:rsidRPr="00D16D2C">
        <w:rPr>
          <w:rFonts w:asciiTheme="majorBidi" w:hAnsiTheme="majorBidi" w:cstheme="majorBidi"/>
          <w:szCs w:val="20"/>
        </w:rPr>
        <w:t>konsistensi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analisis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melakukan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penelaahan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literatur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secara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kritis</w:t>
      </w:r>
      <w:proofErr w:type="spellEnd"/>
      <w:r w:rsidRPr="00D16D2C">
        <w:rPr>
          <w:rFonts w:asciiTheme="majorBidi" w:hAnsiTheme="majorBidi" w:cstheme="majorBidi"/>
          <w:szCs w:val="20"/>
        </w:rPr>
        <w:t xml:space="preserve">. Proses </w:t>
      </w:r>
      <w:proofErr w:type="spellStart"/>
      <w:r w:rsidRPr="00D16D2C">
        <w:rPr>
          <w:rFonts w:asciiTheme="majorBidi" w:hAnsiTheme="majorBidi" w:cstheme="majorBidi"/>
          <w:szCs w:val="20"/>
        </w:rPr>
        <w:t>validasi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dilakukan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cara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melakukan</w:t>
      </w:r>
      <w:proofErr w:type="spellEnd"/>
      <w:r w:rsidRPr="00D16D2C">
        <w:rPr>
          <w:rFonts w:asciiTheme="majorBidi" w:hAnsiTheme="majorBidi" w:cstheme="majorBidi"/>
          <w:szCs w:val="20"/>
        </w:rPr>
        <w:t xml:space="preserve"> </w:t>
      </w:r>
      <w:r w:rsidRPr="00D16D2C">
        <w:rPr>
          <w:rStyle w:val="Emphasis"/>
          <w:rFonts w:asciiTheme="majorBidi" w:hAnsiTheme="majorBidi" w:cstheme="majorBidi"/>
          <w:szCs w:val="20"/>
        </w:rPr>
        <w:t>cross-check</w:t>
      </w:r>
      <w:r w:rsidRPr="00D16D2C">
        <w:rPr>
          <w:rFonts w:asciiTheme="majorBidi" w:hAnsiTheme="majorBidi" w:cstheme="majorBidi"/>
          <w:szCs w:val="20"/>
        </w:rPr>
        <w:t xml:space="preserve"> </w:t>
      </w:r>
      <w:proofErr w:type="spellStart"/>
      <w:r w:rsidRPr="00D16D2C">
        <w:rPr>
          <w:rFonts w:asciiTheme="majorBidi" w:hAnsiTheme="majorBidi" w:cstheme="majorBidi"/>
          <w:szCs w:val="20"/>
        </w:rPr>
        <w:t>antar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sumber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membandingkan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pemahaman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dari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berbagai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penulis</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memiliki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otoritas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keilmuan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serta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mengevaluasi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kesesuaian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argumen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prinsip</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syariat</w:t>
      </w:r>
      <w:proofErr w:type="spellEnd"/>
      <w:r w:rsidRPr="00D16D2C">
        <w:rPr>
          <w:rFonts w:asciiTheme="majorBidi" w:hAnsiTheme="majorBidi" w:cstheme="majorBidi"/>
          <w:szCs w:val="20"/>
        </w:rPr>
        <w:t xml:space="preserve"> Islam. </w:t>
      </w:r>
      <w:proofErr w:type="spellStart"/>
      <w:r w:rsidRPr="00D16D2C">
        <w:rPr>
          <w:rFonts w:asciiTheme="majorBidi" w:hAnsiTheme="majorBidi" w:cstheme="majorBidi"/>
          <w:szCs w:val="20"/>
        </w:rPr>
        <w:t>Validitas</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kepustakaan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tidak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diukur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melalui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instrumen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seperti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kuesioner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atau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wawancara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tetapi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melalui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ketepatan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interpretasi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teori</w:t>
      </w:r>
      <w:proofErr w:type="spellEnd"/>
      <w:r w:rsidRPr="00D16D2C">
        <w:rPr>
          <w:rFonts w:asciiTheme="majorBidi" w:hAnsiTheme="majorBidi" w:cstheme="majorBidi"/>
          <w:szCs w:val="20"/>
        </w:rPr>
        <w:t xml:space="preserve"> dan </w:t>
      </w:r>
      <w:proofErr w:type="spellStart"/>
      <w:r w:rsidRPr="00D16D2C">
        <w:rPr>
          <w:rFonts w:asciiTheme="majorBidi" w:hAnsiTheme="majorBidi" w:cstheme="majorBidi"/>
          <w:szCs w:val="20"/>
        </w:rPr>
        <w:t>ketelitian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menyeleksi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sumber</w:t>
      </w:r>
      <w:proofErr w:type="spellEnd"/>
      <w:r w:rsidRPr="00D16D2C">
        <w:rPr>
          <w:rFonts w:asciiTheme="majorBidi" w:hAnsiTheme="majorBidi" w:cstheme="majorBidi"/>
          <w:szCs w:val="20"/>
        </w:rPr>
        <w:t>.</w:t>
      </w:r>
    </w:p>
    <w:p w14:paraId="220B6E64" w14:textId="3BEC78AF" w:rsidR="00D16D2C" w:rsidRPr="00D86BE5" w:rsidRDefault="00D16D2C" w:rsidP="00D86BE5">
      <w:pPr>
        <w:spacing w:before="240"/>
        <w:rPr>
          <w:rFonts w:asciiTheme="majorBidi" w:hAnsiTheme="majorBidi"/>
          <w:b/>
          <w:bCs/>
          <w:szCs w:val="20"/>
        </w:rPr>
      </w:pPr>
      <w:proofErr w:type="spellStart"/>
      <w:r w:rsidRPr="00D16D2C">
        <w:rPr>
          <w:rFonts w:asciiTheme="majorBidi" w:hAnsiTheme="majorBidi" w:cstheme="majorBidi"/>
          <w:szCs w:val="20"/>
        </w:rPr>
        <w:t>Peneliti</w:t>
      </w:r>
      <w:proofErr w:type="spellEnd"/>
      <w:r w:rsidRPr="00D16D2C">
        <w:rPr>
          <w:rFonts w:asciiTheme="majorBidi" w:hAnsiTheme="majorBidi" w:cstheme="majorBidi"/>
          <w:szCs w:val="20"/>
        </w:rPr>
        <w:t xml:space="preserve"> juga </w:t>
      </w:r>
      <w:proofErr w:type="spellStart"/>
      <w:r w:rsidRPr="00D16D2C">
        <w:rPr>
          <w:rFonts w:asciiTheme="majorBidi" w:hAnsiTheme="majorBidi" w:cstheme="majorBidi"/>
          <w:szCs w:val="20"/>
        </w:rPr>
        <w:t>menerapkan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prinsip</w:t>
      </w:r>
      <w:proofErr w:type="spellEnd"/>
      <w:r w:rsidRPr="00D16D2C">
        <w:rPr>
          <w:rFonts w:asciiTheme="majorBidi" w:hAnsiTheme="majorBidi" w:cstheme="majorBidi"/>
          <w:szCs w:val="20"/>
        </w:rPr>
        <w:t xml:space="preserve"> </w:t>
      </w:r>
      <w:proofErr w:type="spellStart"/>
      <w:r w:rsidRPr="00D16D2C">
        <w:rPr>
          <w:rStyle w:val="Emphasis"/>
          <w:rFonts w:asciiTheme="majorBidi" w:hAnsiTheme="majorBidi" w:cstheme="majorBidi"/>
          <w:szCs w:val="20"/>
        </w:rPr>
        <w:t>triangulasi</w:t>
      </w:r>
      <w:proofErr w:type="spellEnd"/>
      <w:r w:rsidRPr="00D16D2C">
        <w:rPr>
          <w:rStyle w:val="Emphasis"/>
          <w:rFonts w:asciiTheme="majorBidi" w:hAnsiTheme="majorBidi" w:cstheme="majorBidi"/>
          <w:szCs w:val="20"/>
        </w:rPr>
        <w:t xml:space="preserve"> </w:t>
      </w:r>
      <w:proofErr w:type="spellStart"/>
      <w:r w:rsidRPr="00D16D2C">
        <w:rPr>
          <w:rStyle w:val="Emphasis"/>
          <w:rFonts w:asciiTheme="majorBidi" w:hAnsiTheme="majorBidi" w:cstheme="majorBidi"/>
          <w:szCs w:val="20"/>
        </w:rPr>
        <w:t>sumber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yaitu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membandingkan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suatu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konsep</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atau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teori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dari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beberapa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literatur</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untuk</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memastikan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keakuratannya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Triangulasi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bertujuan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menghindari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penyimpangan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interpretasi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atau</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kecenderungan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subjektif</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dapat</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terjadi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dalam</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kualitatif</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Dengan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menerapkan</w:t>
      </w:r>
      <w:proofErr w:type="spellEnd"/>
      <w:r w:rsidRPr="00D16D2C">
        <w:rPr>
          <w:rFonts w:asciiTheme="majorBidi" w:hAnsiTheme="majorBidi" w:cstheme="majorBidi"/>
          <w:szCs w:val="20"/>
        </w:rPr>
        <w:t xml:space="preserve"> proses </w:t>
      </w:r>
      <w:proofErr w:type="spellStart"/>
      <w:r w:rsidRPr="00D16D2C">
        <w:rPr>
          <w:rFonts w:asciiTheme="majorBidi" w:hAnsiTheme="majorBidi" w:cstheme="majorBidi"/>
          <w:szCs w:val="20"/>
        </w:rPr>
        <w:t>validasi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ini</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penelitian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diharapkan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menghasilkan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temuan</w:t>
      </w:r>
      <w:proofErr w:type="spellEnd"/>
      <w:r w:rsidRPr="00D16D2C">
        <w:rPr>
          <w:rFonts w:asciiTheme="majorBidi" w:hAnsiTheme="majorBidi" w:cstheme="majorBidi"/>
          <w:szCs w:val="20"/>
        </w:rPr>
        <w:t xml:space="preserve"> yang </w:t>
      </w:r>
      <w:proofErr w:type="spellStart"/>
      <w:r w:rsidRPr="00D16D2C">
        <w:rPr>
          <w:rFonts w:asciiTheme="majorBidi" w:hAnsiTheme="majorBidi" w:cstheme="majorBidi"/>
          <w:szCs w:val="20"/>
        </w:rPr>
        <w:t>objektif</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mendalam</w:t>
      </w:r>
      <w:proofErr w:type="spellEnd"/>
      <w:r w:rsidRPr="00D16D2C">
        <w:rPr>
          <w:rFonts w:asciiTheme="majorBidi" w:hAnsiTheme="majorBidi" w:cstheme="majorBidi"/>
          <w:szCs w:val="20"/>
        </w:rPr>
        <w:t xml:space="preserve">, dan </w:t>
      </w:r>
      <w:proofErr w:type="spellStart"/>
      <w:r w:rsidRPr="00D16D2C">
        <w:rPr>
          <w:rFonts w:asciiTheme="majorBidi" w:hAnsiTheme="majorBidi" w:cstheme="majorBidi"/>
          <w:szCs w:val="20"/>
        </w:rPr>
        <w:t>dapat</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dipertanggungjawabkan</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secara</w:t>
      </w:r>
      <w:proofErr w:type="spellEnd"/>
      <w:r w:rsidRPr="00D16D2C">
        <w:rPr>
          <w:rFonts w:asciiTheme="majorBidi" w:hAnsiTheme="majorBidi" w:cstheme="majorBidi"/>
          <w:szCs w:val="20"/>
        </w:rPr>
        <w:t xml:space="preserve"> </w:t>
      </w:r>
      <w:proofErr w:type="spellStart"/>
      <w:r w:rsidRPr="00D16D2C">
        <w:rPr>
          <w:rFonts w:asciiTheme="majorBidi" w:hAnsiTheme="majorBidi" w:cstheme="majorBidi"/>
          <w:szCs w:val="20"/>
        </w:rPr>
        <w:t>akademik</w:t>
      </w:r>
      <w:proofErr w:type="spellEnd"/>
      <w:r w:rsidRPr="00D16D2C">
        <w:rPr>
          <w:rFonts w:asciiTheme="majorBidi" w:hAnsiTheme="majorBidi" w:cstheme="majorBidi"/>
          <w:szCs w:val="20"/>
        </w:rPr>
        <w:t>.</w:t>
      </w:r>
    </w:p>
    <w:bookmarkEnd w:id="0"/>
    <w:p w14:paraId="024CB4F8" w14:textId="77777777" w:rsidR="00D86BE5" w:rsidRDefault="006802FA" w:rsidP="00D86BE5">
      <w:pPr>
        <w:pStyle w:val="ListParagraph"/>
        <w:numPr>
          <w:ilvl w:val="0"/>
          <w:numId w:val="9"/>
        </w:numPr>
        <w:tabs>
          <w:tab w:val="clear" w:pos="720"/>
        </w:tabs>
        <w:spacing w:before="240"/>
        <w:ind w:left="284" w:hanging="284"/>
        <w:rPr>
          <w:b/>
          <w:bCs/>
          <w:szCs w:val="20"/>
        </w:rPr>
      </w:pPr>
      <w:r w:rsidRPr="00D86BE5">
        <w:rPr>
          <w:b/>
          <w:bCs/>
          <w:szCs w:val="20"/>
        </w:rPr>
        <w:t xml:space="preserve">Hasil dan </w:t>
      </w:r>
      <w:proofErr w:type="spellStart"/>
      <w:r w:rsidRPr="00D86BE5">
        <w:rPr>
          <w:b/>
          <w:bCs/>
          <w:szCs w:val="20"/>
        </w:rPr>
        <w:t>Diskusi</w:t>
      </w:r>
      <w:bookmarkStart w:id="1" w:name="_Hlk67818599"/>
      <w:proofErr w:type="spellEnd"/>
    </w:p>
    <w:p w14:paraId="60C13953" w14:textId="77777777" w:rsidR="00D86BE5" w:rsidRDefault="00D71417" w:rsidP="00D86BE5">
      <w:pPr>
        <w:spacing w:before="240"/>
        <w:rPr>
          <w:b/>
          <w:bCs/>
          <w:szCs w:val="20"/>
        </w:rPr>
      </w:pPr>
      <w:proofErr w:type="spellStart"/>
      <w:r w:rsidRPr="00D86BE5">
        <w:rPr>
          <w:rStyle w:val="resultpara0"/>
          <w:rFonts w:asciiTheme="majorBidi" w:hAnsiTheme="majorBidi" w:cstheme="majorBidi"/>
          <w:szCs w:val="20"/>
        </w:rPr>
        <w:t>Beragam</w:t>
      </w:r>
      <w:proofErr w:type="spellEnd"/>
      <w:r w:rsidRPr="00D86BE5">
        <w:rPr>
          <w:rStyle w:val="resultpara0"/>
          <w:rFonts w:asciiTheme="majorBidi" w:hAnsiTheme="majorBidi" w:cstheme="majorBidi"/>
          <w:szCs w:val="20"/>
        </w:rPr>
        <w:t xml:space="preserve"> </w:t>
      </w:r>
      <w:proofErr w:type="spellStart"/>
      <w:r w:rsidRPr="00D86BE5">
        <w:rPr>
          <w:rStyle w:val="resultpara0"/>
          <w:rFonts w:asciiTheme="majorBidi" w:hAnsiTheme="majorBidi" w:cstheme="majorBidi"/>
          <w:szCs w:val="20"/>
        </w:rPr>
        <w:t>pemahaman</w:t>
      </w:r>
      <w:proofErr w:type="spellEnd"/>
      <w:r w:rsidRPr="00D86BE5">
        <w:rPr>
          <w:rStyle w:val="resultpara0"/>
          <w:rFonts w:asciiTheme="majorBidi" w:hAnsiTheme="majorBidi" w:cstheme="majorBidi"/>
          <w:szCs w:val="20"/>
        </w:rPr>
        <w:t xml:space="preserve"> yang </w:t>
      </w:r>
      <w:proofErr w:type="spellStart"/>
      <w:r w:rsidRPr="00D86BE5">
        <w:rPr>
          <w:rStyle w:val="resultpara0"/>
          <w:rFonts w:asciiTheme="majorBidi" w:hAnsiTheme="majorBidi" w:cstheme="majorBidi"/>
          <w:szCs w:val="20"/>
        </w:rPr>
        <w:t>memotivasi</w:t>
      </w:r>
      <w:proofErr w:type="spellEnd"/>
      <w:r w:rsidRPr="00D86BE5">
        <w:rPr>
          <w:rStyle w:val="resultpara0"/>
          <w:rFonts w:asciiTheme="majorBidi" w:hAnsiTheme="majorBidi" w:cstheme="majorBidi"/>
          <w:szCs w:val="20"/>
        </w:rPr>
        <w:t xml:space="preserve"> </w:t>
      </w:r>
      <w:proofErr w:type="spellStart"/>
      <w:r w:rsidRPr="00D86BE5">
        <w:rPr>
          <w:rStyle w:val="resultpara0"/>
          <w:rFonts w:asciiTheme="majorBidi" w:hAnsiTheme="majorBidi" w:cstheme="majorBidi"/>
          <w:szCs w:val="20"/>
        </w:rPr>
        <w:t>manusia</w:t>
      </w:r>
      <w:proofErr w:type="spellEnd"/>
      <w:r w:rsidRPr="00D86BE5">
        <w:rPr>
          <w:rStyle w:val="resultpara0"/>
          <w:rFonts w:asciiTheme="majorBidi" w:hAnsiTheme="majorBidi" w:cstheme="majorBidi"/>
          <w:szCs w:val="20"/>
        </w:rPr>
        <w:t xml:space="preserve"> </w:t>
      </w:r>
      <w:proofErr w:type="spellStart"/>
      <w:r w:rsidRPr="00D86BE5">
        <w:rPr>
          <w:rStyle w:val="resultpara0"/>
          <w:rFonts w:asciiTheme="majorBidi" w:hAnsiTheme="majorBidi" w:cstheme="majorBidi"/>
          <w:szCs w:val="20"/>
        </w:rPr>
        <w:t>menyebabkan</w:t>
      </w:r>
      <w:proofErr w:type="spellEnd"/>
      <w:r w:rsidRPr="00D86BE5">
        <w:rPr>
          <w:rStyle w:val="resultpara0"/>
          <w:rFonts w:asciiTheme="majorBidi" w:hAnsiTheme="majorBidi" w:cstheme="majorBidi"/>
          <w:szCs w:val="20"/>
        </w:rPr>
        <w:t xml:space="preserve"> </w:t>
      </w:r>
      <w:proofErr w:type="spellStart"/>
      <w:r w:rsidRPr="00D86BE5">
        <w:rPr>
          <w:rStyle w:val="resultpara0"/>
          <w:rFonts w:asciiTheme="majorBidi" w:hAnsiTheme="majorBidi" w:cstheme="majorBidi"/>
          <w:szCs w:val="20"/>
        </w:rPr>
        <w:t>pendidikan</w:t>
      </w:r>
      <w:proofErr w:type="spellEnd"/>
      <w:r w:rsidRPr="00D86BE5">
        <w:rPr>
          <w:rStyle w:val="resultpara0"/>
          <w:rFonts w:asciiTheme="majorBidi" w:hAnsiTheme="majorBidi" w:cstheme="majorBidi"/>
          <w:szCs w:val="20"/>
        </w:rPr>
        <w:t xml:space="preserve"> </w:t>
      </w:r>
      <w:proofErr w:type="spellStart"/>
      <w:r w:rsidRPr="00D86BE5">
        <w:rPr>
          <w:rStyle w:val="resultpara0"/>
          <w:rFonts w:asciiTheme="majorBidi" w:hAnsiTheme="majorBidi" w:cstheme="majorBidi"/>
          <w:szCs w:val="20"/>
        </w:rPr>
        <w:t>berjalan</w:t>
      </w:r>
      <w:proofErr w:type="spellEnd"/>
      <w:r w:rsidRPr="00D86BE5">
        <w:rPr>
          <w:rStyle w:val="resultpara0"/>
          <w:rFonts w:asciiTheme="majorBidi" w:hAnsiTheme="majorBidi" w:cstheme="majorBidi"/>
          <w:szCs w:val="20"/>
        </w:rPr>
        <w:t xml:space="preserve"> </w:t>
      </w:r>
      <w:proofErr w:type="spellStart"/>
      <w:r w:rsidRPr="00D86BE5">
        <w:rPr>
          <w:rStyle w:val="resultpara0"/>
          <w:rFonts w:asciiTheme="majorBidi" w:hAnsiTheme="majorBidi" w:cstheme="majorBidi"/>
          <w:szCs w:val="20"/>
        </w:rPr>
        <w:t>sesuai</w:t>
      </w:r>
      <w:proofErr w:type="spellEnd"/>
      <w:r w:rsidRPr="00D86BE5">
        <w:rPr>
          <w:rStyle w:val="resultpara0"/>
          <w:rFonts w:asciiTheme="majorBidi" w:hAnsiTheme="majorBidi" w:cstheme="majorBidi"/>
          <w:szCs w:val="20"/>
        </w:rPr>
        <w:t xml:space="preserve"> </w:t>
      </w:r>
      <w:proofErr w:type="spellStart"/>
      <w:r w:rsidRPr="00D86BE5">
        <w:rPr>
          <w:rStyle w:val="resultpara0"/>
          <w:rFonts w:asciiTheme="majorBidi" w:hAnsiTheme="majorBidi" w:cstheme="majorBidi"/>
          <w:szCs w:val="20"/>
        </w:rPr>
        <w:t>dengan</w:t>
      </w:r>
      <w:proofErr w:type="spellEnd"/>
      <w:r w:rsidRPr="00D86BE5">
        <w:rPr>
          <w:rStyle w:val="resultpara0"/>
          <w:rFonts w:asciiTheme="majorBidi" w:hAnsiTheme="majorBidi" w:cstheme="majorBidi"/>
          <w:szCs w:val="20"/>
        </w:rPr>
        <w:t xml:space="preserve"> </w:t>
      </w:r>
      <w:proofErr w:type="spellStart"/>
      <w:r w:rsidRPr="00D86BE5">
        <w:rPr>
          <w:rStyle w:val="resultpara0"/>
          <w:rFonts w:asciiTheme="majorBidi" w:hAnsiTheme="majorBidi" w:cstheme="majorBidi"/>
          <w:szCs w:val="20"/>
        </w:rPr>
        <w:t>fokusnya</w:t>
      </w:r>
      <w:proofErr w:type="spellEnd"/>
      <w:r w:rsidRPr="00D86BE5">
        <w:rPr>
          <w:rStyle w:val="resultpara0"/>
          <w:rFonts w:asciiTheme="majorBidi" w:hAnsiTheme="majorBidi" w:cstheme="majorBidi"/>
          <w:szCs w:val="20"/>
        </w:rPr>
        <w:t>.</w:t>
      </w:r>
      <w:r w:rsidRPr="00D86BE5">
        <w:rPr>
          <w:rFonts w:asciiTheme="majorBidi" w:hAnsiTheme="majorBidi" w:cstheme="majorBidi"/>
          <w:szCs w:val="20"/>
        </w:rPr>
        <w:t xml:space="preserve"> </w:t>
      </w:r>
      <w:proofErr w:type="spellStart"/>
      <w:r w:rsidRPr="00D86BE5">
        <w:rPr>
          <w:rStyle w:val="resultpara2"/>
          <w:rFonts w:asciiTheme="majorBidi" w:hAnsiTheme="majorBidi" w:cstheme="majorBidi"/>
          <w:szCs w:val="20"/>
        </w:rPr>
        <w:t>Akibatnya</w:t>
      </w:r>
      <w:proofErr w:type="spellEnd"/>
      <w:r w:rsidRPr="00D86BE5">
        <w:rPr>
          <w:rStyle w:val="resultpara2"/>
          <w:rFonts w:asciiTheme="majorBidi" w:hAnsiTheme="majorBidi" w:cstheme="majorBidi"/>
          <w:szCs w:val="20"/>
        </w:rPr>
        <w:t xml:space="preserve">, </w:t>
      </w:r>
      <w:proofErr w:type="spellStart"/>
      <w:r w:rsidRPr="00D86BE5">
        <w:rPr>
          <w:rStyle w:val="resultpara2"/>
          <w:rFonts w:asciiTheme="majorBidi" w:hAnsiTheme="majorBidi" w:cstheme="majorBidi"/>
          <w:szCs w:val="20"/>
        </w:rPr>
        <w:t>berbagai</w:t>
      </w:r>
      <w:proofErr w:type="spellEnd"/>
      <w:r w:rsidRPr="00D86BE5">
        <w:rPr>
          <w:rStyle w:val="resultpara2"/>
          <w:rFonts w:asciiTheme="majorBidi" w:hAnsiTheme="majorBidi" w:cstheme="majorBidi"/>
          <w:szCs w:val="20"/>
        </w:rPr>
        <w:t xml:space="preserve"> </w:t>
      </w:r>
      <w:proofErr w:type="spellStart"/>
      <w:r w:rsidRPr="00D86BE5">
        <w:rPr>
          <w:rStyle w:val="resultpara2"/>
          <w:rFonts w:asciiTheme="majorBidi" w:hAnsiTheme="majorBidi" w:cstheme="majorBidi"/>
          <w:szCs w:val="20"/>
        </w:rPr>
        <w:t>bentuk</w:t>
      </w:r>
      <w:proofErr w:type="spellEnd"/>
      <w:r w:rsidRPr="00D86BE5">
        <w:rPr>
          <w:rStyle w:val="resultpara2"/>
          <w:rFonts w:asciiTheme="majorBidi" w:hAnsiTheme="majorBidi" w:cstheme="majorBidi"/>
          <w:szCs w:val="20"/>
        </w:rPr>
        <w:t xml:space="preserve"> </w:t>
      </w:r>
      <w:proofErr w:type="spellStart"/>
      <w:r w:rsidRPr="00D86BE5">
        <w:rPr>
          <w:rStyle w:val="resultpara2"/>
          <w:rFonts w:asciiTheme="majorBidi" w:hAnsiTheme="majorBidi" w:cstheme="majorBidi"/>
          <w:szCs w:val="20"/>
        </w:rPr>
        <w:t>disiplin</w:t>
      </w:r>
      <w:proofErr w:type="spellEnd"/>
      <w:r w:rsidRPr="00D86BE5">
        <w:rPr>
          <w:rStyle w:val="resultpara2"/>
          <w:rFonts w:asciiTheme="majorBidi" w:hAnsiTheme="majorBidi" w:cstheme="majorBidi"/>
          <w:szCs w:val="20"/>
        </w:rPr>
        <w:t xml:space="preserve"> </w:t>
      </w:r>
      <w:proofErr w:type="spellStart"/>
      <w:r w:rsidRPr="00D86BE5">
        <w:rPr>
          <w:rStyle w:val="resultpara2"/>
          <w:rFonts w:asciiTheme="majorBidi" w:hAnsiTheme="majorBidi" w:cstheme="majorBidi"/>
          <w:szCs w:val="20"/>
        </w:rPr>
        <w:t>pendidikan</w:t>
      </w:r>
      <w:proofErr w:type="spellEnd"/>
      <w:r w:rsidRPr="00D86BE5">
        <w:rPr>
          <w:rStyle w:val="resultpara2"/>
          <w:rFonts w:asciiTheme="majorBidi" w:hAnsiTheme="majorBidi" w:cstheme="majorBidi"/>
          <w:szCs w:val="20"/>
        </w:rPr>
        <w:t xml:space="preserve"> </w:t>
      </w:r>
      <w:proofErr w:type="spellStart"/>
      <w:r w:rsidRPr="00D86BE5">
        <w:rPr>
          <w:rStyle w:val="resultpara2"/>
          <w:rFonts w:asciiTheme="majorBidi" w:hAnsiTheme="majorBidi" w:cstheme="majorBidi"/>
          <w:szCs w:val="20"/>
        </w:rPr>
        <w:t>muncul</w:t>
      </w:r>
      <w:proofErr w:type="spellEnd"/>
      <w:r w:rsidRPr="00D86BE5">
        <w:rPr>
          <w:rStyle w:val="resultpara2"/>
          <w:rFonts w:asciiTheme="majorBidi" w:hAnsiTheme="majorBidi" w:cstheme="majorBidi"/>
          <w:szCs w:val="20"/>
        </w:rPr>
        <w:t>.</w:t>
      </w:r>
      <w:r w:rsidRPr="00D86BE5">
        <w:rPr>
          <w:rFonts w:asciiTheme="majorBidi" w:hAnsiTheme="majorBidi" w:cstheme="majorBidi"/>
          <w:szCs w:val="20"/>
        </w:rPr>
        <w:t xml:space="preserve"> </w:t>
      </w:r>
      <w:r w:rsidRPr="00D86BE5">
        <w:rPr>
          <w:rStyle w:val="resultpara4"/>
          <w:rFonts w:asciiTheme="majorBidi" w:hAnsiTheme="majorBidi" w:cstheme="majorBidi"/>
          <w:szCs w:val="20"/>
        </w:rPr>
        <w:t xml:space="preserve">Di </w:t>
      </w:r>
      <w:proofErr w:type="spellStart"/>
      <w:r w:rsidRPr="00D86BE5">
        <w:rPr>
          <w:rStyle w:val="resultpara4"/>
          <w:rFonts w:asciiTheme="majorBidi" w:hAnsiTheme="majorBidi" w:cstheme="majorBidi"/>
          <w:szCs w:val="20"/>
        </w:rPr>
        <w:t>seluruh</w:t>
      </w:r>
      <w:proofErr w:type="spellEnd"/>
      <w:r w:rsidRPr="00D86BE5">
        <w:rPr>
          <w:rStyle w:val="resultpara4"/>
          <w:rFonts w:asciiTheme="majorBidi" w:hAnsiTheme="majorBidi" w:cstheme="majorBidi"/>
          <w:szCs w:val="20"/>
        </w:rPr>
        <w:t xml:space="preserve"> dunia, </w:t>
      </w:r>
      <w:proofErr w:type="spellStart"/>
      <w:r w:rsidRPr="00D86BE5">
        <w:rPr>
          <w:rStyle w:val="resultpara4"/>
          <w:rFonts w:asciiTheme="majorBidi" w:hAnsiTheme="majorBidi" w:cstheme="majorBidi"/>
          <w:szCs w:val="20"/>
        </w:rPr>
        <w:t>terdapat</w:t>
      </w:r>
      <w:proofErr w:type="spellEnd"/>
      <w:r w:rsidRPr="00D86BE5">
        <w:rPr>
          <w:rStyle w:val="resultpara4"/>
          <w:rFonts w:asciiTheme="majorBidi" w:hAnsiTheme="majorBidi" w:cstheme="majorBidi"/>
          <w:szCs w:val="20"/>
        </w:rPr>
        <w:t xml:space="preserve"> </w:t>
      </w:r>
      <w:proofErr w:type="spellStart"/>
      <w:r w:rsidRPr="00D86BE5">
        <w:rPr>
          <w:rStyle w:val="resultpara4"/>
          <w:rFonts w:asciiTheme="majorBidi" w:hAnsiTheme="majorBidi" w:cstheme="majorBidi"/>
          <w:szCs w:val="20"/>
        </w:rPr>
        <w:t>jenis-jenis</w:t>
      </w:r>
      <w:proofErr w:type="spellEnd"/>
      <w:r w:rsidRPr="00D86BE5">
        <w:rPr>
          <w:rStyle w:val="resultpara4"/>
          <w:rFonts w:asciiTheme="majorBidi" w:hAnsiTheme="majorBidi" w:cstheme="majorBidi"/>
          <w:szCs w:val="20"/>
        </w:rPr>
        <w:t xml:space="preserve"> </w:t>
      </w:r>
      <w:proofErr w:type="spellStart"/>
      <w:r w:rsidRPr="00D86BE5">
        <w:rPr>
          <w:rStyle w:val="resultpara4"/>
          <w:rFonts w:asciiTheme="majorBidi" w:hAnsiTheme="majorBidi" w:cstheme="majorBidi"/>
          <w:szCs w:val="20"/>
        </w:rPr>
        <w:t>pendidikan</w:t>
      </w:r>
      <w:proofErr w:type="spellEnd"/>
      <w:r w:rsidRPr="00D86BE5">
        <w:rPr>
          <w:rStyle w:val="resultpara4"/>
          <w:rFonts w:asciiTheme="majorBidi" w:hAnsiTheme="majorBidi" w:cstheme="majorBidi"/>
          <w:szCs w:val="20"/>
        </w:rPr>
        <w:t xml:space="preserve"> yang </w:t>
      </w:r>
      <w:proofErr w:type="spellStart"/>
      <w:r w:rsidRPr="00D86BE5">
        <w:rPr>
          <w:rStyle w:val="resultpara4"/>
          <w:rFonts w:asciiTheme="majorBidi" w:hAnsiTheme="majorBidi" w:cstheme="majorBidi"/>
          <w:szCs w:val="20"/>
        </w:rPr>
        <w:t>berkaitan</w:t>
      </w:r>
      <w:proofErr w:type="spellEnd"/>
      <w:r w:rsidRPr="00D86BE5">
        <w:rPr>
          <w:rStyle w:val="resultpara4"/>
          <w:rFonts w:asciiTheme="majorBidi" w:hAnsiTheme="majorBidi" w:cstheme="majorBidi"/>
          <w:szCs w:val="20"/>
        </w:rPr>
        <w:t xml:space="preserve"> </w:t>
      </w:r>
      <w:proofErr w:type="spellStart"/>
      <w:r w:rsidRPr="00D86BE5">
        <w:rPr>
          <w:rStyle w:val="resultpara4"/>
          <w:rFonts w:asciiTheme="majorBidi" w:hAnsiTheme="majorBidi" w:cstheme="majorBidi"/>
          <w:szCs w:val="20"/>
        </w:rPr>
        <w:t>dengan</w:t>
      </w:r>
      <w:proofErr w:type="spellEnd"/>
      <w:r w:rsidRPr="00D86BE5">
        <w:rPr>
          <w:rStyle w:val="resultpara4"/>
          <w:rFonts w:asciiTheme="majorBidi" w:hAnsiTheme="majorBidi" w:cstheme="majorBidi"/>
          <w:szCs w:val="20"/>
        </w:rPr>
        <w:t xml:space="preserve"> </w:t>
      </w:r>
      <w:proofErr w:type="spellStart"/>
      <w:r w:rsidRPr="00D86BE5">
        <w:rPr>
          <w:rStyle w:val="resultpara4"/>
          <w:rFonts w:asciiTheme="majorBidi" w:hAnsiTheme="majorBidi" w:cstheme="majorBidi"/>
          <w:szCs w:val="20"/>
        </w:rPr>
        <w:t>ekonomi</w:t>
      </w:r>
      <w:proofErr w:type="spellEnd"/>
      <w:r w:rsidRPr="00D86BE5">
        <w:rPr>
          <w:rStyle w:val="resultpara4"/>
          <w:rFonts w:asciiTheme="majorBidi" w:hAnsiTheme="majorBidi" w:cstheme="majorBidi"/>
          <w:szCs w:val="20"/>
        </w:rPr>
        <w:t xml:space="preserve">, </w:t>
      </w:r>
      <w:proofErr w:type="spellStart"/>
      <w:r w:rsidRPr="00D86BE5">
        <w:rPr>
          <w:rStyle w:val="resultpara4"/>
          <w:rFonts w:asciiTheme="majorBidi" w:hAnsiTheme="majorBidi" w:cstheme="majorBidi"/>
          <w:szCs w:val="20"/>
        </w:rPr>
        <w:t>seperti</w:t>
      </w:r>
      <w:proofErr w:type="spellEnd"/>
      <w:r w:rsidRPr="00D86BE5">
        <w:rPr>
          <w:rStyle w:val="resultpara4"/>
          <w:rFonts w:asciiTheme="majorBidi" w:hAnsiTheme="majorBidi" w:cstheme="majorBidi"/>
          <w:szCs w:val="20"/>
        </w:rPr>
        <w:t xml:space="preserve"> </w:t>
      </w:r>
      <w:proofErr w:type="spellStart"/>
      <w:r w:rsidRPr="00D86BE5">
        <w:rPr>
          <w:rStyle w:val="resultpara4"/>
          <w:rFonts w:asciiTheme="majorBidi" w:hAnsiTheme="majorBidi" w:cstheme="majorBidi"/>
          <w:szCs w:val="20"/>
        </w:rPr>
        <w:t>pendidikan</w:t>
      </w:r>
      <w:proofErr w:type="spellEnd"/>
      <w:r w:rsidRPr="00D86BE5">
        <w:rPr>
          <w:rStyle w:val="resultpara4"/>
          <w:rFonts w:asciiTheme="majorBidi" w:hAnsiTheme="majorBidi" w:cstheme="majorBidi"/>
          <w:szCs w:val="20"/>
        </w:rPr>
        <w:t xml:space="preserve"> </w:t>
      </w:r>
      <w:proofErr w:type="spellStart"/>
      <w:r w:rsidRPr="00D86BE5">
        <w:rPr>
          <w:rStyle w:val="resultpara4"/>
          <w:rFonts w:asciiTheme="majorBidi" w:hAnsiTheme="majorBidi" w:cstheme="majorBidi"/>
          <w:szCs w:val="20"/>
        </w:rPr>
        <w:t>ekonomi</w:t>
      </w:r>
      <w:proofErr w:type="spellEnd"/>
      <w:r w:rsidRPr="00D86BE5">
        <w:rPr>
          <w:rStyle w:val="resultpara4"/>
          <w:rFonts w:asciiTheme="majorBidi" w:hAnsiTheme="majorBidi" w:cstheme="majorBidi"/>
          <w:szCs w:val="20"/>
        </w:rPr>
        <w:t xml:space="preserve">, </w:t>
      </w:r>
      <w:proofErr w:type="spellStart"/>
      <w:r w:rsidRPr="00D86BE5">
        <w:rPr>
          <w:rStyle w:val="resultpara4"/>
          <w:rFonts w:asciiTheme="majorBidi" w:hAnsiTheme="majorBidi" w:cstheme="majorBidi"/>
          <w:szCs w:val="20"/>
        </w:rPr>
        <w:t>pendidikan</w:t>
      </w:r>
      <w:proofErr w:type="spellEnd"/>
      <w:r w:rsidRPr="00D86BE5">
        <w:rPr>
          <w:rStyle w:val="resultpara4"/>
          <w:rFonts w:asciiTheme="majorBidi" w:hAnsiTheme="majorBidi" w:cstheme="majorBidi"/>
          <w:szCs w:val="20"/>
        </w:rPr>
        <w:t xml:space="preserve"> </w:t>
      </w:r>
      <w:proofErr w:type="spellStart"/>
      <w:r w:rsidRPr="00D86BE5">
        <w:rPr>
          <w:rStyle w:val="resultpara4"/>
          <w:rFonts w:asciiTheme="majorBidi" w:hAnsiTheme="majorBidi" w:cstheme="majorBidi"/>
          <w:szCs w:val="20"/>
        </w:rPr>
        <w:t>politik</w:t>
      </w:r>
      <w:proofErr w:type="spellEnd"/>
      <w:r w:rsidRPr="00D86BE5">
        <w:rPr>
          <w:rStyle w:val="resultpara4"/>
          <w:rFonts w:asciiTheme="majorBidi" w:hAnsiTheme="majorBidi" w:cstheme="majorBidi"/>
          <w:szCs w:val="20"/>
        </w:rPr>
        <w:t xml:space="preserve">, dan </w:t>
      </w:r>
      <w:proofErr w:type="spellStart"/>
      <w:r w:rsidRPr="00D86BE5">
        <w:rPr>
          <w:rStyle w:val="resultpara4"/>
          <w:rFonts w:asciiTheme="majorBidi" w:hAnsiTheme="majorBidi" w:cstheme="majorBidi"/>
          <w:szCs w:val="20"/>
        </w:rPr>
        <w:t>pendidikan</w:t>
      </w:r>
      <w:proofErr w:type="spellEnd"/>
      <w:r w:rsidRPr="00D86BE5">
        <w:rPr>
          <w:rStyle w:val="resultpara4"/>
          <w:rFonts w:asciiTheme="majorBidi" w:hAnsiTheme="majorBidi" w:cstheme="majorBidi"/>
          <w:szCs w:val="20"/>
        </w:rPr>
        <w:t xml:space="preserve"> </w:t>
      </w:r>
      <w:proofErr w:type="spellStart"/>
      <w:r w:rsidRPr="00D86BE5">
        <w:rPr>
          <w:rStyle w:val="resultpara4"/>
          <w:rFonts w:asciiTheme="majorBidi" w:hAnsiTheme="majorBidi" w:cstheme="majorBidi"/>
          <w:szCs w:val="20"/>
        </w:rPr>
        <w:t>lainnya</w:t>
      </w:r>
      <w:proofErr w:type="spellEnd"/>
      <w:r w:rsidRPr="00D86BE5">
        <w:rPr>
          <w:rStyle w:val="resultpara4"/>
          <w:rFonts w:asciiTheme="majorBidi" w:hAnsiTheme="majorBidi" w:cstheme="majorBidi"/>
          <w:szCs w:val="20"/>
        </w:rPr>
        <w:t xml:space="preserve"> yang </w:t>
      </w:r>
      <w:proofErr w:type="spellStart"/>
      <w:r w:rsidRPr="00D86BE5">
        <w:rPr>
          <w:rStyle w:val="resultpara4"/>
          <w:rFonts w:asciiTheme="majorBidi" w:hAnsiTheme="majorBidi" w:cstheme="majorBidi"/>
          <w:szCs w:val="20"/>
        </w:rPr>
        <w:t>berkembang</w:t>
      </w:r>
      <w:proofErr w:type="spellEnd"/>
      <w:r w:rsidRPr="00D86BE5">
        <w:rPr>
          <w:rStyle w:val="resultpara4"/>
          <w:rFonts w:asciiTheme="majorBidi" w:hAnsiTheme="majorBidi" w:cstheme="majorBidi"/>
          <w:szCs w:val="20"/>
        </w:rPr>
        <w:t xml:space="preserve"> </w:t>
      </w:r>
      <w:proofErr w:type="spellStart"/>
      <w:r w:rsidRPr="00D86BE5">
        <w:rPr>
          <w:rStyle w:val="resultpara4"/>
          <w:rFonts w:asciiTheme="majorBidi" w:hAnsiTheme="majorBidi" w:cstheme="majorBidi"/>
          <w:szCs w:val="20"/>
        </w:rPr>
        <w:t>sesuai</w:t>
      </w:r>
      <w:proofErr w:type="spellEnd"/>
      <w:r w:rsidRPr="00D86BE5">
        <w:rPr>
          <w:rStyle w:val="resultpara4"/>
          <w:rFonts w:asciiTheme="majorBidi" w:hAnsiTheme="majorBidi" w:cstheme="majorBidi"/>
          <w:szCs w:val="20"/>
        </w:rPr>
        <w:t xml:space="preserve"> </w:t>
      </w:r>
      <w:proofErr w:type="spellStart"/>
      <w:r w:rsidRPr="00D86BE5">
        <w:rPr>
          <w:rStyle w:val="resultpara4"/>
          <w:rFonts w:asciiTheme="majorBidi" w:hAnsiTheme="majorBidi" w:cstheme="majorBidi"/>
          <w:szCs w:val="20"/>
        </w:rPr>
        <w:t>dengan</w:t>
      </w:r>
      <w:proofErr w:type="spellEnd"/>
      <w:r w:rsidRPr="00D86BE5">
        <w:rPr>
          <w:rStyle w:val="resultpara4"/>
          <w:rFonts w:asciiTheme="majorBidi" w:hAnsiTheme="majorBidi" w:cstheme="majorBidi"/>
          <w:szCs w:val="20"/>
        </w:rPr>
        <w:t xml:space="preserve"> </w:t>
      </w:r>
      <w:proofErr w:type="spellStart"/>
      <w:r w:rsidRPr="00D86BE5">
        <w:rPr>
          <w:rStyle w:val="resultpara4"/>
          <w:rFonts w:asciiTheme="majorBidi" w:hAnsiTheme="majorBidi" w:cstheme="majorBidi"/>
          <w:szCs w:val="20"/>
        </w:rPr>
        <w:t>arah</w:t>
      </w:r>
      <w:proofErr w:type="spellEnd"/>
      <w:r w:rsidRPr="00D86BE5">
        <w:rPr>
          <w:rStyle w:val="resultpara4"/>
          <w:rFonts w:asciiTheme="majorBidi" w:hAnsiTheme="majorBidi" w:cstheme="majorBidi"/>
          <w:szCs w:val="20"/>
        </w:rPr>
        <w:t xml:space="preserve"> dan </w:t>
      </w:r>
      <w:proofErr w:type="spellStart"/>
      <w:r w:rsidRPr="00D86BE5">
        <w:rPr>
          <w:rStyle w:val="resultpara4"/>
          <w:rFonts w:asciiTheme="majorBidi" w:hAnsiTheme="majorBidi" w:cstheme="majorBidi"/>
          <w:szCs w:val="20"/>
        </w:rPr>
        <w:t>tujuan</w:t>
      </w:r>
      <w:proofErr w:type="spellEnd"/>
      <w:r w:rsidRPr="00D86BE5">
        <w:rPr>
          <w:rStyle w:val="resultpara4"/>
          <w:rFonts w:asciiTheme="majorBidi" w:hAnsiTheme="majorBidi" w:cstheme="majorBidi"/>
          <w:szCs w:val="20"/>
        </w:rPr>
        <w:t xml:space="preserve"> </w:t>
      </w:r>
      <w:proofErr w:type="spellStart"/>
      <w:r w:rsidRPr="00D86BE5">
        <w:rPr>
          <w:rStyle w:val="resultpara4"/>
          <w:rFonts w:asciiTheme="majorBidi" w:hAnsiTheme="majorBidi" w:cstheme="majorBidi"/>
          <w:szCs w:val="20"/>
        </w:rPr>
        <w:t>pelaksanaannya</w:t>
      </w:r>
      <w:proofErr w:type="spellEnd"/>
      <w:r w:rsidRPr="00D86BE5">
        <w:rPr>
          <w:rStyle w:val="resultpara4"/>
          <w:rFonts w:asciiTheme="majorBidi" w:hAnsiTheme="majorBidi" w:cstheme="majorBidi"/>
          <w:szCs w:val="20"/>
        </w:rPr>
        <w:t>.</w:t>
      </w:r>
      <w:r w:rsidRPr="00D86BE5">
        <w:rPr>
          <w:rFonts w:asciiTheme="majorBidi" w:hAnsiTheme="majorBidi" w:cstheme="majorBidi"/>
          <w:szCs w:val="20"/>
        </w:rPr>
        <w:t xml:space="preserve"> </w:t>
      </w:r>
      <w:proofErr w:type="spellStart"/>
      <w:r w:rsidRPr="00D86BE5">
        <w:rPr>
          <w:rStyle w:val="resultpara6"/>
          <w:rFonts w:asciiTheme="majorBidi" w:hAnsiTheme="majorBidi" w:cstheme="majorBidi"/>
          <w:szCs w:val="20"/>
        </w:rPr>
        <w:t>Namun</w:t>
      </w:r>
      <w:proofErr w:type="spellEnd"/>
      <w:r w:rsidRPr="00D86BE5">
        <w:rPr>
          <w:rStyle w:val="resultpara6"/>
          <w:rFonts w:asciiTheme="majorBidi" w:hAnsiTheme="majorBidi" w:cstheme="majorBidi"/>
          <w:szCs w:val="20"/>
        </w:rPr>
        <w:t xml:space="preserve"> pada </w:t>
      </w:r>
      <w:proofErr w:type="spellStart"/>
      <w:r w:rsidRPr="00D86BE5">
        <w:rPr>
          <w:rStyle w:val="resultpara6"/>
          <w:rFonts w:asciiTheme="majorBidi" w:hAnsiTheme="majorBidi" w:cstheme="majorBidi"/>
          <w:szCs w:val="20"/>
        </w:rPr>
        <w:t>dasarnya</w:t>
      </w:r>
      <w:proofErr w:type="spellEnd"/>
      <w:r w:rsidRPr="00D86BE5">
        <w:rPr>
          <w:rStyle w:val="resultpara6"/>
          <w:rFonts w:asciiTheme="majorBidi" w:hAnsiTheme="majorBidi" w:cstheme="majorBidi"/>
          <w:szCs w:val="20"/>
        </w:rPr>
        <w:t xml:space="preserve">, </w:t>
      </w:r>
      <w:proofErr w:type="spellStart"/>
      <w:r w:rsidRPr="00D86BE5">
        <w:rPr>
          <w:rStyle w:val="resultpara6"/>
          <w:rFonts w:asciiTheme="majorBidi" w:hAnsiTheme="majorBidi" w:cstheme="majorBidi"/>
          <w:szCs w:val="20"/>
        </w:rPr>
        <w:t>semua</w:t>
      </w:r>
      <w:proofErr w:type="spellEnd"/>
      <w:r w:rsidRPr="00D86BE5">
        <w:rPr>
          <w:rStyle w:val="resultpara6"/>
          <w:rFonts w:asciiTheme="majorBidi" w:hAnsiTheme="majorBidi" w:cstheme="majorBidi"/>
          <w:szCs w:val="20"/>
        </w:rPr>
        <w:t xml:space="preserve"> </w:t>
      </w:r>
      <w:proofErr w:type="spellStart"/>
      <w:r w:rsidRPr="00D86BE5">
        <w:rPr>
          <w:rStyle w:val="resultpara6"/>
          <w:rFonts w:asciiTheme="majorBidi" w:hAnsiTheme="majorBidi" w:cstheme="majorBidi"/>
          <w:szCs w:val="20"/>
        </w:rPr>
        <w:t>pendidikan</w:t>
      </w:r>
      <w:proofErr w:type="spellEnd"/>
      <w:r w:rsidRPr="00D86BE5">
        <w:rPr>
          <w:rStyle w:val="resultpara6"/>
          <w:rFonts w:asciiTheme="majorBidi" w:hAnsiTheme="majorBidi" w:cstheme="majorBidi"/>
          <w:szCs w:val="20"/>
        </w:rPr>
        <w:t xml:space="preserve"> </w:t>
      </w:r>
      <w:proofErr w:type="spellStart"/>
      <w:r w:rsidRPr="00D86BE5">
        <w:rPr>
          <w:rStyle w:val="resultpara6"/>
          <w:rFonts w:asciiTheme="majorBidi" w:hAnsiTheme="majorBidi" w:cstheme="majorBidi"/>
          <w:szCs w:val="20"/>
        </w:rPr>
        <w:t>kembali</w:t>
      </w:r>
      <w:proofErr w:type="spellEnd"/>
      <w:r w:rsidRPr="00D86BE5">
        <w:rPr>
          <w:rStyle w:val="resultpara6"/>
          <w:rFonts w:asciiTheme="majorBidi" w:hAnsiTheme="majorBidi" w:cstheme="majorBidi"/>
          <w:szCs w:val="20"/>
        </w:rPr>
        <w:t xml:space="preserve"> </w:t>
      </w:r>
      <w:proofErr w:type="spellStart"/>
      <w:r w:rsidRPr="00D86BE5">
        <w:rPr>
          <w:rStyle w:val="resultpara6"/>
          <w:rFonts w:asciiTheme="majorBidi" w:hAnsiTheme="majorBidi" w:cstheme="majorBidi"/>
          <w:szCs w:val="20"/>
        </w:rPr>
        <w:t>kepada</w:t>
      </w:r>
      <w:proofErr w:type="spellEnd"/>
      <w:r w:rsidRPr="00D86BE5">
        <w:rPr>
          <w:rStyle w:val="resultpara6"/>
          <w:rFonts w:asciiTheme="majorBidi" w:hAnsiTheme="majorBidi" w:cstheme="majorBidi"/>
          <w:szCs w:val="20"/>
        </w:rPr>
        <w:t xml:space="preserve"> </w:t>
      </w:r>
      <w:proofErr w:type="spellStart"/>
      <w:r w:rsidRPr="00D86BE5">
        <w:rPr>
          <w:rStyle w:val="resultpara6"/>
          <w:rFonts w:asciiTheme="majorBidi" w:hAnsiTheme="majorBidi" w:cstheme="majorBidi"/>
          <w:szCs w:val="20"/>
        </w:rPr>
        <w:t>kebudayaan</w:t>
      </w:r>
      <w:proofErr w:type="spellEnd"/>
      <w:r w:rsidRPr="00D86BE5">
        <w:rPr>
          <w:rStyle w:val="resultpara6"/>
          <w:rFonts w:asciiTheme="majorBidi" w:hAnsiTheme="majorBidi" w:cstheme="majorBidi"/>
          <w:szCs w:val="20"/>
        </w:rPr>
        <w:t>.</w:t>
      </w:r>
      <w:r w:rsidRPr="00D86BE5">
        <w:rPr>
          <w:rFonts w:asciiTheme="majorBidi" w:hAnsiTheme="majorBidi" w:cstheme="majorBidi"/>
          <w:szCs w:val="20"/>
        </w:rPr>
        <w:t xml:space="preserve"> </w:t>
      </w:r>
      <w:r w:rsidRPr="00D86BE5">
        <w:rPr>
          <w:rStyle w:val="resultpara8"/>
          <w:rFonts w:asciiTheme="majorBidi" w:hAnsiTheme="majorBidi" w:cstheme="majorBidi"/>
          <w:szCs w:val="20"/>
        </w:rPr>
        <w:t xml:space="preserve">Oleh </w:t>
      </w:r>
      <w:proofErr w:type="spellStart"/>
      <w:r w:rsidRPr="00D86BE5">
        <w:rPr>
          <w:rStyle w:val="resultpara8"/>
          <w:rFonts w:asciiTheme="majorBidi" w:hAnsiTheme="majorBidi" w:cstheme="majorBidi"/>
          <w:szCs w:val="20"/>
        </w:rPr>
        <w:t>karena</w:t>
      </w:r>
      <w:proofErr w:type="spellEnd"/>
      <w:r w:rsidRPr="00D86BE5">
        <w:rPr>
          <w:rStyle w:val="resultpara8"/>
          <w:rFonts w:asciiTheme="majorBidi" w:hAnsiTheme="majorBidi" w:cstheme="majorBidi"/>
          <w:szCs w:val="20"/>
        </w:rPr>
        <w:t xml:space="preserve"> </w:t>
      </w:r>
      <w:proofErr w:type="spellStart"/>
      <w:r w:rsidRPr="00D86BE5">
        <w:rPr>
          <w:rStyle w:val="resultpara8"/>
          <w:rFonts w:asciiTheme="majorBidi" w:hAnsiTheme="majorBidi" w:cstheme="majorBidi"/>
          <w:szCs w:val="20"/>
        </w:rPr>
        <w:t>itu</w:t>
      </w:r>
      <w:proofErr w:type="spellEnd"/>
      <w:r w:rsidRPr="00D86BE5">
        <w:rPr>
          <w:rStyle w:val="resultpara8"/>
          <w:rFonts w:asciiTheme="majorBidi" w:hAnsiTheme="majorBidi" w:cstheme="majorBidi"/>
          <w:szCs w:val="20"/>
        </w:rPr>
        <w:t xml:space="preserve">, </w:t>
      </w:r>
      <w:proofErr w:type="spellStart"/>
      <w:r w:rsidRPr="00D86BE5">
        <w:rPr>
          <w:rStyle w:val="resultpara8"/>
          <w:rFonts w:asciiTheme="majorBidi" w:hAnsiTheme="majorBidi" w:cstheme="majorBidi"/>
          <w:szCs w:val="20"/>
        </w:rPr>
        <w:t>pedagogi</w:t>
      </w:r>
      <w:proofErr w:type="spellEnd"/>
      <w:r w:rsidRPr="00D86BE5">
        <w:rPr>
          <w:rStyle w:val="resultpara8"/>
          <w:rFonts w:asciiTheme="majorBidi" w:hAnsiTheme="majorBidi" w:cstheme="majorBidi"/>
          <w:szCs w:val="20"/>
        </w:rPr>
        <w:t xml:space="preserve"> </w:t>
      </w:r>
      <w:proofErr w:type="spellStart"/>
      <w:r w:rsidRPr="00D86BE5">
        <w:rPr>
          <w:rStyle w:val="resultpara8"/>
          <w:rFonts w:asciiTheme="majorBidi" w:hAnsiTheme="majorBidi" w:cstheme="majorBidi"/>
          <w:szCs w:val="20"/>
        </w:rPr>
        <w:t>tidak</w:t>
      </w:r>
      <w:proofErr w:type="spellEnd"/>
      <w:r w:rsidRPr="00D86BE5">
        <w:rPr>
          <w:rStyle w:val="resultpara8"/>
          <w:rFonts w:asciiTheme="majorBidi" w:hAnsiTheme="majorBidi" w:cstheme="majorBidi"/>
          <w:szCs w:val="20"/>
        </w:rPr>
        <w:t xml:space="preserve"> </w:t>
      </w:r>
      <w:proofErr w:type="spellStart"/>
      <w:r w:rsidRPr="00D86BE5">
        <w:rPr>
          <w:rStyle w:val="resultpara8"/>
          <w:rFonts w:asciiTheme="majorBidi" w:hAnsiTheme="majorBidi" w:cstheme="majorBidi"/>
          <w:szCs w:val="20"/>
        </w:rPr>
        <w:t>dapat</w:t>
      </w:r>
      <w:proofErr w:type="spellEnd"/>
      <w:r w:rsidRPr="00D86BE5">
        <w:rPr>
          <w:rStyle w:val="resultpara8"/>
          <w:rFonts w:asciiTheme="majorBidi" w:hAnsiTheme="majorBidi" w:cstheme="majorBidi"/>
          <w:szCs w:val="20"/>
        </w:rPr>
        <w:t xml:space="preserve"> </w:t>
      </w:r>
      <w:proofErr w:type="spellStart"/>
      <w:r w:rsidRPr="00D86BE5">
        <w:rPr>
          <w:rStyle w:val="resultpara8"/>
          <w:rFonts w:asciiTheme="majorBidi" w:hAnsiTheme="majorBidi" w:cstheme="majorBidi"/>
          <w:szCs w:val="20"/>
        </w:rPr>
        <w:t>dipisahkan</w:t>
      </w:r>
      <w:proofErr w:type="spellEnd"/>
      <w:r w:rsidRPr="00D86BE5">
        <w:rPr>
          <w:rStyle w:val="resultpara8"/>
          <w:rFonts w:asciiTheme="majorBidi" w:hAnsiTheme="majorBidi" w:cstheme="majorBidi"/>
          <w:szCs w:val="20"/>
        </w:rPr>
        <w:t xml:space="preserve"> </w:t>
      </w:r>
      <w:proofErr w:type="spellStart"/>
      <w:r w:rsidRPr="00D86BE5">
        <w:rPr>
          <w:rStyle w:val="resultpara8"/>
          <w:rFonts w:asciiTheme="majorBidi" w:hAnsiTheme="majorBidi" w:cstheme="majorBidi"/>
          <w:szCs w:val="20"/>
        </w:rPr>
        <w:t>dari</w:t>
      </w:r>
      <w:proofErr w:type="spellEnd"/>
      <w:r w:rsidRPr="00D86BE5">
        <w:rPr>
          <w:rStyle w:val="resultpara8"/>
          <w:rFonts w:asciiTheme="majorBidi" w:hAnsiTheme="majorBidi" w:cstheme="majorBidi"/>
          <w:szCs w:val="20"/>
        </w:rPr>
        <w:t xml:space="preserve"> </w:t>
      </w:r>
      <w:proofErr w:type="spellStart"/>
      <w:r w:rsidRPr="00D86BE5">
        <w:rPr>
          <w:rStyle w:val="resultpara8"/>
          <w:rFonts w:asciiTheme="majorBidi" w:hAnsiTheme="majorBidi" w:cstheme="majorBidi"/>
          <w:szCs w:val="20"/>
        </w:rPr>
        <w:t>kebudayaan</w:t>
      </w:r>
      <w:proofErr w:type="spellEnd"/>
      <w:r w:rsidRPr="00D86BE5">
        <w:rPr>
          <w:rStyle w:val="resultpara8"/>
          <w:rFonts w:asciiTheme="majorBidi" w:hAnsiTheme="majorBidi" w:cstheme="majorBidi"/>
          <w:szCs w:val="20"/>
        </w:rPr>
        <w:t>.</w:t>
      </w:r>
      <w:r w:rsidRPr="00D86BE5">
        <w:rPr>
          <w:rFonts w:asciiTheme="majorBidi" w:hAnsiTheme="majorBidi" w:cstheme="majorBidi"/>
          <w:szCs w:val="20"/>
        </w:rPr>
        <w:t xml:space="preserve"> </w:t>
      </w:r>
      <w:proofErr w:type="spellStart"/>
      <w:r w:rsidRPr="00D86BE5">
        <w:rPr>
          <w:rStyle w:val="resultpara10"/>
          <w:rFonts w:asciiTheme="majorBidi" w:hAnsiTheme="majorBidi" w:cstheme="majorBidi"/>
          <w:szCs w:val="20"/>
        </w:rPr>
        <w:t>Kebudayaan</w:t>
      </w:r>
      <w:proofErr w:type="spellEnd"/>
      <w:r w:rsidRPr="00D86BE5">
        <w:rPr>
          <w:rStyle w:val="resultpara10"/>
          <w:rFonts w:asciiTheme="majorBidi" w:hAnsiTheme="majorBidi" w:cstheme="majorBidi"/>
          <w:szCs w:val="20"/>
        </w:rPr>
        <w:t xml:space="preserve"> </w:t>
      </w:r>
      <w:proofErr w:type="spellStart"/>
      <w:r w:rsidRPr="00D86BE5">
        <w:rPr>
          <w:rStyle w:val="resultpara10"/>
          <w:rFonts w:asciiTheme="majorBidi" w:hAnsiTheme="majorBidi" w:cstheme="majorBidi"/>
          <w:szCs w:val="20"/>
        </w:rPr>
        <w:t>adalah</w:t>
      </w:r>
      <w:proofErr w:type="spellEnd"/>
      <w:r w:rsidRPr="00D86BE5">
        <w:rPr>
          <w:rStyle w:val="resultpara10"/>
          <w:rFonts w:asciiTheme="majorBidi" w:hAnsiTheme="majorBidi" w:cstheme="majorBidi"/>
          <w:szCs w:val="20"/>
        </w:rPr>
        <w:t xml:space="preserve"> </w:t>
      </w:r>
      <w:proofErr w:type="spellStart"/>
      <w:r w:rsidRPr="00D86BE5">
        <w:rPr>
          <w:rStyle w:val="resultpara10"/>
          <w:rFonts w:asciiTheme="majorBidi" w:hAnsiTheme="majorBidi" w:cstheme="majorBidi"/>
          <w:szCs w:val="20"/>
        </w:rPr>
        <w:t>alat</w:t>
      </w:r>
      <w:proofErr w:type="spellEnd"/>
      <w:r w:rsidRPr="00D86BE5">
        <w:rPr>
          <w:rStyle w:val="resultpara10"/>
          <w:rFonts w:asciiTheme="majorBidi" w:hAnsiTheme="majorBidi" w:cstheme="majorBidi"/>
          <w:szCs w:val="20"/>
        </w:rPr>
        <w:t xml:space="preserve"> </w:t>
      </w:r>
      <w:proofErr w:type="spellStart"/>
      <w:r w:rsidRPr="00D86BE5">
        <w:rPr>
          <w:rStyle w:val="resultpara10"/>
          <w:rFonts w:asciiTheme="majorBidi" w:hAnsiTheme="majorBidi" w:cstheme="majorBidi"/>
          <w:szCs w:val="20"/>
        </w:rPr>
        <w:t>sekaligus</w:t>
      </w:r>
      <w:proofErr w:type="spellEnd"/>
      <w:r w:rsidRPr="00D86BE5">
        <w:rPr>
          <w:rStyle w:val="resultpara10"/>
          <w:rFonts w:asciiTheme="majorBidi" w:hAnsiTheme="majorBidi" w:cstheme="majorBidi"/>
          <w:szCs w:val="20"/>
        </w:rPr>
        <w:t xml:space="preserve"> </w:t>
      </w:r>
      <w:proofErr w:type="spellStart"/>
      <w:r w:rsidRPr="00D86BE5">
        <w:rPr>
          <w:rStyle w:val="resultpara10"/>
          <w:rFonts w:asciiTheme="majorBidi" w:hAnsiTheme="majorBidi" w:cstheme="majorBidi"/>
          <w:szCs w:val="20"/>
        </w:rPr>
        <w:t>jiwa</w:t>
      </w:r>
      <w:proofErr w:type="spellEnd"/>
      <w:r w:rsidRPr="00D86BE5">
        <w:rPr>
          <w:rStyle w:val="resultpara10"/>
          <w:rFonts w:asciiTheme="majorBidi" w:hAnsiTheme="majorBidi" w:cstheme="majorBidi"/>
          <w:szCs w:val="20"/>
        </w:rPr>
        <w:t xml:space="preserve"> </w:t>
      </w:r>
      <w:proofErr w:type="spellStart"/>
      <w:r w:rsidRPr="00D86BE5">
        <w:rPr>
          <w:rStyle w:val="resultpara10"/>
          <w:rFonts w:asciiTheme="majorBidi" w:hAnsiTheme="majorBidi" w:cstheme="majorBidi"/>
          <w:szCs w:val="20"/>
        </w:rPr>
        <w:t>dari</w:t>
      </w:r>
      <w:proofErr w:type="spellEnd"/>
      <w:r w:rsidRPr="00D86BE5">
        <w:rPr>
          <w:rStyle w:val="resultpara10"/>
          <w:rFonts w:asciiTheme="majorBidi" w:hAnsiTheme="majorBidi" w:cstheme="majorBidi"/>
          <w:szCs w:val="20"/>
        </w:rPr>
        <w:t xml:space="preserve"> </w:t>
      </w:r>
      <w:proofErr w:type="spellStart"/>
      <w:r w:rsidRPr="00D86BE5">
        <w:rPr>
          <w:rStyle w:val="resultpara10"/>
          <w:rFonts w:asciiTheme="majorBidi" w:hAnsiTheme="majorBidi" w:cstheme="majorBidi"/>
          <w:szCs w:val="20"/>
        </w:rPr>
        <w:t>ikatan</w:t>
      </w:r>
      <w:proofErr w:type="spellEnd"/>
      <w:r w:rsidRPr="00D86BE5">
        <w:rPr>
          <w:rStyle w:val="resultpara10"/>
          <w:rFonts w:asciiTheme="majorBidi" w:hAnsiTheme="majorBidi" w:cstheme="majorBidi"/>
          <w:szCs w:val="20"/>
        </w:rPr>
        <w:t xml:space="preserve"> </w:t>
      </w:r>
      <w:proofErr w:type="spellStart"/>
      <w:r w:rsidRPr="00D86BE5">
        <w:rPr>
          <w:rStyle w:val="resultpara10"/>
          <w:rFonts w:asciiTheme="majorBidi" w:hAnsiTheme="majorBidi" w:cstheme="majorBidi"/>
          <w:szCs w:val="20"/>
        </w:rPr>
        <w:t>sosial</w:t>
      </w:r>
      <w:proofErr w:type="spellEnd"/>
      <w:r w:rsidRPr="00D86BE5">
        <w:rPr>
          <w:rStyle w:val="resultpara10"/>
          <w:rFonts w:asciiTheme="majorBidi" w:hAnsiTheme="majorBidi" w:cstheme="majorBidi"/>
          <w:szCs w:val="20"/>
        </w:rPr>
        <w:t xml:space="preserve"> </w:t>
      </w:r>
      <w:proofErr w:type="spellStart"/>
      <w:r w:rsidRPr="00D86BE5">
        <w:rPr>
          <w:rStyle w:val="resultpara10"/>
          <w:rFonts w:asciiTheme="majorBidi" w:hAnsiTheme="majorBidi" w:cstheme="majorBidi"/>
          <w:szCs w:val="20"/>
        </w:rPr>
        <w:t>komunitas</w:t>
      </w:r>
      <w:proofErr w:type="spellEnd"/>
      <w:r w:rsidRPr="00D86BE5">
        <w:rPr>
          <w:rStyle w:val="resultpara10"/>
          <w:rFonts w:asciiTheme="majorBidi" w:hAnsiTheme="majorBidi" w:cstheme="majorBidi"/>
          <w:szCs w:val="20"/>
        </w:rPr>
        <w:t>.</w:t>
      </w:r>
      <w:r w:rsidRPr="00D86BE5">
        <w:rPr>
          <w:rFonts w:asciiTheme="majorBidi" w:hAnsiTheme="majorBidi" w:cstheme="majorBidi"/>
          <w:szCs w:val="20"/>
        </w:rPr>
        <w:t xml:space="preserve"> </w:t>
      </w:r>
      <w:proofErr w:type="spellStart"/>
      <w:r w:rsidRPr="00D86BE5">
        <w:rPr>
          <w:rStyle w:val="resultpara12"/>
          <w:rFonts w:asciiTheme="majorBidi" w:hAnsiTheme="majorBidi" w:cstheme="majorBidi"/>
          <w:szCs w:val="20"/>
        </w:rPr>
        <w:t>Tanpa</w:t>
      </w:r>
      <w:proofErr w:type="spellEnd"/>
      <w:r w:rsidRPr="00D86BE5">
        <w:rPr>
          <w:rStyle w:val="resultpara12"/>
          <w:rFonts w:asciiTheme="majorBidi" w:hAnsiTheme="majorBidi" w:cstheme="majorBidi"/>
          <w:szCs w:val="20"/>
        </w:rPr>
        <w:t xml:space="preserve"> </w:t>
      </w:r>
      <w:proofErr w:type="spellStart"/>
      <w:r w:rsidRPr="00D86BE5">
        <w:rPr>
          <w:rStyle w:val="resultpara12"/>
          <w:rFonts w:asciiTheme="majorBidi" w:hAnsiTheme="majorBidi" w:cstheme="majorBidi"/>
          <w:szCs w:val="20"/>
        </w:rPr>
        <w:t>adanya</w:t>
      </w:r>
      <w:proofErr w:type="spellEnd"/>
      <w:r w:rsidRPr="00D86BE5">
        <w:rPr>
          <w:rStyle w:val="resultpara12"/>
          <w:rFonts w:asciiTheme="majorBidi" w:hAnsiTheme="majorBidi" w:cstheme="majorBidi"/>
          <w:szCs w:val="20"/>
        </w:rPr>
        <w:t xml:space="preserve"> </w:t>
      </w:r>
      <w:proofErr w:type="spellStart"/>
      <w:r w:rsidRPr="00D86BE5">
        <w:rPr>
          <w:rStyle w:val="resultpara12"/>
          <w:rFonts w:asciiTheme="majorBidi" w:hAnsiTheme="majorBidi" w:cstheme="majorBidi"/>
          <w:szCs w:val="20"/>
        </w:rPr>
        <w:t>ikatan</w:t>
      </w:r>
      <w:proofErr w:type="spellEnd"/>
      <w:r w:rsidRPr="00D86BE5">
        <w:rPr>
          <w:rStyle w:val="resultpara12"/>
          <w:rFonts w:asciiTheme="majorBidi" w:hAnsiTheme="majorBidi" w:cstheme="majorBidi"/>
          <w:szCs w:val="20"/>
        </w:rPr>
        <w:t xml:space="preserve"> </w:t>
      </w:r>
      <w:proofErr w:type="spellStart"/>
      <w:r w:rsidRPr="00D86BE5">
        <w:rPr>
          <w:rStyle w:val="resultpara12"/>
          <w:rFonts w:asciiTheme="majorBidi" w:hAnsiTheme="majorBidi" w:cstheme="majorBidi"/>
          <w:szCs w:val="20"/>
        </w:rPr>
        <w:t>sosial</w:t>
      </w:r>
      <w:proofErr w:type="spellEnd"/>
      <w:r w:rsidRPr="00D86BE5">
        <w:rPr>
          <w:rStyle w:val="resultpara12"/>
          <w:rFonts w:asciiTheme="majorBidi" w:hAnsiTheme="majorBidi" w:cstheme="majorBidi"/>
          <w:szCs w:val="20"/>
        </w:rPr>
        <w:t xml:space="preserve">, proses </w:t>
      </w:r>
      <w:proofErr w:type="spellStart"/>
      <w:r w:rsidRPr="00D86BE5">
        <w:rPr>
          <w:rStyle w:val="resultpara12"/>
          <w:rFonts w:asciiTheme="majorBidi" w:hAnsiTheme="majorBidi" w:cstheme="majorBidi"/>
          <w:szCs w:val="20"/>
        </w:rPr>
        <w:t>pendidikan</w:t>
      </w:r>
      <w:proofErr w:type="spellEnd"/>
      <w:r w:rsidRPr="00D86BE5">
        <w:rPr>
          <w:rStyle w:val="resultpara12"/>
          <w:rFonts w:asciiTheme="majorBidi" w:hAnsiTheme="majorBidi" w:cstheme="majorBidi"/>
          <w:szCs w:val="20"/>
        </w:rPr>
        <w:t xml:space="preserve"> </w:t>
      </w:r>
      <w:proofErr w:type="spellStart"/>
      <w:r w:rsidRPr="00D86BE5">
        <w:rPr>
          <w:rStyle w:val="resultpara12"/>
          <w:rFonts w:asciiTheme="majorBidi" w:hAnsiTheme="majorBidi" w:cstheme="majorBidi"/>
          <w:szCs w:val="20"/>
        </w:rPr>
        <w:t>tidak</w:t>
      </w:r>
      <w:proofErr w:type="spellEnd"/>
      <w:r w:rsidRPr="00D86BE5">
        <w:rPr>
          <w:rStyle w:val="resultpara12"/>
          <w:rFonts w:asciiTheme="majorBidi" w:hAnsiTheme="majorBidi" w:cstheme="majorBidi"/>
          <w:szCs w:val="20"/>
        </w:rPr>
        <w:t xml:space="preserve"> </w:t>
      </w:r>
      <w:proofErr w:type="spellStart"/>
      <w:r w:rsidRPr="00D86BE5">
        <w:rPr>
          <w:rStyle w:val="resultpara12"/>
          <w:rFonts w:asciiTheme="majorBidi" w:hAnsiTheme="majorBidi" w:cstheme="majorBidi"/>
          <w:szCs w:val="20"/>
        </w:rPr>
        <w:t>dapat</w:t>
      </w:r>
      <w:proofErr w:type="spellEnd"/>
      <w:r w:rsidRPr="00D86BE5">
        <w:rPr>
          <w:rStyle w:val="resultpara12"/>
          <w:rFonts w:asciiTheme="majorBidi" w:hAnsiTheme="majorBidi" w:cstheme="majorBidi"/>
          <w:szCs w:val="20"/>
        </w:rPr>
        <w:t xml:space="preserve"> </w:t>
      </w:r>
      <w:proofErr w:type="spellStart"/>
      <w:r w:rsidRPr="00D86BE5">
        <w:rPr>
          <w:rStyle w:val="resultpara12"/>
          <w:rFonts w:asciiTheme="majorBidi" w:hAnsiTheme="majorBidi" w:cstheme="majorBidi"/>
          <w:szCs w:val="20"/>
        </w:rPr>
        <w:t>berlangsung</w:t>
      </w:r>
      <w:proofErr w:type="spellEnd"/>
      <w:r w:rsidRPr="00D86BE5">
        <w:rPr>
          <w:rStyle w:val="resultpara12"/>
          <w:rFonts w:asciiTheme="majorBidi" w:hAnsiTheme="majorBidi" w:cstheme="majorBidi"/>
          <w:szCs w:val="20"/>
        </w:rPr>
        <w:t>.</w:t>
      </w:r>
      <w:r w:rsidRPr="00D86BE5">
        <w:rPr>
          <w:rFonts w:asciiTheme="majorBidi" w:hAnsiTheme="majorBidi" w:cstheme="majorBidi"/>
          <w:szCs w:val="20"/>
        </w:rPr>
        <w:t xml:space="preserve"> </w:t>
      </w:r>
      <w:r w:rsidRPr="00D86BE5">
        <w:rPr>
          <w:rStyle w:val="resultpara14"/>
          <w:rFonts w:asciiTheme="majorBidi" w:hAnsiTheme="majorBidi" w:cstheme="majorBidi"/>
          <w:szCs w:val="20"/>
        </w:rPr>
        <w:t xml:space="preserve">Karena </w:t>
      </w:r>
      <w:proofErr w:type="spellStart"/>
      <w:r w:rsidRPr="00D86BE5">
        <w:rPr>
          <w:rStyle w:val="resultpara14"/>
          <w:rFonts w:asciiTheme="majorBidi" w:hAnsiTheme="majorBidi" w:cstheme="majorBidi"/>
          <w:szCs w:val="20"/>
        </w:rPr>
        <w:t>itu</w:t>
      </w:r>
      <w:proofErr w:type="spellEnd"/>
      <w:r w:rsidRPr="00D86BE5">
        <w:rPr>
          <w:rStyle w:val="resultpara14"/>
          <w:rFonts w:asciiTheme="majorBidi" w:hAnsiTheme="majorBidi" w:cstheme="majorBidi"/>
          <w:szCs w:val="20"/>
        </w:rPr>
        <w:t xml:space="preserve">, </w:t>
      </w:r>
      <w:proofErr w:type="spellStart"/>
      <w:r w:rsidRPr="00D86BE5">
        <w:rPr>
          <w:rStyle w:val="resultpara14"/>
          <w:rFonts w:asciiTheme="majorBidi" w:hAnsiTheme="majorBidi" w:cstheme="majorBidi"/>
          <w:szCs w:val="20"/>
        </w:rPr>
        <w:t>pendidikan</w:t>
      </w:r>
      <w:proofErr w:type="spellEnd"/>
      <w:r w:rsidRPr="00D86BE5">
        <w:rPr>
          <w:rStyle w:val="resultpara14"/>
          <w:rFonts w:asciiTheme="majorBidi" w:hAnsiTheme="majorBidi" w:cstheme="majorBidi"/>
          <w:szCs w:val="20"/>
        </w:rPr>
        <w:t xml:space="preserve"> dan </w:t>
      </w:r>
      <w:proofErr w:type="spellStart"/>
      <w:r w:rsidRPr="00D86BE5">
        <w:rPr>
          <w:rStyle w:val="resultpara14"/>
          <w:rFonts w:asciiTheme="majorBidi" w:hAnsiTheme="majorBidi" w:cstheme="majorBidi"/>
          <w:szCs w:val="20"/>
        </w:rPr>
        <w:t>kebudayaan</w:t>
      </w:r>
      <w:proofErr w:type="spellEnd"/>
      <w:r w:rsidRPr="00D86BE5">
        <w:rPr>
          <w:rStyle w:val="resultpara14"/>
          <w:rFonts w:asciiTheme="majorBidi" w:hAnsiTheme="majorBidi" w:cstheme="majorBidi"/>
          <w:szCs w:val="20"/>
        </w:rPr>
        <w:t xml:space="preserve"> </w:t>
      </w:r>
      <w:proofErr w:type="spellStart"/>
      <w:r w:rsidRPr="00D86BE5">
        <w:rPr>
          <w:rStyle w:val="resultpara14"/>
          <w:rFonts w:asciiTheme="majorBidi" w:hAnsiTheme="majorBidi" w:cstheme="majorBidi"/>
          <w:szCs w:val="20"/>
        </w:rPr>
        <w:t>adalah</w:t>
      </w:r>
      <w:proofErr w:type="spellEnd"/>
      <w:r w:rsidRPr="00D86BE5">
        <w:rPr>
          <w:rStyle w:val="resultpara14"/>
          <w:rFonts w:asciiTheme="majorBidi" w:hAnsiTheme="majorBidi" w:cstheme="majorBidi"/>
          <w:szCs w:val="20"/>
        </w:rPr>
        <w:t xml:space="preserve"> </w:t>
      </w:r>
      <w:proofErr w:type="spellStart"/>
      <w:r w:rsidRPr="00D86BE5">
        <w:rPr>
          <w:rStyle w:val="resultpara14"/>
          <w:rFonts w:asciiTheme="majorBidi" w:hAnsiTheme="majorBidi" w:cstheme="majorBidi"/>
          <w:szCs w:val="20"/>
        </w:rPr>
        <w:t>dua</w:t>
      </w:r>
      <w:proofErr w:type="spellEnd"/>
      <w:r w:rsidRPr="00D86BE5">
        <w:rPr>
          <w:rStyle w:val="resultpara14"/>
          <w:rFonts w:asciiTheme="majorBidi" w:hAnsiTheme="majorBidi" w:cstheme="majorBidi"/>
          <w:szCs w:val="20"/>
        </w:rPr>
        <w:t xml:space="preserve"> </w:t>
      </w:r>
      <w:proofErr w:type="spellStart"/>
      <w:r w:rsidRPr="00D86BE5">
        <w:rPr>
          <w:rStyle w:val="resultpara14"/>
          <w:rFonts w:asciiTheme="majorBidi" w:hAnsiTheme="majorBidi" w:cstheme="majorBidi"/>
          <w:szCs w:val="20"/>
        </w:rPr>
        <w:t>aspek</w:t>
      </w:r>
      <w:proofErr w:type="spellEnd"/>
      <w:r w:rsidRPr="00D86BE5">
        <w:rPr>
          <w:rStyle w:val="resultpara14"/>
          <w:rFonts w:asciiTheme="majorBidi" w:hAnsiTheme="majorBidi" w:cstheme="majorBidi"/>
          <w:szCs w:val="20"/>
        </w:rPr>
        <w:t xml:space="preserve"> </w:t>
      </w:r>
      <w:proofErr w:type="spellStart"/>
      <w:r w:rsidRPr="00D86BE5">
        <w:rPr>
          <w:rStyle w:val="resultpara14"/>
          <w:rFonts w:asciiTheme="majorBidi" w:hAnsiTheme="majorBidi" w:cstheme="majorBidi"/>
          <w:szCs w:val="20"/>
        </w:rPr>
        <w:t>dari</w:t>
      </w:r>
      <w:proofErr w:type="spellEnd"/>
      <w:r w:rsidRPr="00D86BE5">
        <w:rPr>
          <w:rStyle w:val="resultpara14"/>
          <w:rFonts w:asciiTheme="majorBidi" w:hAnsiTheme="majorBidi" w:cstheme="majorBidi"/>
          <w:szCs w:val="20"/>
        </w:rPr>
        <w:t xml:space="preserve"> </w:t>
      </w:r>
      <w:proofErr w:type="spellStart"/>
      <w:r w:rsidRPr="00D86BE5">
        <w:rPr>
          <w:rStyle w:val="resultpara14"/>
          <w:rFonts w:asciiTheme="majorBidi" w:hAnsiTheme="majorBidi" w:cstheme="majorBidi"/>
          <w:szCs w:val="20"/>
        </w:rPr>
        <w:t>satu</w:t>
      </w:r>
      <w:proofErr w:type="spellEnd"/>
      <w:r w:rsidRPr="00D86BE5">
        <w:rPr>
          <w:rStyle w:val="resultpara14"/>
          <w:rFonts w:asciiTheme="majorBidi" w:hAnsiTheme="majorBidi" w:cstheme="majorBidi"/>
          <w:szCs w:val="20"/>
        </w:rPr>
        <w:t xml:space="preserve"> </w:t>
      </w:r>
      <w:proofErr w:type="spellStart"/>
      <w:r w:rsidRPr="00D86BE5">
        <w:rPr>
          <w:rStyle w:val="resultpara14"/>
          <w:rFonts w:asciiTheme="majorBidi" w:hAnsiTheme="majorBidi" w:cstheme="majorBidi"/>
          <w:szCs w:val="20"/>
        </w:rPr>
        <w:t>mata</w:t>
      </w:r>
      <w:proofErr w:type="spellEnd"/>
      <w:r w:rsidRPr="00D86BE5">
        <w:rPr>
          <w:rStyle w:val="resultpara14"/>
          <w:rFonts w:asciiTheme="majorBidi" w:hAnsiTheme="majorBidi" w:cstheme="majorBidi"/>
          <w:szCs w:val="20"/>
        </w:rPr>
        <w:t xml:space="preserve"> uang yang </w:t>
      </w:r>
      <w:proofErr w:type="spellStart"/>
      <w:r w:rsidRPr="00D86BE5">
        <w:rPr>
          <w:rStyle w:val="resultpara14"/>
          <w:rFonts w:asciiTheme="majorBidi" w:hAnsiTheme="majorBidi" w:cstheme="majorBidi"/>
          <w:szCs w:val="20"/>
        </w:rPr>
        <w:t>sama</w:t>
      </w:r>
      <w:proofErr w:type="spellEnd"/>
      <w:r w:rsidRPr="00D86BE5">
        <w:rPr>
          <w:rStyle w:val="resultpara14"/>
          <w:rFonts w:asciiTheme="majorBidi" w:hAnsiTheme="majorBidi" w:cstheme="majorBidi"/>
          <w:szCs w:val="20"/>
        </w:rPr>
        <w:t>.</w:t>
      </w:r>
      <w:r w:rsidRPr="00D86BE5">
        <w:rPr>
          <w:rFonts w:asciiTheme="majorBidi" w:hAnsiTheme="majorBidi" w:cstheme="majorBidi"/>
          <w:szCs w:val="20"/>
        </w:rPr>
        <w:t xml:space="preserve"> </w:t>
      </w:r>
      <w:proofErr w:type="spellStart"/>
      <w:r w:rsidRPr="00D86BE5">
        <w:rPr>
          <w:rStyle w:val="resultpara16"/>
          <w:rFonts w:asciiTheme="majorBidi" w:hAnsiTheme="majorBidi" w:cstheme="majorBidi"/>
          <w:szCs w:val="20"/>
        </w:rPr>
        <w:t>Memisahkan</w:t>
      </w:r>
      <w:proofErr w:type="spellEnd"/>
      <w:r w:rsidRPr="00D86BE5">
        <w:rPr>
          <w:rStyle w:val="resultpara16"/>
          <w:rFonts w:asciiTheme="majorBidi" w:hAnsiTheme="majorBidi" w:cstheme="majorBidi"/>
          <w:szCs w:val="20"/>
        </w:rPr>
        <w:t xml:space="preserve"> </w:t>
      </w:r>
      <w:proofErr w:type="spellStart"/>
      <w:r w:rsidRPr="00D86BE5">
        <w:rPr>
          <w:rStyle w:val="resultpara16"/>
          <w:rFonts w:asciiTheme="majorBidi" w:hAnsiTheme="majorBidi" w:cstheme="majorBidi"/>
          <w:szCs w:val="20"/>
        </w:rPr>
        <w:t>pendidikan</w:t>
      </w:r>
      <w:proofErr w:type="spellEnd"/>
      <w:r w:rsidRPr="00D86BE5">
        <w:rPr>
          <w:rStyle w:val="resultpara16"/>
          <w:rFonts w:asciiTheme="majorBidi" w:hAnsiTheme="majorBidi" w:cstheme="majorBidi"/>
          <w:szCs w:val="20"/>
        </w:rPr>
        <w:t xml:space="preserve"> </w:t>
      </w:r>
      <w:proofErr w:type="spellStart"/>
      <w:r w:rsidRPr="00D86BE5">
        <w:rPr>
          <w:rStyle w:val="resultpara16"/>
          <w:rFonts w:asciiTheme="majorBidi" w:hAnsiTheme="majorBidi" w:cstheme="majorBidi"/>
          <w:szCs w:val="20"/>
        </w:rPr>
        <w:t>dari</w:t>
      </w:r>
      <w:proofErr w:type="spellEnd"/>
      <w:r w:rsidRPr="00D86BE5">
        <w:rPr>
          <w:rStyle w:val="resultpara16"/>
          <w:rFonts w:asciiTheme="majorBidi" w:hAnsiTheme="majorBidi" w:cstheme="majorBidi"/>
          <w:szCs w:val="20"/>
        </w:rPr>
        <w:t xml:space="preserve"> </w:t>
      </w:r>
      <w:proofErr w:type="spellStart"/>
      <w:r w:rsidRPr="00D86BE5">
        <w:rPr>
          <w:rStyle w:val="resultpara16"/>
          <w:rFonts w:asciiTheme="majorBidi" w:hAnsiTheme="majorBidi" w:cstheme="majorBidi"/>
          <w:szCs w:val="20"/>
        </w:rPr>
        <w:t>kebudayaan</w:t>
      </w:r>
      <w:proofErr w:type="spellEnd"/>
      <w:r w:rsidRPr="00D86BE5">
        <w:rPr>
          <w:rStyle w:val="resultpara16"/>
          <w:rFonts w:asciiTheme="majorBidi" w:hAnsiTheme="majorBidi" w:cstheme="majorBidi"/>
          <w:szCs w:val="20"/>
        </w:rPr>
        <w:t xml:space="preserve"> </w:t>
      </w:r>
      <w:proofErr w:type="spellStart"/>
      <w:r w:rsidRPr="00D86BE5">
        <w:rPr>
          <w:rStyle w:val="resultpara16"/>
          <w:rFonts w:asciiTheme="majorBidi" w:hAnsiTheme="majorBidi" w:cstheme="majorBidi"/>
          <w:szCs w:val="20"/>
        </w:rPr>
        <w:t>sama</w:t>
      </w:r>
      <w:proofErr w:type="spellEnd"/>
      <w:r w:rsidRPr="00D86BE5">
        <w:rPr>
          <w:rStyle w:val="resultpara16"/>
          <w:rFonts w:asciiTheme="majorBidi" w:hAnsiTheme="majorBidi" w:cstheme="majorBidi"/>
          <w:szCs w:val="20"/>
        </w:rPr>
        <w:t xml:space="preserve"> </w:t>
      </w:r>
      <w:proofErr w:type="spellStart"/>
      <w:r w:rsidRPr="00D86BE5">
        <w:rPr>
          <w:rStyle w:val="resultpara16"/>
          <w:rFonts w:asciiTheme="majorBidi" w:hAnsiTheme="majorBidi" w:cstheme="majorBidi"/>
          <w:szCs w:val="20"/>
        </w:rPr>
        <w:t>dengan</w:t>
      </w:r>
      <w:proofErr w:type="spellEnd"/>
      <w:r w:rsidRPr="00D86BE5">
        <w:rPr>
          <w:rStyle w:val="resultpara16"/>
          <w:rFonts w:asciiTheme="majorBidi" w:hAnsiTheme="majorBidi" w:cstheme="majorBidi"/>
          <w:szCs w:val="20"/>
        </w:rPr>
        <w:t xml:space="preserve"> </w:t>
      </w:r>
      <w:proofErr w:type="spellStart"/>
      <w:r w:rsidRPr="00D86BE5">
        <w:rPr>
          <w:rStyle w:val="resultpara16"/>
          <w:rFonts w:asciiTheme="majorBidi" w:hAnsiTheme="majorBidi" w:cstheme="majorBidi"/>
          <w:szCs w:val="20"/>
        </w:rPr>
        <w:t>mengamati</w:t>
      </w:r>
      <w:proofErr w:type="spellEnd"/>
      <w:r w:rsidRPr="00D86BE5">
        <w:rPr>
          <w:rStyle w:val="resultpara16"/>
          <w:rFonts w:asciiTheme="majorBidi" w:hAnsiTheme="majorBidi" w:cstheme="majorBidi"/>
          <w:szCs w:val="20"/>
        </w:rPr>
        <w:t xml:space="preserve"> proses </w:t>
      </w:r>
      <w:proofErr w:type="spellStart"/>
      <w:r w:rsidRPr="00D86BE5">
        <w:rPr>
          <w:rStyle w:val="resultpara16"/>
          <w:rFonts w:asciiTheme="majorBidi" w:hAnsiTheme="majorBidi" w:cstheme="majorBidi"/>
          <w:szCs w:val="20"/>
        </w:rPr>
        <w:t>pendidikan</w:t>
      </w:r>
      <w:proofErr w:type="spellEnd"/>
      <w:r w:rsidRPr="00D86BE5">
        <w:rPr>
          <w:rStyle w:val="resultpara16"/>
          <w:rFonts w:asciiTheme="majorBidi" w:hAnsiTheme="majorBidi" w:cstheme="majorBidi"/>
          <w:szCs w:val="20"/>
        </w:rPr>
        <w:t xml:space="preserve"> </w:t>
      </w:r>
      <w:proofErr w:type="spellStart"/>
      <w:r w:rsidRPr="00D86BE5">
        <w:rPr>
          <w:rStyle w:val="resultpara16"/>
          <w:rFonts w:asciiTheme="majorBidi" w:hAnsiTheme="majorBidi" w:cstheme="majorBidi"/>
          <w:szCs w:val="20"/>
        </w:rPr>
        <w:t>dalam</w:t>
      </w:r>
      <w:proofErr w:type="spellEnd"/>
      <w:r w:rsidRPr="00D86BE5">
        <w:rPr>
          <w:rStyle w:val="resultpara16"/>
          <w:rFonts w:asciiTheme="majorBidi" w:hAnsiTheme="majorBidi" w:cstheme="majorBidi"/>
          <w:szCs w:val="20"/>
        </w:rPr>
        <w:t xml:space="preserve"> </w:t>
      </w:r>
      <w:proofErr w:type="spellStart"/>
      <w:r w:rsidRPr="00D86BE5">
        <w:rPr>
          <w:rStyle w:val="resultpara16"/>
          <w:rFonts w:asciiTheme="majorBidi" w:hAnsiTheme="majorBidi" w:cstheme="majorBidi"/>
          <w:szCs w:val="20"/>
        </w:rPr>
        <w:t>ruang</w:t>
      </w:r>
      <w:proofErr w:type="spellEnd"/>
      <w:r w:rsidRPr="00D86BE5">
        <w:rPr>
          <w:rStyle w:val="resultpara16"/>
          <w:rFonts w:asciiTheme="majorBidi" w:hAnsiTheme="majorBidi" w:cstheme="majorBidi"/>
          <w:szCs w:val="20"/>
        </w:rPr>
        <w:t xml:space="preserve"> </w:t>
      </w:r>
      <w:proofErr w:type="spellStart"/>
      <w:r w:rsidRPr="00D86BE5">
        <w:rPr>
          <w:rStyle w:val="resultpara16"/>
          <w:rFonts w:asciiTheme="majorBidi" w:hAnsiTheme="majorBidi" w:cstheme="majorBidi"/>
          <w:szCs w:val="20"/>
        </w:rPr>
        <w:t>kosong</w:t>
      </w:r>
      <w:proofErr w:type="spellEnd"/>
      <w:r w:rsidRPr="00D86BE5">
        <w:rPr>
          <w:rFonts w:asciiTheme="majorBidi" w:hAnsiTheme="majorBidi" w:cstheme="majorBidi"/>
          <w:szCs w:val="20"/>
        </w:rPr>
        <w:t xml:space="preserve"> (</w:t>
      </w:r>
      <w:proofErr w:type="spellStart"/>
      <w:r w:rsidRPr="00D86BE5">
        <w:rPr>
          <w:rFonts w:asciiTheme="majorBidi" w:hAnsiTheme="majorBidi" w:cstheme="majorBidi"/>
          <w:szCs w:val="20"/>
        </w:rPr>
        <w:t>Abdusima</w:t>
      </w:r>
      <w:proofErr w:type="spellEnd"/>
      <w:r w:rsidRPr="00D86BE5">
        <w:rPr>
          <w:rFonts w:asciiTheme="majorBidi" w:hAnsiTheme="majorBidi" w:cstheme="majorBidi"/>
          <w:szCs w:val="20"/>
        </w:rPr>
        <w:t xml:space="preserve">, 2022). </w:t>
      </w:r>
    </w:p>
    <w:p w14:paraId="7D33EEC4" w14:textId="77777777" w:rsidR="00D86BE5" w:rsidRDefault="00D71417" w:rsidP="00D86BE5">
      <w:pPr>
        <w:spacing w:before="240"/>
        <w:rPr>
          <w:b/>
          <w:bCs/>
          <w:szCs w:val="20"/>
        </w:rPr>
      </w:pPr>
      <w:proofErr w:type="spellStart"/>
      <w:r w:rsidRPr="00DD1578">
        <w:rPr>
          <w:rFonts w:asciiTheme="majorBidi" w:hAnsiTheme="majorBidi" w:cstheme="majorBidi"/>
          <w:b/>
          <w:bCs/>
          <w:szCs w:val="20"/>
        </w:rPr>
        <w:t>Pendekatan</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Multidisipliner</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dalam</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Studi</w:t>
      </w:r>
      <w:proofErr w:type="spellEnd"/>
      <w:r w:rsidRPr="00DD1578">
        <w:rPr>
          <w:rFonts w:asciiTheme="majorBidi" w:hAnsiTheme="majorBidi" w:cstheme="majorBidi"/>
          <w:b/>
          <w:bCs/>
          <w:szCs w:val="20"/>
        </w:rPr>
        <w:t xml:space="preserve"> Hadis</w:t>
      </w:r>
    </w:p>
    <w:p w14:paraId="356F3E03" w14:textId="77777777" w:rsidR="00D86BE5" w:rsidRDefault="00D16D2C" w:rsidP="00D86BE5">
      <w:pPr>
        <w:spacing w:before="240"/>
        <w:rPr>
          <w:b/>
          <w:bCs/>
          <w:szCs w:val="20"/>
        </w:rPr>
      </w:pPr>
      <w:r w:rsidRPr="00D16D2C">
        <w:rPr>
          <w:rFonts w:eastAsia="Times New Roman"/>
          <w:szCs w:val="20"/>
        </w:rPr>
        <w:t xml:space="preserve">Hasil </w:t>
      </w:r>
      <w:proofErr w:type="spellStart"/>
      <w:r w:rsidRPr="00D16D2C">
        <w:rPr>
          <w:rFonts w:eastAsia="Times New Roman"/>
          <w:szCs w:val="20"/>
        </w:rPr>
        <w:t>penelitian</w:t>
      </w:r>
      <w:proofErr w:type="spellEnd"/>
      <w:r w:rsidRPr="00D16D2C">
        <w:rPr>
          <w:rFonts w:eastAsia="Times New Roman"/>
          <w:szCs w:val="20"/>
        </w:rPr>
        <w:t xml:space="preserve"> </w:t>
      </w:r>
      <w:proofErr w:type="spellStart"/>
      <w:r w:rsidRPr="00D16D2C">
        <w:rPr>
          <w:rFonts w:eastAsia="Times New Roman"/>
          <w:szCs w:val="20"/>
        </w:rPr>
        <w:t>ini</w:t>
      </w:r>
      <w:proofErr w:type="spellEnd"/>
      <w:r w:rsidRPr="00D16D2C">
        <w:rPr>
          <w:rFonts w:eastAsia="Times New Roman"/>
          <w:szCs w:val="20"/>
        </w:rPr>
        <w:t xml:space="preserve"> </w:t>
      </w:r>
      <w:proofErr w:type="spellStart"/>
      <w:r w:rsidRPr="00D16D2C">
        <w:rPr>
          <w:rFonts w:eastAsia="Times New Roman"/>
          <w:szCs w:val="20"/>
        </w:rPr>
        <w:t>menunjukkan</w:t>
      </w:r>
      <w:proofErr w:type="spellEnd"/>
      <w:r w:rsidRPr="00D16D2C">
        <w:rPr>
          <w:rFonts w:eastAsia="Times New Roman"/>
          <w:szCs w:val="20"/>
        </w:rPr>
        <w:t xml:space="preserve"> </w:t>
      </w:r>
      <w:proofErr w:type="spellStart"/>
      <w:r w:rsidRPr="00D16D2C">
        <w:rPr>
          <w:rFonts w:eastAsia="Times New Roman"/>
          <w:szCs w:val="20"/>
        </w:rPr>
        <w:t>bahwa</w:t>
      </w:r>
      <w:proofErr w:type="spellEnd"/>
      <w:r w:rsidRPr="00D16D2C">
        <w:rPr>
          <w:rFonts w:eastAsia="Times New Roman"/>
          <w:szCs w:val="20"/>
        </w:rPr>
        <w:t xml:space="preserve"> </w:t>
      </w:r>
      <w:proofErr w:type="spellStart"/>
      <w:r w:rsidRPr="00D16D2C">
        <w:rPr>
          <w:rFonts w:eastAsia="Times New Roman"/>
          <w:szCs w:val="20"/>
        </w:rPr>
        <w:t>pendekatan</w:t>
      </w:r>
      <w:proofErr w:type="spellEnd"/>
      <w:r w:rsidRPr="00D16D2C">
        <w:rPr>
          <w:rFonts w:eastAsia="Times New Roman"/>
          <w:szCs w:val="20"/>
        </w:rPr>
        <w:t xml:space="preserve"> </w:t>
      </w:r>
      <w:proofErr w:type="spellStart"/>
      <w:r w:rsidRPr="00D16D2C">
        <w:rPr>
          <w:rFonts w:eastAsia="Times New Roman"/>
          <w:szCs w:val="20"/>
        </w:rPr>
        <w:t>multidisipliner</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studi</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bukan</w:t>
      </w:r>
      <w:proofErr w:type="spellEnd"/>
      <w:r w:rsidRPr="00D16D2C">
        <w:rPr>
          <w:rFonts w:eastAsia="Times New Roman"/>
          <w:szCs w:val="20"/>
        </w:rPr>
        <w:t xml:space="preserve"> </w:t>
      </w:r>
      <w:proofErr w:type="spellStart"/>
      <w:r w:rsidRPr="00D16D2C">
        <w:rPr>
          <w:rFonts w:eastAsia="Times New Roman"/>
          <w:szCs w:val="20"/>
        </w:rPr>
        <w:t>hanya</w:t>
      </w:r>
      <w:proofErr w:type="spellEnd"/>
      <w:r w:rsidRPr="00D16D2C">
        <w:rPr>
          <w:rFonts w:eastAsia="Times New Roman"/>
          <w:szCs w:val="20"/>
        </w:rPr>
        <w:t xml:space="preserve"> </w:t>
      </w:r>
      <w:proofErr w:type="spellStart"/>
      <w:r w:rsidRPr="00D16D2C">
        <w:rPr>
          <w:rFonts w:eastAsia="Times New Roman"/>
          <w:szCs w:val="20"/>
        </w:rPr>
        <w:t>pilihan</w:t>
      </w:r>
      <w:proofErr w:type="spellEnd"/>
      <w:r w:rsidRPr="00D16D2C">
        <w:rPr>
          <w:rFonts w:eastAsia="Times New Roman"/>
          <w:szCs w:val="20"/>
        </w:rPr>
        <w:t xml:space="preserve"> </w:t>
      </w:r>
      <w:proofErr w:type="spellStart"/>
      <w:r w:rsidRPr="00D16D2C">
        <w:rPr>
          <w:rFonts w:eastAsia="Times New Roman"/>
          <w:szCs w:val="20"/>
        </w:rPr>
        <w:t>metodologis</w:t>
      </w:r>
      <w:proofErr w:type="spellEnd"/>
      <w:r w:rsidRPr="00D16D2C">
        <w:rPr>
          <w:rFonts w:eastAsia="Times New Roman"/>
          <w:szCs w:val="20"/>
        </w:rPr>
        <w:t xml:space="preserve">, </w:t>
      </w:r>
      <w:proofErr w:type="spellStart"/>
      <w:r w:rsidRPr="00D16D2C">
        <w:rPr>
          <w:rFonts w:eastAsia="Times New Roman"/>
          <w:szCs w:val="20"/>
        </w:rPr>
        <w:t>tetapi</w:t>
      </w:r>
      <w:proofErr w:type="spellEnd"/>
      <w:r w:rsidRPr="00D16D2C">
        <w:rPr>
          <w:rFonts w:eastAsia="Times New Roman"/>
          <w:szCs w:val="20"/>
        </w:rPr>
        <w:t xml:space="preserve"> </w:t>
      </w:r>
      <w:proofErr w:type="spellStart"/>
      <w:r w:rsidRPr="00D16D2C">
        <w:rPr>
          <w:rFonts w:eastAsia="Times New Roman"/>
          <w:szCs w:val="20"/>
        </w:rPr>
        <w:t>telah</w:t>
      </w:r>
      <w:proofErr w:type="spellEnd"/>
      <w:r w:rsidRPr="00D16D2C">
        <w:rPr>
          <w:rFonts w:eastAsia="Times New Roman"/>
          <w:szCs w:val="20"/>
        </w:rPr>
        <w:t xml:space="preserve"> </w:t>
      </w:r>
      <w:proofErr w:type="spellStart"/>
      <w:r w:rsidRPr="00D16D2C">
        <w:rPr>
          <w:rFonts w:eastAsia="Times New Roman"/>
          <w:szCs w:val="20"/>
        </w:rPr>
        <w:t>menjadi</w:t>
      </w:r>
      <w:proofErr w:type="spellEnd"/>
      <w:r w:rsidRPr="00D16D2C">
        <w:rPr>
          <w:rFonts w:eastAsia="Times New Roman"/>
          <w:szCs w:val="20"/>
        </w:rPr>
        <w:t xml:space="preserve"> </w:t>
      </w:r>
      <w:proofErr w:type="spellStart"/>
      <w:r w:rsidRPr="00D16D2C">
        <w:rPr>
          <w:rFonts w:eastAsia="Times New Roman"/>
          <w:szCs w:val="20"/>
        </w:rPr>
        <w:t>kebutuhan</w:t>
      </w:r>
      <w:proofErr w:type="spellEnd"/>
      <w:r w:rsidRPr="00D16D2C">
        <w:rPr>
          <w:rFonts w:eastAsia="Times New Roman"/>
          <w:szCs w:val="20"/>
        </w:rPr>
        <w:t xml:space="preserve"> </w:t>
      </w:r>
      <w:proofErr w:type="spellStart"/>
      <w:r w:rsidRPr="00D16D2C">
        <w:rPr>
          <w:rFonts w:eastAsia="Times New Roman"/>
          <w:szCs w:val="20"/>
        </w:rPr>
        <w:t>akademik</w:t>
      </w:r>
      <w:proofErr w:type="spellEnd"/>
      <w:r w:rsidRPr="00D16D2C">
        <w:rPr>
          <w:rFonts w:eastAsia="Times New Roman"/>
          <w:szCs w:val="20"/>
        </w:rPr>
        <w:t xml:space="preserve"> yang sangat </w:t>
      </w:r>
      <w:proofErr w:type="spellStart"/>
      <w:r w:rsidRPr="00D16D2C">
        <w:rPr>
          <w:rFonts w:eastAsia="Times New Roman"/>
          <w:szCs w:val="20"/>
        </w:rPr>
        <w:t>mendesak</w:t>
      </w:r>
      <w:proofErr w:type="spellEnd"/>
      <w:r w:rsidRPr="00D16D2C">
        <w:rPr>
          <w:rFonts w:eastAsia="Times New Roman"/>
          <w:szCs w:val="20"/>
        </w:rPr>
        <w:t xml:space="preserve"> </w:t>
      </w:r>
      <w:proofErr w:type="spellStart"/>
      <w:r w:rsidRPr="00D16D2C">
        <w:rPr>
          <w:rFonts w:eastAsia="Times New Roman"/>
          <w:szCs w:val="20"/>
        </w:rPr>
        <w:t>untuk</w:t>
      </w:r>
      <w:proofErr w:type="spellEnd"/>
      <w:r w:rsidRPr="00D16D2C">
        <w:rPr>
          <w:rFonts w:eastAsia="Times New Roman"/>
          <w:szCs w:val="20"/>
        </w:rPr>
        <w:t xml:space="preserve"> </w:t>
      </w:r>
      <w:proofErr w:type="spellStart"/>
      <w:r w:rsidRPr="00D16D2C">
        <w:rPr>
          <w:rFonts w:eastAsia="Times New Roman"/>
          <w:szCs w:val="20"/>
        </w:rPr>
        <w:t>menghadapi</w:t>
      </w:r>
      <w:proofErr w:type="spellEnd"/>
      <w:r w:rsidRPr="00D16D2C">
        <w:rPr>
          <w:rFonts w:eastAsia="Times New Roman"/>
          <w:szCs w:val="20"/>
        </w:rPr>
        <w:t xml:space="preserve"> </w:t>
      </w:r>
      <w:proofErr w:type="spellStart"/>
      <w:r w:rsidRPr="00D16D2C">
        <w:rPr>
          <w:rFonts w:eastAsia="Times New Roman"/>
          <w:szCs w:val="20"/>
        </w:rPr>
        <w:t>kompleksitas</w:t>
      </w:r>
      <w:proofErr w:type="spellEnd"/>
      <w:r w:rsidRPr="00D16D2C">
        <w:rPr>
          <w:rFonts w:eastAsia="Times New Roman"/>
          <w:szCs w:val="20"/>
        </w:rPr>
        <w:t xml:space="preserve"> </w:t>
      </w:r>
      <w:proofErr w:type="spellStart"/>
      <w:r w:rsidRPr="00D16D2C">
        <w:rPr>
          <w:rFonts w:eastAsia="Times New Roman"/>
          <w:szCs w:val="20"/>
        </w:rPr>
        <w:t>perubahan</w:t>
      </w:r>
      <w:proofErr w:type="spellEnd"/>
      <w:r w:rsidRPr="00D16D2C">
        <w:rPr>
          <w:rFonts w:eastAsia="Times New Roman"/>
          <w:szCs w:val="20"/>
        </w:rPr>
        <w:t xml:space="preserve"> </w:t>
      </w:r>
      <w:proofErr w:type="spellStart"/>
      <w:r w:rsidRPr="00D16D2C">
        <w:rPr>
          <w:rFonts w:eastAsia="Times New Roman"/>
          <w:szCs w:val="20"/>
        </w:rPr>
        <w:t>sosial</w:t>
      </w:r>
      <w:proofErr w:type="spellEnd"/>
      <w:r w:rsidRPr="00D16D2C">
        <w:rPr>
          <w:rFonts w:eastAsia="Times New Roman"/>
          <w:szCs w:val="20"/>
        </w:rPr>
        <w:t xml:space="preserve">, </w:t>
      </w:r>
      <w:proofErr w:type="spellStart"/>
      <w:r w:rsidRPr="00D16D2C">
        <w:rPr>
          <w:rFonts w:eastAsia="Times New Roman"/>
          <w:szCs w:val="20"/>
        </w:rPr>
        <w:t>ekonomi</w:t>
      </w:r>
      <w:proofErr w:type="spellEnd"/>
      <w:r w:rsidRPr="00D16D2C">
        <w:rPr>
          <w:rFonts w:eastAsia="Times New Roman"/>
          <w:szCs w:val="20"/>
        </w:rPr>
        <w:t xml:space="preserve">, dan </w:t>
      </w:r>
      <w:proofErr w:type="spellStart"/>
      <w:r w:rsidRPr="00D16D2C">
        <w:rPr>
          <w:rFonts w:eastAsia="Times New Roman"/>
          <w:szCs w:val="20"/>
        </w:rPr>
        <w:t>budaya</w:t>
      </w:r>
      <w:proofErr w:type="spellEnd"/>
      <w:r w:rsidRPr="00D16D2C">
        <w:rPr>
          <w:rFonts w:eastAsia="Times New Roman"/>
          <w:szCs w:val="20"/>
        </w:rPr>
        <w:t xml:space="preserve"> di era </w:t>
      </w:r>
      <w:proofErr w:type="spellStart"/>
      <w:r w:rsidRPr="00D16D2C">
        <w:rPr>
          <w:rFonts w:eastAsia="Times New Roman"/>
          <w:szCs w:val="20"/>
        </w:rPr>
        <w:t>kontemporer</w:t>
      </w:r>
      <w:proofErr w:type="spellEnd"/>
      <w:r w:rsidRPr="00D16D2C">
        <w:rPr>
          <w:rFonts w:eastAsia="Times New Roman"/>
          <w:szCs w:val="20"/>
        </w:rPr>
        <w:t xml:space="preserve">. </w:t>
      </w:r>
      <w:proofErr w:type="spellStart"/>
      <w:r w:rsidRPr="00D16D2C">
        <w:rPr>
          <w:rFonts w:eastAsia="Times New Roman"/>
          <w:szCs w:val="20"/>
        </w:rPr>
        <w:t>Perkembangan</w:t>
      </w:r>
      <w:proofErr w:type="spellEnd"/>
      <w:r w:rsidRPr="00D16D2C">
        <w:rPr>
          <w:rFonts w:eastAsia="Times New Roman"/>
          <w:szCs w:val="20"/>
        </w:rPr>
        <w:t xml:space="preserve"> zaman yang </w:t>
      </w:r>
      <w:proofErr w:type="spellStart"/>
      <w:r w:rsidRPr="00D16D2C">
        <w:rPr>
          <w:rFonts w:eastAsia="Times New Roman"/>
          <w:szCs w:val="20"/>
        </w:rPr>
        <w:t>ditandai</w:t>
      </w:r>
      <w:proofErr w:type="spellEnd"/>
      <w:r w:rsidRPr="00D16D2C">
        <w:rPr>
          <w:rFonts w:eastAsia="Times New Roman"/>
          <w:szCs w:val="20"/>
        </w:rPr>
        <w:t xml:space="preserve"> oleh </w:t>
      </w:r>
      <w:proofErr w:type="spellStart"/>
      <w:r w:rsidRPr="00D16D2C">
        <w:rPr>
          <w:rFonts w:eastAsia="Times New Roman"/>
          <w:szCs w:val="20"/>
        </w:rPr>
        <w:t>globalisasi</w:t>
      </w:r>
      <w:proofErr w:type="spellEnd"/>
      <w:r w:rsidRPr="00D16D2C">
        <w:rPr>
          <w:rFonts w:eastAsia="Times New Roman"/>
          <w:szCs w:val="20"/>
        </w:rPr>
        <w:t xml:space="preserve">, </w:t>
      </w:r>
      <w:proofErr w:type="spellStart"/>
      <w:r w:rsidRPr="00D16D2C">
        <w:rPr>
          <w:rFonts w:eastAsia="Times New Roman"/>
          <w:szCs w:val="20"/>
        </w:rPr>
        <w:t>kemajuan</w:t>
      </w:r>
      <w:proofErr w:type="spellEnd"/>
      <w:r w:rsidRPr="00D16D2C">
        <w:rPr>
          <w:rFonts w:eastAsia="Times New Roman"/>
          <w:szCs w:val="20"/>
        </w:rPr>
        <w:t xml:space="preserve"> </w:t>
      </w:r>
      <w:proofErr w:type="spellStart"/>
      <w:r w:rsidRPr="00D16D2C">
        <w:rPr>
          <w:rFonts w:eastAsia="Times New Roman"/>
          <w:szCs w:val="20"/>
        </w:rPr>
        <w:t>teknologi</w:t>
      </w:r>
      <w:proofErr w:type="spellEnd"/>
      <w:r w:rsidRPr="00D16D2C">
        <w:rPr>
          <w:rFonts w:eastAsia="Times New Roman"/>
          <w:szCs w:val="20"/>
        </w:rPr>
        <w:t xml:space="preserve">, </w:t>
      </w:r>
      <w:proofErr w:type="spellStart"/>
      <w:r w:rsidRPr="00D16D2C">
        <w:rPr>
          <w:rFonts w:eastAsia="Times New Roman"/>
          <w:szCs w:val="20"/>
        </w:rPr>
        <w:t>dinamika</w:t>
      </w:r>
      <w:proofErr w:type="spellEnd"/>
      <w:r w:rsidRPr="00D16D2C">
        <w:rPr>
          <w:rFonts w:eastAsia="Times New Roman"/>
          <w:szCs w:val="20"/>
        </w:rPr>
        <w:t xml:space="preserve"> </w:t>
      </w:r>
      <w:proofErr w:type="spellStart"/>
      <w:r w:rsidRPr="00D16D2C">
        <w:rPr>
          <w:rFonts w:eastAsia="Times New Roman"/>
          <w:szCs w:val="20"/>
        </w:rPr>
        <w:t>ekonomi</w:t>
      </w:r>
      <w:proofErr w:type="spellEnd"/>
      <w:r w:rsidRPr="00D16D2C">
        <w:rPr>
          <w:rFonts w:eastAsia="Times New Roman"/>
          <w:szCs w:val="20"/>
        </w:rPr>
        <w:t xml:space="preserve"> digital, </w:t>
      </w:r>
      <w:proofErr w:type="spellStart"/>
      <w:r w:rsidRPr="00D16D2C">
        <w:rPr>
          <w:rFonts w:eastAsia="Times New Roman"/>
          <w:szCs w:val="20"/>
        </w:rPr>
        <w:t>serta</w:t>
      </w:r>
      <w:proofErr w:type="spellEnd"/>
      <w:r w:rsidRPr="00D16D2C">
        <w:rPr>
          <w:rFonts w:eastAsia="Times New Roman"/>
          <w:szCs w:val="20"/>
        </w:rPr>
        <w:t xml:space="preserve"> </w:t>
      </w:r>
      <w:proofErr w:type="spellStart"/>
      <w:r w:rsidRPr="00D16D2C">
        <w:rPr>
          <w:rFonts w:eastAsia="Times New Roman"/>
          <w:szCs w:val="20"/>
        </w:rPr>
        <w:t>perubahan</w:t>
      </w:r>
      <w:proofErr w:type="spellEnd"/>
      <w:r w:rsidRPr="00D16D2C">
        <w:rPr>
          <w:rFonts w:eastAsia="Times New Roman"/>
          <w:szCs w:val="20"/>
        </w:rPr>
        <w:t xml:space="preserve"> </w:t>
      </w:r>
      <w:proofErr w:type="spellStart"/>
      <w:r w:rsidRPr="00D16D2C">
        <w:rPr>
          <w:rFonts w:eastAsia="Times New Roman"/>
          <w:szCs w:val="20"/>
        </w:rPr>
        <w:t>pola</w:t>
      </w:r>
      <w:proofErr w:type="spellEnd"/>
      <w:r w:rsidRPr="00D16D2C">
        <w:rPr>
          <w:rFonts w:eastAsia="Times New Roman"/>
          <w:szCs w:val="20"/>
        </w:rPr>
        <w:t xml:space="preserve"> </w:t>
      </w:r>
      <w:proofErr w:type="spellStart"/>
      <w:r w:rsidRPr="00D16D2C">
        <w:rPr>
          <w:rFonts w:eastAsia="Times New Roman"/>
          <w:szCs w:val="20"/>
        </w:rPr>
        <w:t>hidup</w:t>
      </w:r>
      <w:proofErr w:type="spellEnd"/>
      <w:r w:rsidRPr="00D16D2C">
        <w:rPr>
          <w:rFonts w:eastAsia="Times New Roman"/>
          <w:szCs w:val="20"/>
        </w:rPr>
        <w:t xml:space="preserve"> </w:t>
      </w:r>
      <w:proofErr w:type="spellStart"/>
      <w:r w:rsidRPr="00D16D2C">
        <w:rPr>
          <w:rFonts w:eastAsia="Times New Roman"/>
          <w:szCs w:val="20"/>
        </w:rPr>
        <w:t>masyarakat</w:t>
      </w:r>
      <w:proofErr w:type="spellEnd"/>
      <w:r w:rsidRPr="00D16D2C">
        <w:rPr>
          <w:rFonts w:eastAsia="Times New Roman"/>
          <w:szCs w:val="20"/>
        </w:rPr>
        <w:t xml:space="preserve"> </w:t>
      </w:r>
      <w:proofErr w:type="spellStart"/>
      <w:r w:rsidRPr="00D16D2C">
        <w:rPr>
          <w:rFonts w:eastAsia="Times New Roman"/>
          <w:szCs w:val="20"/>
        </w:rPr>
        <w:t>menuntut</w:t>
      </w:r>
      <w:proofErr w:type="spellEnd"/>
      <w:r w:rsidRPr="00D16D2C">
        <w:rPr>
          <w:rFonts w:eastAsia="Times New Roman"/>
          <w:szCs w:val="20"/>
        </w:rPr>
        <w:t xml:space="preserve"> </w:t>
      </w:r>
      <w:proofErr w:type="spellStart"/>
      <w:r w:rsidRPr="00D16D2C">
        <w:rPr>
          <w:rFonts w:eastAsia="Times New Roman"/>
          <w:szCs w:val="20"/>
        </w:rPr>
        <w:t>reinterpretasi</w:t>
      </w:r>
      <w:proofErr w:type="spellEnd"/>
      <w:r w:rsidRPr="00D16D2C">
        <w:rPr>
          <w:rFonts w:eastAsia="Times New Roman"/>
          <w:szCs w:val="20"/>
        </w:rPr>
        <w:t xml:space="preserve"> </w:t>
      </w:r>
      <w:proofErr w:type="spellStart"/>
      <w:r w:rsidRPr="00D16D2C">
        <w:rPr>
          <w:rFonts w:eastAsia="Times New Roman"/>
          <w:szCs w:val="20"/>
        </w:rPr>
        <w:t>terhadap</w:t>
      </w:r>
      <w:proofErr w:type="spellEnd"/>
      <w:r w:rsidRPr="00D16D2C">
        <w:rPr>
          <w:rFonts w:eastAsia="Times New Roman"/>
          <w:szCs w:val="20"/>
        </w:rPr>
        <w:t xml:space="preserve"> </w:t>
      </w:r>
      <w:proofErr w:type="spellStart"/>
      <w:r w:rsidRPr="00D16D2C">
        <w:rPr>
          <w:rFonts w:eastAsia="Times New Roman"/>
          <w:szCs w:val="20"/>
        </w:rPr>
        <w:t>teks-teks</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agar </w:t>
      </w:r>
      <w:proofErr w:type="spellStart"/>
      <w:r w:rsidRPr="00D16D2C">
        <w:rPr>
          <w:rFonts w:eastAsia="Times New Roman"/>
          <w:szCs w:val="20"/>
        </w:rPr>
        <w:t>tetap</w:t>
      </w:r>
      <w:proofErr w:type="spellEnd"/>
      <w:r w:rsidRPr="00D16D2C">
        <w:rPr>
          <w:rFonts w:eastAsia="Times New Roman"/>
          <w:szCs w:val="20"/>
        </w:rPr>
        <w:t xml:space="preserve"> </w:t>
      </w:r>
      <w:proofErr w:type="spellStart"/>
      <w:r w:rsidRPr="00D16D2C">
        <w:rPr>
          <w:rFonts w:eastAsia="Times New Roman"/>
          <w:szCs w:val="20"/>
        </w:rPr>
        <w:t>relevan</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menjawab</w:t>
      </w:r>
      <w:proofErr w:type="spellEnd"/>
      <w:r w:rsidRPr="00D16D2C">
        <w:rPr>
          <w:rFonts w:eastAsia="Times New Roman"/>
          <w:szCs w:val="20"/>
        </w:rPr>
        <w:t xml:space="preserve"> </w:t>
      </w:r>
      <w:proofErr w:type="spellStart"/>
      <w:r w:rsidRPr="00D16D2C">
        <w:rPr>
          <w:rFonts w:eastAsia="Times New Roman"/>
          <w:szCs w:val="20"/>
        </w:rPr>
        <w:t>tantangan</w:t>
      </w:r>
      <w:proofErr w:type="spellEnd"/>
      <w:r w:rsidRPr="00D16D2C">
        <w:rPr>
          <w:rFonts w:eastAsia="Times New Roman"/>
          <w:szCs w:val="20"/>
        </w:rPr>
        <w:t xml:space="preserve"> modern. </w:t>
      </w:r>
      <w:proofErr w:type="spellStart"/>
      <w:r w:rsidRPr="00D16D2C">
        <w:rPr>
          <w:rFonts w:eastAsia="Times New Roman"/>
          <w:szCs w:val="20"/>
        </w:rPr>
        <w:t>Pendekatan</w:t>
      </w:r>
      <w:proofErr w:type="spellEnd"/>
      <w:r w:rsidRPr="00D16D2C">
        <w:rPr>
          <w:rFonts w:eastAsia="Times New Roman"/>
          <w:szCs w:val="20"/>
        </w:rPr>
        <w:t xml:space="preserve"> </w:t>
      </w:r>
      <w:proofErr w:type="spellStart"/>
      <w:r w:rsidRPr="00D16D2C">
        <w:rPr>
          <w:rFonts w:eastAsia="Times New Roman"/>
          <w:szCs w:val="20"/>
        </w:rPr>
        <w:t>klasik</w:t>
      </w:r>
      <w:proofErr w:type="spellEnd"/>
      <w:r w:rsidRPr="00D16D2C">
        <w:rPr>
          <w:rFonts w:eastAsia="Times New Roman"/>
          <w:szCs w:val="20"/>
        </w:rPr>
        <w:t xml:space="preserve"> yang </w:t>
      </w:r>
      <w:proofErr w:type="spellStart"/>
      <w:r w:rsidRPr="00D16D2C">
        <w:rPr>
          <w:rFonts w:eastAsia="Times New Roman"/>
          <w:szCs w:val="20"/>
        </w:rPr>
        <w:t>berfokus</w:t>
      </w:r>
      <w:proofErr w:type="spellEnd"/>
      <w:r w:rsidRPr="00D16D2C">
        <w:rPr>
          <w:rFonts w:eastAsia="Times New Roman"/>
          <w:szCs w:val="20"/>
        </w:rPr>
        <w:t xml:space="preserve"> pada </w:t>
      </w:r>
      <w:proofErr w:type="spellStart"/>
      <w:r w:rsidRPr="00D16D2C">
        <w:rPr>
          <w:rFonts w:eastAsia="Times New Roman"/>
          <w:szCs w:val="20"/>
        </w:rPr>
        <w:t>kajian</w:t>
      </w:r>
      <w:proofErr w:type="spellEnd"/>
      <w:r w:rsidRPr="00D16D2C">
        <w:rPr>
          <w:rFonts w:eastAsia="Times New Roman"/>
          <w:szCs w:val="20"/>
        </w:rPr>
        <w:t xml:space="preserve"> </w:t>
      </w:r>
      <w:proofErr w:type="spellStart"/>
      <w:r w:rsidRPr="00D16D2C">
        <w:rPr>
          <w:rFonts w:eastAsia="Times New Roman"/>
          <w:szCs w:val="20"/>
        </w:rPr>
        <w:t>sanad</w:t>
      </w:r>
      <w:proofErr w:type="spellEnd"/>
      <w:r w:rsidRPr="00D16D2C">
        <w:rPr>
          <w:rFonts w:eastAsia="Times New Roman"/>
          <w:szCs w:val="20"/>
        </w:rPr>
        <w:t xml:space="preserve"> dan </w:t>
      </w:r>
      <w:proofErr w:type="spellStart"/>
      <w:r w:rsidRPr="00D16D2C">
        <w:rPr>
          <w:rFonts w:eastAsia="Times New Roman"/>
          <w:szCs w:val="20"/>
        </w:rPr>
        <w:t>matan</w:t>
      </w:r>
      <w:proofErr w:type="spellEnd"/>
      <w:r w:rsidRPr="00D16D2C">
        <w:rPr>
          <w:rFonts w:eastAsia="Times New Roman"/>
          <w:szCs w:val="20"/>
        </w:rPr>
        <w:t xml:space="preserve"> </w:t>
      </w:r>
      <w:proofErr w:type="spellStart"/>
      <w:r w:rsidRPr="00D16D2C">
        <w:rPr>
          <w:rFonts w:eastAsia="Times New Roman"/>
          <w:szCs w:val="20"/>
        </w:rPr>
        <w:t>secara</w:t>
      </w:r>
      <w:proofErr w:type="spellEnd"/>
      <w:r w:rsidRPr="00D16D2C">
        <w:rPr>
          <w:rFonts w:eastAsia="Times New Roman"/>
          <w:szCs w:val="20"/>
        </w:rPr>
        <w:t xml:space="preserve"> </w:t>
      </w:r>
      <w:proofErr w:type="spellStart"/>
      <w:r w:rsidRPr="00D16D2C">
        <w:rPr>
          <w:rFonts w:eastAsia="Times New Roman"/>
          <w:szCs w:val="20"/>
        </w:rPr>
        <w:t>tekstual</w:t>
      </w:r>
      <w:proofErr w:type="spellEnd"/>
      <w:r w:rsidRPr="00D16D2C">
        <w:rPr>
          <w:rFonts w:eastAsia="Times New Roman"/>
          <w:szCs w:val="20"/>
        </w:rPr>
        <w:t xml:space="preserve"> </w:t>
      </w:r>
      <w:proofErr w:type="spellStart"/>
      <w:r w:rsidRPr="00D16D2C">
        <w:rPr>
          <w:rFonts w:eastAsia="Times New Roman"/>
          <w:szCs w:val="20"/>
        </w:rPr>
        <w:t>memang</w:t>
      </w:r>
      <w:proofErr w:type="spellEnd"/>
      <w:r w:rsidRPr="00D16D2C">
        <w:rPr>
          <w:rFonts w:eastAsia="Times New Roman"/>
          <w:szCs w:val="20"/>
        </w:rPr>
        <w:t xml:space="preserve"> </w:t>
      </w:r>
      <w:proofErr w:type="spellStart"/>
      <w:r w:rsidRPr="00D16D2C">
        <w:rPr>
          <w:rFonts w:eastAsia="Times New Roman"/>
          <w:szCs w:val="20"/>
        </w:rPr>
        <w:t>tetap</w:t>
      </w:r>
      <w:proofErr w:type="spellEnd"/>
      <w:r w:rsidRPr="00D16D2C">
        <w:rPr>
          <w:rFonts w:eastAsia="Times New Roman"/>
          <w:szCs w:val="20"/>
        </w:rPr>
        <w:t xml:space="preserve"> </w:t>
      </w:r>
      <w:proofErr w:type="spellStart"/>
      <w:r w:rsidRPr="00D16D2C">
        <w:rPr>
          <w:rFonts w:eastAsia="Times New Roman"/>
          <w:szCs w:val="20"/>
        </w:rPr>
        <w:t>penting</w:t>
      </w:r>
      <w:proofErr w:type="spellEnd"/>
      <w:r w:rsidRPr="00D16D2C">
        <w:rPr>
          <w:rFonts w:eastAsia="Times New Roman"/>
          <w:szCs w:val="20"/>
        </w:rPr>
        <w:t xml:space="preserve">, </w:t>
      </w:r>
      <w:proofErr w:type="spellStart"/>
      <w:r w:rsidRPr="00D16D2C">
        <w:rPr>
          <w:rFonts w:eastAsia="Times New Roman"/>
          <w:szCs w:val="20"/>
        </w:rPr>
        <w:t>namun</w:t>
      </w:r>
      <w:proofErr w:type="spellEnd"/>
      <w:r w:rsidRPr="00D16D2C">
        <w:rPr>
          <w:rFonts w:eastAsia="Times New Roman"/>
          <w:szCs w:val="20"/>
        </w:rPr>
        <w:t xml:space="preserve"> </w:t>
      </w:r>
      <w:proofErr w:type="spellStart"/>
      <w:r w:rsidRPr="00D16D2C">
        <w:rPr>
          <w:rFonts w:eastAsia="Times New Roman"/>
          <w:szCs w:val="20"/>
        </w:rPr>
        <w:t>tidak</w:t>
      </w:r>
      <w:proofErr w:type="spellEnd"/>
      <w:r w:rsidRPr="00D16D2C">
        <w:rPr>
          <w:rFonts w:eastAsia="Times New Roman"/>
          <w:szCs w:val="20"/>
        </w:rPr>
        <w:t xml:space="preserve"> </w:t>
      </w:r>
      <w:proofErr w:type="spellStart"/>
      <w:r w:rsidRPr="00D16D2C">
        <w:rPr>
          <w:rFonts w:eastAsia="Times New Roman"/>
          <w:szCs w:val="20"/>
        </w:rPr>
        <w:t>lagi</w:t>
      </w:r>
      <w:proofErr w:type="spellEnd"/>
      <w:r w:rsidRPr="00D16D2C">
        <w:rPr>
          <w:rFonts w:eastAsia="Times New Roman"/>
          <w:szCs w:val="20"/>
        </w:rPr>
        <w:t xml:space="preserve"> </w:t>
      </w:r>
      <w:proofErr w:type="spellStart"/>
      <w:r w:rsidRPr="00D16D2C">
        <w:rPr>
          <w:rFonts w:eastAsia="Times New Roman"/>
          <w:szCs w:val="20"/>
        </w:rPr>
        <w:t>memadai</w:t>
      </w:r>
      <w:proofErr w:type="spellEnd"/>
      <w:r w:rsidRPr="00D16D2C">
        <w:rPr>
          <w:rFonts w:eastAsia="Times New Roman"/>
          <w:szCs w:val="20"/>
        </w:rPr>
        <w:t xml:space="preserve"> </w:t>
      </w:r>
      <w:proofErr w:type="spellStart"/>
      <w:r w:rsidRPr="00D16D2C">
        <w:rPr>
          <w:rFonts w:eastAsia="Times New Roman"/>
          <w:szCs w:val="20"/>
        </w:rPr>
        <w:t>untuk</w:t>
      </w:r>
      <w:proofErr w:type="spellEnd"/>
      <w:r w:rsidRPr="00D16D2C">
        <w:rPr>
          <w:rFonts w:eastAsia="Times New Roman"/>
          <w:szCs w:val="20"/>
        </w:rPr>
        <w:t xml:space="preserve"> </w:t>
      </w:r>
      <w:proofErr w:type="spellStart"/>
      <w:r w:rsidRPr="00D16D2C">
        <w:rPr>
          <w:rFonts w:eastAsia="Times New Roman"/>
          <w:szCs w:val="20"/>
        </w:rPr>
        <w:t>menganalisis</w:t>
      </w:r>
      <w:proofErr w:type="spellEnd"/>
      <w:r w:rsidRPr="00D16D2C">
        <w:rPr>
          <w:rFonts w:eastAsia="Times New Roman"/>
          <w:szCs w:val="20"/>
        </w:rPr>
        <w:t xml:space="preserve"> </w:t>
      </w:r>
      <w:proofErr w:type="spellStart"/>
      <w:r w:rsidRPr="00D16D2C">
        <w:rPr>
          <w:rFonts w:eastAsia="Times New Roman"/>
          <w:szCs w:val="20"/>
        </w:rPr>
        <w:t>fenomena</w:t>
      </w:r>
      <w:proofErr w:type="spellEnd"/>
      <w:r w:rsidRPr="00D16D2C">
        <w:rPr>
          <w:rFonts w:eastAsia="Times New Roman"/>
          <w:szCs w:val="20"/>
        </w:rPr>
        <w:t xml:space="preserve"> yang </w:t>
      </w:r>
      <w:proofErr w:type="spellStart"/>
      <w:r w:rsidRPr="00D16D2C">
        <w:rPr>
          <w:rFonts w:eastAsia="Times New Roman"/>
          <w:szCs w:val="20"/>
        </w:rPr>
        <w:t>berkaitan</w:t>
      </w:r>
      <w:proofErr w:type="spellEnd"/>
      <w:r w:rsidRPr="00D16D2C">
        <w:rPr>
          <w:rFonts w:eastAsia="Times New Roman"/>
          <w:szCs w:val="20"/>
        </w:rPr>
        <w:t xml:space="preserve"> </w:t>
      </w:r>
      <w:proofErr w:type="spellStart"/>
      <w:r w:rsidRPr="00D16D2C">
        <w:rPr>
          <w:rFonts w:eastAsia="Times New Roman"/>
          <w:szCs w:val="20"/>
        </w:rPr>
        <w:t>dengan</w:t>
      </w:r>
      <w:proofErr w:type="spellEnd"/>
      <w:r w:rsidRPr="00D16D2C">
        <w:rPr>
          <w:rFonts w:eastAsia="Times New Roman"/>
          <w:szCs w:val="20"/>
        </w:rPr>
        <w:t xml:space="preserve"> </w:t>
      </w:r>
      <w:proofErr w:type="spellStart"/>
      <w:r w:rsidRPr="00D16D2C">
        <w:rPr>
          <w:rFonts w:eastAsia="Times New Roman"/>
          <w:szCs w:val="20"/>
        </w:rPr>
        <w:t>struktur</w:t>
      </w:r>
      <w:proofErr w:type="spellEnd"/>
      <w:r w:rsidRPr="00D16D2C">
        <w:rPr>
          <w:rFonts w:eastAsia="Times New Roman"/>
          <w:szCs w:val="20"/>
        </w:rPr>
        <w:t xml:space="preserve"> </w:t>
      </w:r>
      <w:proofErr w:type="spellStart"/>
      <w:r w:rsidRPr="00D16D2C">
        <w:rPr>
          <w:rFonts w:eastAsia="Times New Roman"/>
          <w:szCs w:val="20"/>
        </w:rPr>
        <w:t>sosial</w:t>
      </w:r>
      <w:proofErr w:type="spellEnd"/>
      <w:r w:rsidRPr="00D16D2C">
        <w:rPr>
          <w:rFonts w:eastAsia="Times New Roman"/>
          <w:szCs w:val="20"/>
        </w:rPr>
        <w:t xml:space="preserve"> dan </w:t>
      </w:r>
      <w:proofErr w:type="spellStart"/>
      <w:r w:rsidRPr="00D16D2C">
        <w:rPr>
          <w:rFonts w:eastAsia="Times New Roman"/>
          <w:szCs w:val="20"/>
        </w:rPr>
        <w:t>perubahan</w:t>
      </w:r>
      <w:proofErr w:type="spellEnd"/>
      <w:r w:rsidRPr="00D16D2C">
        <w:rPr>
          <w:rFonts w:eastAsia="Times New Roman"/>
          <w:szCs w:val="20"/>
        </w:rPr>
        <w:t xml:space="preserve"> </w:t>
      </w:r>
      <w:proofErr w:type="spellStart"/>
      <w:r w:rsidRPr="00D16D2C">
        <w:rPr>
          <w:rFonts w:eastAsia="Times New Roman"/>
          <w:szCs w:val="20"/>
        </w:rPr>
        <w:t>perilaku</w:t>
      </w:r>
      <w:proofErr w:type="spellEnd"/>
      <w:r w:rsidRPr="00D16D2C">
        <w:rPr>
          <w:rFonts w:eastAsia="Times New Roman"/>
          <w:szCs w:val="20"/>
        </w:rPr>
        <w:t xml:space="preserve"> </w:t>
      </w:r>
      <w:proofErr w:type="spellStart"/>
      <w:r w:rsidRPr="00D16D2C">
        <w:rPr>
          <w:rFonts w:eastAsia="Times New Roman"/>
          <w:szCs w:val="20"/>
        </w:rPr>
        <w:t>umat</w:t>
      </w:r>
      <w:proofErr w:type="spellEnd"/>
      <w:r w:rsidRPr="00D16D2C">
        <w:rPr>
          <w:rFonts w:eastAsia="Times New Roman"/>
          <w:szCs w:val="20"/>
        </w:rPr>
        <w:t xml:space="preserve"> </w:t>
      </w:r>
      <w:proofErr w:type="spellStart"/>
      <w:r w:rsidRPr="00D16D2C">
        <w:rPr>
          <w:rFonts w:eastAsia="Times New Roman"/>
          <w:szCs w:val="20"/>
        </w:rPr>
        <w:t>manusia</w:t>
      </w:r>
      <w:proofErr w:type="spellEnd"/>
      <w:r w:rsidRPr="00D16D2C">
        <w:rPr>
          <w:rFonts w:eastAsia="Times New Roman"/>
          <w:szCs w:val="20"/>
        </w:rPr>
        <w:t xml:space="preserve"> </w:t>
      </w:r>
      <w:proofErr w:type="spellStart"/>
      <w:r w:rsidRPr="00D16D2C">
        <w:rPr>
          <w:rFonts w:eastAsia="Times New Roman"/>
          <w:szCs w:val="20"/>
        </w:rPr>
        <w:t>secara</w:t>
      </w:r>
      <w:proofErr w:type="spellEnd"/>
      <w:r w:rsidRPr="00D16D2C">
        <w:rPr>
          <w:rFonts w:eastAsia="Times New Roman"/>
          <w:szCs w:val="20"/>
        </w:rPr>
        <w:t xml:space="preserve"> </w:t>
      </w:r>
      <w:proofErr w:type="spellStart"/>
      <w:r w:rsidRPr="00D16D2C">
        <w:rPr>
          <w:rFonts w:eastAsia="Times New Roman"/>
          <w:szCs w:val="20"/>
        </w:rPr>
        <w:lastRenderedPageBreak/>
        <w:t>komprehensif</w:t>
      </w:r>
      <w:proofErr w:type="spellEnd"/>
      <w:r w:rsidRPr="00D16D2C">
        <w:rPr>
          <w:rFonts w:eastAsia="Times New Roman"/>
          <w:szCs w:val="20"/>
        </w:rPr>
        <w:t xml:space="preserve">. Karena </w:t>
      </w:r>
      <w:proofErr w:type="spellStart"/>
      <w:r w:rsidRPr="00D16D2C">
        <w:rPr>
          <w:rFonts w:eastAsia="Times New Roman"/>
          <w:szCs w:val="20"/>
        </w:rPr>
        <w:t>itu</w:t>
      </w:r>
      <w:proofErr w:type="spellEnd"/>
      <w:r w:rsidRPr="00D16D2C">
        <w:rPr>
          <w:rFonts w:eastAsia="Times New Roman"/>
          <w:szCs w:val="20"/>
        </w:rPr>
        <w:t xml:space="preserve">, </w:t>
      </w:r>
      <w:proofErr w:type="spellStart"/>
      <w:r w:rsidRPr="00D16D2C">
        <w:rPr>
          <w:rFonts w:eastAsia="Times New Roman"/>
          <w:szCs w:val="20"/>
        </w:rPr>
        <w:t>integrasi</w:t>
      </w:r>
      <w:proofErr w:type="spellEnd"/>
      <w:r w:rsidRPr="00D16D2C">
        <w:rPr>
          <w:rFonts w:eastAsia="Times New Roman"/>
          <w:szCs w:val="20"/>
        </w:rPr>
        <w:t xml:space="preserve"> </w:t>
      </w:r>
      <w:proofErr w:type="spellStart"/>
      <w:r w:rsidRPr="00D16D2C">
        <w:rPr>
          <w:rFonts w:eastAsia="Times New Roman"/>
          <w:szCs w:val="20"/>
        </w:rPr>
        <w:t>keilmuan</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studi</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menjadi</w:t>
      </w:r>
      <w:proofErr w:type="spellEnd"/>
      <w:r w:rsidRPr="00D16D2C">
        <w:rPr>
          <w:rFonts w:eastAsia="Times New Roman"/>
          <w:szCs w:val="20"/>
        </w:rPr>
        <w:t xml:space="preserve"> </w:t>
      </w:r>
      <w:proofErr w:type="spellStart"/>
      <w:r w:rsidRPr="00D16D2C">
        <w:rPr>
          <w:rFonts w:eastAsia="Times New Roman"/>
          <w:szCs w:val="20"/>
        </w:rPr>
        <w:t>keniscayaan</w:t>
      </w:r>
      <w:proofErr w:type="spellEnd"/>
      <w:r w:rsidRPr="00D16D2C">
        <w:rPr>
          <w:rFonts w:eastAsia="Times New Roman"/>
          <w:szCs w:val="20"/>
        </w:rPr>
        <w:t xml:space="preserve"> </w:t>
      </w:r>
      <w:proofErr w:type="spellStart"/>
      <w:r w:rsidRPr="00D16D2C">
        <w:rPr>
          <w:rFonts w:eastAsia="Times New Roman"/>
          <w:szCs w:val="20"/>
        </w:rPr>
        <w:t>untuk</w:t>
      </w:r>
      <w:proofErr w:type="spellEnd"/>
      <w:r w:rsidRPr="00D16D2C">
        <w:rPr>
          <w:rFonts w:eastAsia="Times New Roman"/>
          <w:szCs w:val="20"/>
        </w:rPr>
        <w:t xml:space="preserve"> </w:t>
      </w:r>
      <w:proofErr w:type="spellStart"/>
      <w:r w:rsidRPr="00D16D2C">
        <w:rPr>
          <w:rFonts w:eastAsia="Times New Roman"/>
          <w:szCs w:val="20"/>
        </w:rPr>
        <w:t>menghasilkan</w:t>
      </w:r>
      <w:proofErr w:type="spellEnd"/>
      <w:r w:rsidRPr="00D16D2C">
        <w:rPr>
          <w:rFonts w:eastAsia="Times New Roman"/>
          <w:szCs w:val="20"/>
        </w:rPr>
        <w:t xml:space="preserve"> </w:t>
      </w:r>
      <w:proofErr w:type="spellStart"/>
      <w:r w:rsidRPr="00D16D2C">
        <w:rPr>
          <w:rFonts w:eastAsia="Times New Roman"/>
          <w:szCs w:val="20"/>
        </w:rPr>
        <w:t>pemahaman</w:t>
      </w:r>
      <w:proofErr w:type="spellEnd"/>
      <w:r w:rsidRPr="00D16D2C">
        <w:rPr>
          <w:rFonts w:eastAsia="Times New Roman"/>
          <w:szCs w:val="20"/>
        </w:rPr>
        <w:t xml:space="preserve"> yang </w:t>
      </w:r>
      <w:proofErr w:type="spellStart"/>
      <w:r w:rsidRPr="00D16D2C">
        <w:rPr>
          <w:rFonts w:eastAsia="Times New Roman"/>
          <w:szCs w:val="20"/>
        </w:rPr>
        <w:t>lebih</w:t>
      </w:r>
      <w:proofErr w:type="spellEnd"/>
      <w:r w:rsidRPr="00D16D2C">
        <w:rPr>
          <w:rFonts w:eastAsia="Times New Roman"/>
          <w:szCs w:val="20"/>
        </w:rPr>
        <w:t xml:space="preserve"> </w:t>
      </w:r>
      <w:proofErr w:type="spellStart"/>
      <w:r w:rsidRPr="00D16D2C">
        <w:rPr>
          <w:rFonts w:eastAsia="Times New Roman"/>
          <w:szCs w:val="20"/>
        </w:rPr>
        <w:t>holistik</w:t>
      </w:r>
      <w:proofErr w:type="spellEnd"/>
      <w:r w:rsidRPr="00D16D2C">
        <w:rPr>
          <w:rFonts w:eastAsia="Times New Roman"/>
          <w:szCs w:val="20"/>
        </w:rPr>
        <w:t xml:space="preserve"> dan </w:t>
      </w:r>
      <w:proofErr w:type="spellStart"/>
      <w:r w:rsidRPr="00D16D2C">
        <w:rPr>
          <w:rFonts w:eastAsia="Times New Roman"/>
          <w:szCs w:val="20"/>
        </w:rPr>
        <w:t>berorientasi</w:t>
      </w:r>
      <w:proofErr w:type="spellEnd"/>
      <w:r w:rsidRPr="00D16D2C">
        <w:rPr>
          <w:rFonts w:eastAsia="Times New Roman"/>
          <w:szCs w:val="20"/>
        </w:rPr>
        <w:t xml:space="preserve"> pada </w:t>
      </w:r>
      <w:proofErr w:type="spellStart"/>
      <w:r w:rsidRPr="00D16D2C">
        <w:rPr>
          <w:rFonts w:eastAsia="Times New Roman"/>
          <w:szCs w:val="20"/>
        </w:rPr>
        <w:t>solusi</w:t>
      </w:r>
      <w:proofErr w:type="spellEnd"/>
      <w:r w:rsidRPr="00D16D2C">
        <w:rPr>
          <w:rFonts w:eastAsia="Times New Roman"/>
          <w:szCs w:val="20"/>
        </w:rPr>
        <w:t xml:space="preserve"> (Wahab &amp; Rifai, 2023).</w:t>
      </w:r>
    </w:p>
    <w:p w14:paraId="7EBC542A" w14:textId="77777777" w:rsidR="00D86BE5" w:rsidRDefault="00D16D2C" w:rsidP="00D86BE5">
      <w:pPr>
        <w:spacing w:before="240"/>
        <w:rPr>
          <w:b/>
          <w:bCs/>
          <w:szCs w:val="20"/>
        </w:rPr>
      </w:pPr>
      <w:proofErr w:type="spellStart"/>
      <w:r w:rsidRPr="00D16D2C">
        <w:rPr>
          <w:rFonts w:eastAsia="Times New Roman"/>
          <w:szCs w:val="20"/>
        </w:rPr>
        <w:t>Pendekatan</w:t>
      </w:r>
      <w:proofErr w:type="spellEnd"/>
      <w:r w:rsidRPr="00D16D2C">
        <w:rPr>
          <w:rFonts w:eastAsia="Times New Roman"/>
          <w:szCs w:val="20"/>
        </w:rPr>
        <w:t xml:space="preserve"> </w:t>
      </w:r>
      <w:proofErr w:type="spellStart"/>
      <w:r w:rsidRPr="00D16D2C">
        <w:rPr>
          <w:rFonts w:eastAsia="Times New Roman"/>
          <w:szCs w:val="20"/>
        </w:rPr>
        <w:t>multidisipliner</w:t>
      </w:r>
      <w:proofErr w:type="spellEnd"/>
      <w:r w:rsidRPr="00D16D2C">
        <w:rPr>
          <w:rFonts w:eastAsia="Times New Roman"/>
          <w:szCs w:val="20"/>
        </w:rPr>
        <w:t xml:space="preserve"> </w:t>
      </w:r>
      <w:proofErr w:type="spellStart"/>
      <w:r w:rsidRPr="00D16D2C">
        <w:rPr>
          <w:rFonts w:eastAsia="Times New Roman"/>
          <w:szCs w:val="20"/>
        </w:rPr>
        <w:t>memungkinkan</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dipahami</w:t>
      </w:r>
      <w:proofErr w:type="spellEnd"/>
      <w:r w:rsidRPr="00D16D2C">
        <w:rPr>
          <w:rFonts w:eastAsia="Times New Roman"/>
          <w:szCs w:val="20"/>
        </w:rPr>
        <w:t xml:space="preserve"> </w:t>
      </w:r>
      <w:proofErr w:type="spellStart"/>
      <w:r w:rsidRPr="00D16D2C">
        <w:rPr>
          <w:rFonts w:eastAsia="Times New Roman"/>
          <w:szCs w:val="20"/>
        </w:rPr>
        <w:t>tidak</w:t>
      </w:r>
      <w:proofErr w:type="spellEnd"/>
      <w:r w:rsidRPr="00D16D2C">
        <w:rPr>
          <w:rFonts w:eastAsia="Times New Roman"/>
          <w:szCs w:val="20"/>
        </w:rPr>
        <w:t xml:space="preserve"> </w:t>
      </w:r>
      <w:proofErr w:type="spellStart"/>
      <w:r w:rsidRPr="00D16D2C">
        <w:rPr>
          <w:rFonts w:eastAsia="Times New Roman"/>
          <w:szCs w:val="20"/>
        </w:rPr>
        <w:t>hanya</w:t>
      </w:r>
      <w:proofErr w:type="spellEnd"/>
      <w:r w:rsidRPr="00D16D2C">
        <w:rPr>
          <w:rFonts w:eastAsia="Times New Roman"/>
          <w:szCs w:val="20"/>
        </w:rPr>
        <w:t xml:space="preserve"> </w:t>
      </w:r>
      <w:proofErr w:type="spellStart"/>
      <w:r w:rsidRPr="00D16D2C">
        <w:rPr>
          <w:rFonts w:eastAsia="Times New Roman"/>
          <w:szCs w:val="20"/>
        </w:rPr>
        <w:t>sebagai</w:t>
      </w:r>
      <w:proofErr w:type="spellEnd"/>
      <w:r w:rsidRPr="00D16D2C">
        <w:rPr>
          <w:rFonts w:eastAsia="Times New Roman"/>
          <w:szCs w:val="20"/>
        </w:rPr>
        <w:t xml:space="preserve"> </w:t>
      </w:r>
      <w:proofErr w:type="spellStart"/>
      <w:r w:rsidRPr="00D16D2C">
        <w:rPr>
          <w:rFonts w:eastAsia="Times New Roman"/>
          <w:szCs w:val="20"/>
        </w:rPr>
        <w:t>teks</w:t>
      </w:r>
      <w:proofErr w:type="spellEnd"/>
      <w:r w:rsidRPr="00D16D2C">
        <w:rPr>
          <w:rFonts w:eastAsia="Times New Roman"/>
          <w:szCs w:val="20"/>
        </w:rPr>
        <w:t xml:space="preserve"> </w:t>
      </w:r>
      <w:proofErr w:type="spellStart"/>
      <w:r w:rsidRPr="00D16D2C">
        <w:rPr>
          <w:rFonts w:eastAsia="Times New Roman"/>
          <w:szCs w:val="20"/>
        </w:rPr>
        <w:t>normatif</w:t>
      </w:r>
      <w:proofErr w:type="spellEnd"/>
      <w:r w:rsidRPr="00D16D2C">
        <w:rPr>
          <w:rFonts w:eastAsia="Times New Roman"/>
          <w:szCs w:val="20"/>
        </w:rPr>
        <w:t xml:space="preserve">, </w:t>
      </w:r>
      <w:proofErr w:type="spellStart"/>
      <w:r w:rsidRPr="00D16D2C">
        <w:rPr>
          <w:rFonts w:eastAsia="Times New Roman"/>
          <w:szCs w:val="20"/>
        </w:rPr>
        <w:t>tetapi</w:t>
      </w:r>
      <w:proofErr w:type="spellEnd"/>
      <w:r w:rsidRPr="00D16D2C">
        <w:rPr>
          <w:rFonts w:eastAsia="Times New Roman"/>
          <w:szCs w:val="20"/>
        </w:rPr>
        <w:t xml:space="preserve"> juga </w:t>
      </w:r>
      <w:proofErr w:type="spellStart"/>
      <w:r w:rsidRPr="00D16D2C">
        <w:rPr>
          <w:rFonts w:eastAsia="Times New Roman"/>
          <w:szCs w:val="20"/>
        </w:rPr>
        <w:t>sebagai</w:t>
      </w:r>
      <w:proofErr w:type="spellEnd"/>
      <w:r w:rsidRPr="00D16D2C">
        <w:rPr>
          <w:rFonts w:eastAsia="Times New Roman"/>
          <w:szCs w:val="20"/>
        </w:rPr>
        <w:t xml:space="preserve"> </w:t>
      </w:r>
      <w:proofErr w:type="spellStart"/>
      <w:r w:rsidRPr="00D16D2C">
        <w:rPr>
          <w:rFonts w:eastAsia="Times New Roman"/>
          <w:szCs w:val="20"/>
        </w:rPr>
        <w:t>teks</w:t>
      </w:r>
      <w:proofErr w:type="spellEnd"/>
      <w:r w:rsidRPr="00D16D2C">
        <w:rPr>
          <w:rFonts w:eastAsia="Times New Roman"/>
          <w:szCs w:val="20"/>
        </w:rPr>
        <w:t xml:space="preserve"> </w:t>
      </w:r>
      <w:proofErr w:type="spellStart"/>
      <w:r w:rsidRPr="00D16D2C">
        <w:rPr>
          <w:rFonts w:eastAsia="Times New Roman"/>
          <w:szCs w:val="20"/>
        </w:rPr>
        <w:t>historis</w:t>
      </w:r>
      <w:proofErr w:type="spellEnd"/>
      <w:r w:rsidRPr="00D16D2C">
        <w:rPr>
          <w:rFonts w:eastAsia="Times New Roman"/>
          <w:szCs w:val="20"/>
        </w:rPr>
        <w:t xml:space="preserve"> yang </w:t>
      </w:r>
      <w:proofErr w:type="spellStart"/>
      <w:r w:rsidRPr="00D16D2C">
        <w:rPr>
          <w:rFonts w:eastAsia="Times New Roman"/>
          <w:szCs w:val="20"/>
        </w:rPr>
        <w:t>lahir</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konteks</w:t>
      </w:r>
      <w:proofErr w:type="spellEnd"/>
      <w:r w:rsidRPr="00D16D2C">
        <w:rPr>
          <w:rFonts w:eastAsia="Times New Roman"/>
          <w:szCs w:val="20"/>
        </w:rPr>
        <w:t xml:space="preserve"> </w:t>
      </w:r>
      <w:proofErr w:type="spellStart"/>
      <w:r w:rsidRPr="00D16D2C">
        <w:rPr>
          <w:rFonts w:eastAsia="Times New Roman"/>
          <w:szCs w:val="20"/>
        </w:rPr>
        <w:t>sosial</w:t>
      </w:r>
      <w:proofErr w:type="spellEnd"/>
      <w:r w:rsidRPr="00D16D2C">
        <w:rPr>
          <w:rFonts w:eastAsia="Times New Roman"/>
          <w:szCs w:val="20"/>
        </w:rPr>
        <w:t xml:space="preserve"> </w:t>
      </w:r>
      <w:proofErr w:type="spellStart"/>
      <w:r w:rsidRPr="00D16D2C">
        <w:rPr>
          <w:rFonts w:eastAsia="Times New Roman"/>
          <w:szCs w:val="20"/>
        </w:rPr>
        <w:t>tertentu</w:t>
      </w:r>
      <w:proofErr w:type="spellEnd"/>
      <w:r w:rsidRPr="00D16D2C">
        <w:rPr>
          <w:rFonts w:eastAsia="Times New Roman"/>
          <w:szCs w:val="20"/>
        </w:rPr>
        <w:t xml:space="preserve">. </w:t>
      </w:r>
      <w:proofErr w:type="spellStart"/>
      <w:r w:rsidRPr="00D16D2C">
        <w:rPr>
          <w:rFonts w:eastAsia="Times New Roman"/>
          <w:szCs w:val="20"/>
        </w:rPr>
        <w:t>Dengan</w:t>
      </w:r>
      <w:proofErr w:type="spellEnd"/>
      <w:r w:rsidRPr="00D16D2C">
        <w:rPr>
          <w:rFonts w:eastAsia="Times New Roman"/>
          <w:szCs w:val="20"/>
        </w:rPr>
        <w:t xml:space="preserve"> </w:t>
      </w:r>
      <w:proofErr w:type="spellStart"/>
      <w:r w:rsidRPr="00D16D2C">
        <w:rPr>
          <w:rFonts w:eastAsia="Times New Roman"/>
          <w:szCs w:val="20"/>
        </w:rPr>
        <w:t>melibatkan</w:t>
      </w:r>
      <w:proofErr w:type="spellEnd"/>
      <w:r w:rsidRPr="00D16D2C">
        <w:rPr>
          <w:rFonts w:eastAsia="Times New Roman"/>
          <w:szCs w:val="20"/>
        </w:rPr>
        <w:t xml:space="preserve"> </w:t>
      </w:r>
      <w:proofErr w:type="spellStart"/>
      <w:r w:rsidRPr="00D16D2C">
        <w:rPr>
          <w:rFonts w:eastAsia="Times New Roman"/>
          <w:szCs w:val="20"/>
        </w:rPr>
        <w:t>disiplin</w:t>
      </w:r>
      <w:proofErr w:type="spellEnd"/>
      <w:r w:rsidRPr="00D16D2C">
        <w:rPr>
          <w:rFonts w:eastAsia="Times New Roman"/>
          <w:szCs w:val="20"/>
        </w:rPr>
        <w:t xml:space="preserve"> </w:t>
      </w:r>
      <w:proofErr w:type="spellStart"/>
      <w:r w:rsidRPr="00D16D2C">
        <w:rPr>
          <w:rFonts w:eastAsia="Times New Roman"/>
          <w:szCs w:val="20"/>
        </w:rPr>
        <w:t>seperti</w:t>
      </w:r>
      <w:proofErr w:type="spellEnd"/>
      <w:r w:rsidRPr="00D16D2C">
        <w:rPr>
          <w:rFonts w:eastAsia="Times New Roman"/>
          <w:szCs w:val="20"/>
        </w:rPr>
        <w:t xml:space="preserve"> </w:t>
      </w:r>
      <w:proofErr w:type="spellStart"/>
      <w:r w:rsidRPr="00D16D2C">
        <w:rPr>
          <w:rFonts w:eastAsia="Times New Roman"/>
          <w:szCs w:val="20"/>
        </w:rPr>
        <w:t>sosiologi</w:t>
      </w:r>
      <w:proofErr w:type="spellEnd"/>
      <w:r w:rsidRPr="00D16D2C">
        <w:rPr>
          <w:rFonts w:eastAsia="Times New Roman"/>
          <w:szCs w:val="20"/>
        </w:rPr>
        <w:t xml:space="preserve">, </w:t>
      </w:r>
      <w:proofErr w:type="spellStart"/>
      <w:r w:rsidRPr="00D16D2C">
        <w:rPr>
          <w:rFonts w:eastAsia="Times New Roman"/>
          <w:szCs w:val="20"/>
        </w:rPr>
        <w:t>antropologi</w:t>
      </w:r>
      <w:proofErr w:type="spellEnd"/>
      <w:r w:rsidRPr="00D16D2C">
        <w:rPr>
          <w:rFonts w:eastAsia="Times New Roman"/>
          <w:szCs w:val="20"/>
        </w:rPr>
        <w:t xml:space="preserve">, </w:t>
      </w:r>
      <w:proofErr w:type="spellStart"/>
      <w:r w:rsidRPr="00D16D2C">
        <w:rPr>
          <w:rFonts w:eastAsia="Times New Roman"/>
          <w:szCs w:val="20"/>
        </w:rPr>
        <w:t>ekonomi</w:t>
      </w:r>
      <w:proofErr w:type="spellEnd"/>
      <w:r w:rsidRPr="00D16D2C">
        <w:rPr>
          <w:rFonts w:eastAsia="Times New Roman"/>
          <w:szCs w:val="20"/>
        </w:rPr>
        <w:t xml:space="preserve">, </w:t>
      </w:r>
      <w:proofErr w:type="spellStart"/>
      <w:r w:rsidRPr="00D16D2C">
        <w:rPr>
          <w:rFonts w:eastAsia="Times New Roman"/>
          <w:szCs w:val="20"/>
        </w:rPr>
        <w:t>psikologi</w:t>
      </w:r>
      <w:proofErr w:type="spellEnd"/>
      <w:r w:rsidRPr="00D16D2C">
        <w:rPr>
          <w:rFonts w:eastAsia="Times New Roman"/>
          <w:szCs w:val="20"/>
        </w:rPr>
        <w:t xml:space="preserve">, </w:t>
      </w:r>
      <w:proofErr w:type="spellStart"/>
      <w:r w:rsidRPr="00D16D2C">
        <w:rPr>
          <w:rFonts w:eastAsia="Times New Roman"/>
          <w:szCs w:val="20"/>
        </w:rPr>
        <w:t>sejarah</w:t>
      </w:r>
      <w:proofErr w:type="spellEnd"/>
      <w:r w:rsidRPr="00D16D2C">
        <w:rPr>
          <w:rFonts w:eastAsia="Times New Roman"/>
          <w:szCs w:val="20"/>
        </w:rPr>
        <w:t xml:space="preserve">, dan </w:t>
      </w:r>
      <w:proofErr w:type="spellStart"/>
      <w:r w:rsidRPr="00D16D2C">
        <w:rPr>
          <w:rFonts w:eastAsia="Times New Roman"/>
          <w:szCs w:val="20"/>
        </w:rPr>
        <w:t>etika</w:t>
      </w:r>
      <w:proofErr w:type="spellEnd"/>
      <w:r w:rsidRPr="00D16D2C">
        <w:rPr>
          <w:rFonts w:eastAsia="Times New Roman"/>
          <w:szCs w:val="20"/>
        </w:rPr>
        <w:t xml:space="preserve">, </w:t>
      </w:r>
      <w:proofErr w:type="spellStart"/>
      <w:r w:rsidRPr="00D16D2C">
        <w:rPr>
          <w:rFonts w:eastAsia="Times New Roman"/>
          <w:szCs w:val="20"/>
        </w:rPr>
        <w:t>penafsiran</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dapat</w:t>
      </w:r>
      <w:proofErr w:type="spellEnd"/>
      <w:r w:rsidRPr="00D16D2C">
        <w:rPr>
          <w:rFonts w:eastAsia="Times New Roman"/>
          <w:szCs w:val="20"/>
        </w:rPr>
        <w:t xml:space="preserve"> </w:t>
      </w:r>
      <w:proofErr w:type="spellStart"/>
      <w:r w:rsidRPr="00D16D2C">
        <w:rPr>
          <w:rFonts w:eastAsia="Times New Roman"/>
          <w:szCs w:val="20"/>
        </w:rPr>
        <w:t>dilakukan</w:t>
      </w:r>
      <w:proofErr w:type="spellEnd"/>
      <w:r w:rsidRPr="00D16D2C">
        <w:rPr>
          <w:rFonts w:eastAsia="Times New Roman"/>
          <w:szCs w:val="20"/>
        </w:rPr>
        <w:t xml:space="preserve"> </w:t>
      </w:r>
      <w:proofErr w:type="spellStart"/>
      <w:r w:rsidRPr="00D16D2C">
        <w:rPr>
          <w:rFonts w:eastAsia="Times New Roman"/>
          <w:szCs w:val="20"/>
        </w:rPr>
        <w:t>secara</w:t>
      </w:r>
      <w:proofErr w:type="spellEnd"/>
      <w:r w:rsidRPr="00D16D2C">
        <w:rPr>
          <w:rFonts w:eastAsia="Times New Roman"/>
          <w:szCs w:val="20"/>
        </w:rPr>
        <w:t xml:space="preserve"> </w:t>
      </w:r>
      <w:proofErr w:type="spellStart"/>
      <w:r w:rsidRPr="00D16D2C">
        <w:rPr>
          <w:rFonts w:eastAsia="Times New Roman"/>
          <w:szCs w:val="20"/>
        </w:rPr>
        <w:t>lebih</w:t>
      </w:r>
      <w:proofErr w:type="spellEnd"/>
      <w:r w:rsidRPr="00D16D2C">
        <w:rPr>
          <w:rFonts w:eastAsia="Times New Roman"/>
          <w:szCs w:val="20"/>
        </w:rPr>
        <w:t xml:space="preserve"> </w:t>
      </w:r>
      <w:proofErr w:type="spellStart"/>
      <w:r w:rsidRPr="00D16D2C">
        <w:rPr>
          <w:rFonts w:eastAsia="Times New Roman"/>
          <w:szCs w:val="20"/>
        </w:rPr>
        <w:t>luas</w:t>
      </w:r>
      <w:proofErr w:type="spellEnd"/>
      <w:r w:rsidRPr="00D16D2C">
        <w:rPr>
          <w:rFonts w:eastAsia="Times New Roman"/>
          <w:szCs w:val="20"/>
        </w:rPr>
        <w:t xml:space="preserve"> dan </w:t>
      </w:r>
      <w:proofErr w:type="spellStart"/>
      <w:r w:rsidRPr="00D16D2C">
        <w:rPr>
          <w:rFonts w:eastAsia="Times New Roman"/>
          <w:szCs w:val="20"/>
        </w:rPr>
        <w:t>mendalam</w:t>
      </w:r>
      <w:proofErr w:type="spellEnd"/>
      <w:r w:rsidRPr="00D16D2C">
        <w:rPr>
          <w:rFonts w:eastAsia="Times New Roman"/>
          <w:szCs w:val="20"/>
        </w:rPr>
        <w:t xml:space="preserve">. </w:t>
      </w:r>
      <w:proofErr w:type="spellStart"/>
      <w:r w:rsidRPr="00D16D2C">
        <w:rPr>
          <w:rFonts w:eastAsia="Times New Roman"/>
          <w:szCs w:val="20"/>
        </w:rPr>
        <w:t>Perspektif</w:t>
      </w:r>
      <w:proofErr w:type="spellEnd"/>
      <w:r w:rsidRPr="00D16D2C">
        <w:rPr>
          <w:rFonts w:eastAsia="Times New Roman"/>
          <w:szCs w:val="20"/>
        </w:rPr>
        <w:t xml:space="preserve"> </w:t>
      </w:r>
      <w:proofErr w:type="spellStart"/>
      <w:r w:rsidRPr="00D16D2C">
        <w:rPr>
          <w:rFonts w:eastAsia="Times New Roman"/>
          <w:szCs w:val="20"/>
        </w:rPr>
        <w:t>sosiologi</w:t>
      </w:r>
      <w:proofErr w:type="spellEnd"/>
      <w:r w:rsidRPr="00D16D2C">
        <w:rPr>
          <w:rFonts w:eastAsia="Times New Roman"/>
          <w:szCs w:val="20"/>
        </w:rPr>
        <w:t xml:space="preserve">, </w:t>
      </w:r>
      <w:proofErr w:type="spellStart"/>
      <w:r w:rsidRPr="00D16D2C">
        <w:rPr>
          <w:rFonts w:eastAsia="Times New Roman"/>
          <w:szCs w:val="20"/>
        </w:rPr>
        <w:t>misalnya</w:t>
      </w:r>
      <w:proofErr w:type="spellEnd"/>
      <w:r w:rsidRPr="00D16D2C">
        <w:rPr>
          <w:rFonts w:eastAsia="Times New Roman"/>
          <w:szCs w:val="20"/>
        </w:rPr>
        <w:t xml:space="preserve">, </w:t>
      </w:r>
      <w:proofErr w:type="spellStart"/>
      <w:r w:rsidRPr="00D16D2C">
        <w:rPr>
          <w:rFonts w:eastAsia="Times New Roman"/>
          <w:szCs w:val="20"/>
        </w:rPr>
        <w:t>membantu</w:t>
      </w:r>
      <w:proofErr w:type="spellEnd"/>
      <w:r w:rsidRPr="00D16D2C">
        <w:rPr>
          <w:rFonts w:eastAsia="Times New Roman"/>
          <w:szCs w:val="20"/>
        </w:rPr>
        <w:t xml:space="preserve"> </w:t>
      </w:r>
      <w:proofErr w:type="spellStart"/>
      <w:r w:rsidRPr="00D16D2C">
        <w:rPr>
          <w:rFonts w:eastAsia="Times New Roman"/>
          <w:szCs w:val="20"/>
        </w:rPr>
        <w:t>memahami</w:t>
      </w:r>
      <w:proofErr w:type="spellEnd"/>
      <w:r w:rsidRPr="00D16D2C">
        <w:rPr>
          <w:rFonts w:eastAsia="Times New Roman"/>
          <w:szCs w:val="20"/>
        </w:rPr>
        <w:t xml:space="preserve"> </w:t>
      </w:r>
      <w:proofErr w:type="spellStart"/>
      <w:r w:rsidRPr="00D16D2C">
        <w:rPr>
          <w:rFonts w:eastAsia="Times New Roman"/>
          <w:szCs w:val="20"/>
        </w:rPr>
        <w:t>struktur</w:t>
      </w:r>
      <w:proofErr w:type="spellEnd"/>
      <w:r w:rsidRPr="00D16D2C">
        <w:rPr>
          <w:rFonts w:eastAsia="Times New Roman"/>
          <w:szCs w:val="20"/>
        </w:rPr>
        <w:t xml:space="preserve"> </w:t>
      </w:r>
      <w:proofErr w:type="spellStart"/>
      <w:r w:rsidRPr="00D16D2C">
        <w:rPr>
          <w:rFonts w:eastAsia="Times New Roman"/>
          <w:szCs w:val="20"/>
        </w:rPr>
        <w:t>sosial</w:t>
      </w:r>
      <w:proofErr w:type="spellEnd"/>
      <w:r w:rsidRPr="00D16D2C">
        <w:rPr>
          <w:rFonts w:eastAsia="Times New Roman"/>
          <w:szCs w:val="20"/>
        </w:rPr>
        <w:t xml:space="preserve"> </w:t>
      </w:r>
      <w:proofErr w:type="spellStart"/>
      <w:r w:rsidRPr="00D16D2C">
        <w:rPr>
          <w:rFonts w:eastAsia="Times New Roman"/>
          <w:szCs w:val="20"/>
        </w:rPr>
        <w:t>masyarakat</w:t>
      </w:r>
      <w:proofErr w:type="spellEnd"/>
      <w:r w:rsidRPr="00D16D2C">
        <w:rPr>
          <w:rFonts w:eastAsia="Times New Roman"/>
          <w:szCs w:val="20"/>
        </w:rPr>
        <w:t xml:space="preserve"> Arab pada masa Nabi SAW </w:t>
      </w:r>
      <w:proofErr w:type="spellStart"/>
      <w:r w:rsidRPr="00D16D2C">
        <w:rPr>
          <w:rFonts w:eastAsia="Times New Roman"/>
          <w:szCs w:val="20"/>
        </w:rPr>
        <w:t>sehingga</w:t>
      </w:r>
      <w:proofErr w:type="spellEnd"/>
      <w:r w:rsidRPr="00D16D2C">
        <w:rPr>
          <w:rFonts w:eastAsia="Times New Roman"/>
          <w:szCs w:val="20"/>
        </w:rPr>
        <w:t xml:space="preserve"> </w:t>
      </w:r>
      <w:proofErr w:type="spellStart"/>
      <w:r w:rsidRPr="00D16D2C">
        <w:rPr>
          <w:rFonts w:eastAsia="Times New Roman"/>
          <w:szCs w:val="20"/>
        </w:rPr>
        <w:t>interpretasi</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tidak</w:t>
      </w:r>
      <w:proofErr w:type="spellEnd"/>
      <w:r w:rsidRPr="00D16D2C">
        <w:rPr>
          <w:rFonts w:eastAsia="Times New Roman"/>
          <w:szCs w:val="20"/>
        </w:rPr>
        <w:t xml:space="preserve"> </w:t>
      </w:r>
      <w:proofErr w:type="spellStart"/>
      <w:r w:rsidRPr="00D16D2C">
        <w:rPr>
          <w:rFonts w:eastAsia="Times New Roman"/>
          <w:szCs w:val="20"/>
        </w:rPr>
        <w:t>terjebak</w:t>
      </w:r>
      <w:proofErr w:type="spellEnd"/>
      <w:r w:rsidRPr="00D16D2C">
        <w:rPr>
          <w:rFonts w:eastAsia="Times New Roman"/>
          <w:szCs w:val="20"/>
        </w:rPr>
        <w:t xml:space="preserve"> pada </w:t>
      </w:r>
      <w:proofErr w:type="spellStart"/>
      <w:r w:rsidRPr="00D16D2C">
        <w:rPr>
          <w:rFonts w:eastAsia="Times New Roman"/>
          <w:szCs w:val="20"/>
        </w:rPr>
        <w:t>makna</w:t>
      </w:r>
      <w:proofErr w:type="spellEnd"/>
      <w:r w:rsidRPr="00D16D2C">
        <w:rPr>
          <w:rFonts w:eastAsia="Times New Roman"/>
          <w:szCs w:val="20"/>
        </w:rPr>
        <w:t xml:space="preserve"> </w:t>
      </w:r>
      <w:proofErr w:type="spellStart"/>
      <w:r w:rsidRPr="00D16D2C">
        <w:rPr>
          <w:rFonts w:eastAsia="Times New Roman"/>
          <w:szCs w:val="20"/>
        </w:rPr>
        <w:t>harfiah</w:t>
      </w:r>
      <w:proofErr w:type="spellEnd"/>
      <w:r w:rsidRPr="00D16D2C">
        <w:rPr>
          <w:rFonts w:eastAsia="Times New Roman"/>
          <w:szCs w:val="20"/>
        </w:rPr>
        <w:t xml:space="preserve">, </w:t>
      </w:r>
      <w:proofErr w:type="spellStart"/>
      <w:r w:rsidRPr="00D16D2C">
        <w:rPr>
          <w:rFonts w:eastAsia="Times New Roman"/>
          <w:szCs w:val="20"/>
        </w:rPr>
        <w:t>melainkan</w:t>
      </w:r>
      <w:proofErr w:type="spellEnd"/>
      <w:r w:rsidRPr="00D16D2C">
        <w:rPr>
          <w:rFonts w:eastAsia="Times New Roman"/>
          <w:szCs w:val="20"/>
        </w:rPr>
        <w:t xml:space="preserve"> </w:t>
      </w:r>
      <w:proofErr w:type="spellStart"/>
      <w:r w:rsidRPr="00D16D2C">
        <w:rPr>
          <w:rFonts w:eastAsia="Times New Roman"/>
          <w:szCs w:val="20"/>
        </w:rPr>
        <w:t>mampu</w:t>
      </w:r>
      <w:proofErr w:type="spellEnd"/>
      <w:r w:rsidRPr="00D16D2C">
        <w:rPr>
          <w:rFonts w:eastAsia="Times New Roman"/>
          <w:szCs w:val="20"/>
        </w:rPr>
        <w:t xml:space="preserve"> </w:t>
      </w:r>
      <w:proofErr w:type="spellStart"/>
      <w:r w:rsidRPr="00D16D2C">
        <w:rPr>
          <w:rFonts w:eastAsia="Times New Roman"/>
          <w:szCs w:val="20"/>
        </w:rPr>
        <w:t>melihat</w:t>
      </w:r>
      <w:proofErr w:type="spellEnd"/>
      <w:r w:rsidRPr="00D16D2C">
        <w:rPr>
          <w:rFonts w:eastAsia="Times New Roman"/>
          <w:szCs w:val="20"/>
        </w:rPr>
        <w:t xml:space="preserve"> </w:t>
      </w:r>
      <w:proofErr w:type="spellStart"/>
      <w:r w:rsidRPr="00D16D2C">
        <w:rPr>
          <w:rFonts w:eastAsia="Times New Roman"/>
          <w:szCs w:val="20"/>
        </w:rPr>
        <w:t>tujuannya</w:t>
      </w:r>
      <w:proofErr w:type="spellEnd"/>
      <w:r w:rsidRPr="00D16D2C">
        <w:rPr>
          <w:rFonts w:eastAsia="Times New Roman"/>
          <w:szCs w:val="20"/>
        </w:rPr>
        <w:t xml:space="preserve"> (</w:t>
      </w:r>
      <w:proofErr w:type="spellStart"/>
      <w:r w:rsidRPr="00D16D2C">
        <w:rPr>
          <w:rFonts w:eastAsia="Times New Roman"/>
          <w:i/>
          <w:iCs/>
          <w:szCs w:val="20"/>
        </w:rPr>
        <w:t>maqashid</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konteks</w:t>
      </w:r>
      <w:proofErr w:type="spellEnd"/>
      <w:r w:rsidRPr="00D16D2C">
        <w:rPr>
          <w:rFonts w:eastAsia="Times New Roman"/>
          <w:szCs w:val="20"/>
        </w:rPr>
        <w:t xml:space="preserve"> </w:t>
      </w:r>
      <w:proofErr w:type="spellStart"/>
      <w:r w:rsidRPr="00D16D2C">
        <w:rPr>
          <w:rFonts w:eastAsia="Times New Roman"/>
          <w:szCs w:val="20"/>
        </w:rPr>
        <w:t>kehidupan</w:t>
      </w:r>
      <w:proofErr w:type="spellEnd"/>
      <w:r w:rsidRPr="00D16D2C">
        <w:rPr>
          <w:rFonts w:eastAsia="Times New Roman"/>
          <w:szCs w:val="20"/>
        </w:rPr>
        <w:t xml:space="preserve">. </w:t>
      </w:r>
      <w:proofErr w:type="spellStart"/>
      <w:r w:rsidRPr="00D16D2C">
        <w:rPr>
          <w:rFonts w:eastAsia="Times New Roman"/>
          <w:szCs w:val="20"/>
        </w:rPr>
        <w:t>Demikian</w:t>
      </w:r>
      <w:proofErr w:type="spellEnd"/>
      <w:r w:rsidRPr="00D16D2C">
        <w:rPr>
          <w:rFonts w:eastAsia="Times New Roman"/>
          <w:szCs w:val="20"/>
        </w:rPr>
        <w:t xml:space="preserve"> pula </w:t>
      </w:r>
      <w:proofErr w:type="spellStart"/>
      <w:r w:rsidRPr="00D16D2C">
        <w:rPr>
          <w:rFonts w:eastAsia="Times New Roman"/>
          <w:szCs w:val="20"/>
        </w:rPr>
        <w:t>antropologi</w:t>
      </w:r>
      <w:proofErr w:type="spellEnd"/>
      <w:r w:rsidRPr="00D16D2C">
        <w:rPr>
          <w:rFonts w:eastAsia="Times New Roman"/>
          <w:szCs w:val="20"/>
        </w:rPr>
        <w:t xml:space="preserve"> </w:t>
      </w:r>
      <w:proofErr w:type="spellStart"/>
      <w:r w:rsidRPr="00D16D2C">
        <w:rPr>
          <w:rFonts w:eastAsia="Times New Roman"/>
          <w:szCs w:val="20"/>
        </w:rPr>
        <w:t>memberikan</w:t>
      </w:r>
      <w:proofErr w:type="spellEnd"/>
      <w:r w:rsidRPr="00D16D2C">
        <w:rPr>
          <w:rFonts w:eastAsia="Times New Roman"/>
          <w:szCs w:val="20"/>
        </w:rPr>
        <w:t xml:space="preserve"> </w:t>
      </w:r>
      <w:proofErr w:type="spellStart"/>
      <w:r w:rsidRPr="00D16D2C">
        <w:rPr>
          <w:rFonts w:eastAsia="Times New Roman"/>
          <w:szCs w:val="20"/>
        </w:rPr>
        <w:t>wawasan</w:t>
      </w:r>
      <w:proofErr w:type="spellEnd"/>
      <w:r w:rsidRPr="00D16D2C">
        <w:rPr>
          <w:rFonts w:eastAsia="Times New Roman"/>
          <w:szCs w:val="20"/>
        </w:rPr>
        <w:t xml:space="preserve"> </w:t>
      </w:r>
      <w:proofErr w:type="spellStart"/>
      <w:r w:rsidRPr="00D16D2C">
        <w:rPr>
          <w:rFonts w:eastAsia="Times New Roman"/>
          <w:szCs w:val="20"/>
        </w:rPr>
        <w:t>mengenai</w:t>
      </w:r>
      <w:proofErr w:type="spellEnd"/>
      <w:r w:rsidRPr="00D16D2C">
        <w:rPr>
          <w:rFonts w:eastAsia="Times New Roman"/>
          <w:szCs w:val="20"/>
        </w:rPr>
        <w:t xml:space="preserve"> </w:t>
      </w:r>
      <w:proofErr w:type="spellStart"/>
      <w:r w:rsidRPr="00D16D2C">
        <w:rPr>
          <w:rFonts w:eastAsia="Times New Roman"/>
          <w:szCs w:val="20"/>
        </w:rPr>
        <w:t>tradisi</w:t>
      </w:r>
      <w:proofErr w:type="spellEnd"/>
      <w:r w:rsidRPr="00D16D2C">
        <w:rPr>
          <w:rFonts w:eastAsia="Times New Roman"/>
          <w:szCs w:val="20"/>
        </w:rPr>
        <w:t xml:space="preserve"> dan </w:t>
      </w:r>
      <w:proofErr w:type="spellStart"/>
      <w:r w:rsidRPr="00D16D2C">
        <w:rPr>
          <w:rFonts w:eastAsia="Times New Roman"/>
          <w:szCs w:val="20"/>
        </w:rPr>
        <w:t>kebiasaan</w:t>
      </w:r>
      <w:proofErr w:type="spellEnd"/>
      <w:r w:rsidRPr="00D16D2C">
        <w:rPr>
          <w:rFonts w:eastAsia="Times New Roman"/>
          <w:szCs w:val="20"/>
        </w:rPr>
        <w:t xml:space="preserve"> </w:t>
      </w:r>
      <w:proofErr w:type="spellStart"/>
      <w:r w:rsidRPr="00D16D2C">
        <w:rPr>
          <w:rFonts w:eastAsia="Times New Roman"/>
          <w:szCs w:val="20"/>
        </w:rPr>
        <w:t>lokal</w:t>
      </w:r>
      <w:proofErr w:type="spellEnd"/>
      <w:r w:rsidRPr="00D16D2C">
        <w:rPr>
          <w:rFonts w:eastAsia="Times New Roman"/>
          <w:szCs w:val="20"/>
        </w:rPr>
        <w:t xml:space="preserve"> yang </w:t>
      </w:r>
      <w:proofErr w:type="spellStart"/>
      <w:r w:rsidRPr="00D16D2C">
        <w:rPr>
          <w:rFonts w:eastAsia="Times New Roman"/>
          <w:szCs w:val="20"/>
        </w:rPr>
        <w:t>memengaruhi</w:t>
      </w:r>
      <w:proofErr w:type="spellEnd"/>
      <w:r w:rsidRPr="00D16D2C">
        <w:rPr>
          <w:rFonts w:eastAsia="Times New Roman"/>
          <w:szCs w:val="20"/>
        </w:rPr>
        <w:t xml:space="preserve"> </w:t>
      </w:r>
      <w:proofErr w:type="spellStart"/>
      <w:r w:rsidRPr="00D16D2C">
        <w:rPr>
          <w:rFonts w:eastAsia="Times New Roman"/>
          <w:szCs w:val="20"/>
        </w:rPr>
        <w:t>redaksi</w:t>
      </w:r>
      <w:proofErr w:type="spellEnd"/>
      <w:r w:rsidRPr="00D16D2C">
        <w:rPr>
          <w:rFonts w:eastAsia="Times New Roman"/>
          <w:szCs w:val="20"/>
        </w:rPr>
        <w:t xml:space="preserve"> dan </w:t>
      </w:r>
      <w:proofErr w:type="spellStart"/>
      <w:r w:rsidRPr="00D16D2C">
        <w:rPr>
          <w:rFonts w:eastAsia="Times New Roman"/>
          <w:szCs w:val="20"/>
        </w:rPr>
        <w:t>pesan</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Sementara</w:t>
      </w:r>
      <w:proofErr w:type="spellEnd"/>
      <w:r w:rsidRPr="00D16D2C">
        <w:rPr>
          <w:rFonts w:eastAsia="Times New Roman"/>
          <w:szCs w:val="20"/>
        </w:rPr>
        <w:t xml:space="preserve"> </w:t>
      </w:r>
      <w:proofErr w:type="spellStart"/>
      <w:r w:rsidRPr="00D16D2C">
        <w:rPr>
          <w:rFonts w:eastAsia="Times New Roman"/>
          <w:szCs w:val="20"/>
        </w:rPr>
        <w:t>itu</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konteks</w:t>
      </w:r>
      <w:proofErr w:type="spellEnd"/>
      <w:r w:rsidRPr="00D16D2C">
        <w:rPr>
          <w:rFonts w:eastAsia="Times New Roman"/>
          <w:szCs w:val="20"/>
        </w:rPr>
        <w:t xml:space="preserve"> </w:t>
      </w:r>
      <w:proofErr w:type="spellStart"/>
      <w:r w:rsidRPr="00D16D2C">
        <w:rPr>
          <w:rFonts w:eastAsia="Times New Roman"/>
          <w:szCs w:val="20"/>
        </w:rPr>
        <w:t>ekonomi</w:t>
      </w:r>
      <w:proofErr w:type="spellEnd"/>
      <w:r w:rsidRPr="00D16D2C">
        <w:rPr>
          <w:rFonts w:eastAsia="Times New Roman"/>
          <w:szCs w:val="20"/>
        </w:rPr>
        <w:t xml:space="preserve">, </w:t>
      </w:r>
      <w:proofErr w:type="spellStart"/>
      <w:r w:rsidRPr="00D16D2C">
        <w:rPr>
          <w:rFonts w:eastAsia="Times New Roman"/>
          <w:szCs w:val="20"/>
        </w:rPr>
        <w:t>pendekatan</w:t>
      </w:r>
      <w:proofErr w:type="spellEnd"/>
      <w:r w:rsidRPr="00D16D2C">
        <w:rPr>
          <w:rFonts w:eastAsia="Times New Roman"/>
          <w:szCs w:val="20"/>
        </w:rPr>
        <w:t xml:space="preserve"> </w:t>
      </w:r>
      <w:proofErr w:type="spellStart"/>
      <w:r w:rsidRPr="00D16D2C">
        <w:rPr>
          <w:rFonts w:eastAsia="Times New Roman"/>
          <w:szCs w:val="20"/>
        </w:rPr>
        <w:t>multidisipliner</w:t>
      </w:r>
      <w:proofErr w:type="spellEnd"/>
      <w:r w:rsidRPr="00D16D2C">
        <w:rPr>
          <w:rFonts w:eastAsia="Times New Roman"/>
          <w:szCs w:val="20"/>
        </w:rPr>
        <w:t xml:space="preserve"> </w:t>
      </w:r>
      <w:proofErr w:type="spellStart"/>
      <w:r w:rsidRPr="00D16D2C">
        <w:rPr>
          <w:rFonts w:eastAsia="Times New Roman"/>
          <w:szCs w:val="20"/>
        </w:rPr>
        <w:t>memainkan</w:t>
      </w:r>
      <w:proofErr w:type="spellEnd"/>
      <w:r w:rsidRPr="00D16D2C">
        <w:rPr>
          <w:rFonts w:eastAsia="Times New Roman"/>
          <w:szCs w:val="20"/>
        </w:rPr>
        <w:t xml:space="preserve"> </w:t>
      </w:r>
      <w:proofErr w:type="spellStart"/>
      <w:r w:rsidRPr="00D16D2C">
        <w:rPr>
          <w:rFonts w:eastAsia="Times New Roman"/>
          <w:szCs w:val="20"/>
        </w:rPr>
        <w:t>peran</w:t>
      </w:r>
      <w:proofErr w:type="spellEnd"/>
      <w:r w:rsidRPr="00D16D2C">
        <w:rPr>
          <w:rFonts w:eastAsia="Times New Roman"/>
          <w:szCs w:val="20"/>
        </w:rPr>
        <w:t xml:space="preserve"> </w:t>
      </w:r>
      <w:proofErr w:type="spellStart"/>
      <w:r w:rsidRPr="00D16D2C">
        <w:rPr>
          <w:rFonts w:eastAsia="Times New Roman"/>
          <w:szCs w:val="20"/>
        </w:rPr>
        <w:t>besar</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menerjemahkan</w:t>
      </w:r>
      <w:proofErr w:type="spellEnd"/>
      <w:r w:rsidRPr="00D16D2C">
        <w:rPr>
          <w:rFonts w:eastAsia="Times New Roman"/>
          <w:szCs w:val="20"/>
        </w:rPr>
        <w:t xml:space="preserve"> </w:t>
      </w:r>
      <w:proofErr w:type="spellStart"/>
      <w:r w:rsidRPr="00D16D2C">
        <w:rPr>
          <w:rFonts w:eastAsia="Times New Roman"/>
          <w:szCs w:val="20"/>
        </w:rPr>
        <w:t>nilai-nilai</w:t>
      </w:r>
      <w:proofErr w:type="spellEnd"/>
      <w:r w:rsidRPr="00D16D2C">
        <w:rPr>
          <w:rFonts w:eastAsia="Times New Roman"/>
          <w:szCs w:val="20"/>
        </w:rPr>
        <w:t xml:space="preserve"> </w:t>
      </w:r>
      <w:proofErr w:type="spellStart"/>
      <w:r w:rsidRPr="00D16D2C">
        <w:rPr>
          <w:rFonts w:eastAsia="Times New Roman"/>
          <w:szCs w:val="20"/>
        </w:rPr>
        <w:t>seperti</w:t>
      </w:r>
      <w:proofErr w:type="spellEnd"/>
      <w:r w:rsidRPr="00D16D2C">
        <w:rPr>
          <w:rFonts w:eastAsia="Times New Roman"/>
          <w:szCs w:val="20"/>
        </w:rPr>
        <w:t xml:space="preserve"> </w:t>
      </w:r>
      <w:proofErr w:type="spellStart"/>
      <w:r w:rsidRPr="00D16D2C">
        <w:rPr>
          <w:rFonts w:eastAsia="Times New Roman"/>
          <w:szCs w:val="20"/>
        </w:rPr>
        <w:t>keadilan</w:t>
      </w:r>
      <w:proofErr w:type="spellEnd"/>
      <w:r w:rsidRPr="00D16D2C">
        <w:rPr>
          <w:rFonts w:eastAsia="Times New Roman"/>
          <w:szCs w:val="20"/>
        </w:rPr>
        <w:t xml:space="preserve">, </w:t>
      </w:r>
      <w:proofErr w:type="spellStart"/>
      <w:r w:rsidRPr="00D16D2C">
        <w:rPr>
          <w:rFonts w:eastAsia="Times New Roman"/>
          <w:szCs w:val="20"/>
        </w:rPr>
        <w:t>transparansi</w:t>
      </w:r>
      <w:proofErr w:type="spellEnd"/>
      <w:r w:rsidRPr="00D16D2C">
        <w:rPr>
          <w:rFonts w:eastAsia="Times New Roman"/>
          <w:szCs w:val="20"/>
        </w:rPr>
        <w:t xml:space="preserve">, anti </w:t>
      </w:r>
      <w:proofErr w:type="spellStart"/>
      <w:r w:rsidRPr="00D16D2C">
        <w:rPr>
          <w:rFonts w:eastAsia="Times New Roman"/>
          <w:szCs w:val="20"/>
        </w:rPr>
        <w:t>riba</w:t>
      </w:r>
      <w:proofErr w:type="spellEnd"/>
      <w:r w:rsidRPr="00D16D2C">
        <w:rPr>
          <w:rFonts w:eastAsia="Times New Roman"/>
          <w:szCs w:val="20"/>
        </w:rPr>
        <w:t xml:space="preserve">, dan </w:t>
      </w:r>
      <w:proofErr w:type="spellStart"/>
      <w:r w:rsidRPr="00D16D2C">
        <w:rPr>
          <w:rFonts w:eastAsia="Times New Roman"/>
          <w:szCs w:val="20"/>
        </w:rPr>
        <w:t>amanah</w:t>
      </w:r>
      <w:proofErr w:type="spellEnd"/>
      <w:r w:rsidRPr="00D16D2C">
        <w:rPr>
          <w:rFonts w:eastAsia="Times New Roman"/>
          <w:szCs w:val="20"/>
        </w:rPr>
        <w:t xml:space="preserve"> </w:t>
      </w:r>
      <w:proofErr w:type="spellStart"/>
      <w:r w:rsidRPr="00D16D2C">
        <w:rPr>
          <w:rFonts w:eastAsia="Times New Roman"/>
          <w:szCs w:val="20"/>
        </w:rPr>
        <w:t>ke</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sistem</w:t>
      </w:r>
      <w:proofErr w:type="spellEnd"/>
      <w:r w:rsidRPr="00D16D2C">
        <w:rPr>
          <w:rFonts w:eastAsia="Times New Roman"/>
          <w:szCs w:val="20"/>
        </w:rPr>
        <w:t xml:space="preserve"> </w:t>
      </w:r>
      <w:proofErr w:type="spellStart"/>
      <w:r w:rsidRPr="00D16D2C">
        <w:rPr>
          <w:rFonts w:eastAsia="Times New Roman"/>
          <w:szCs w:val="20"/>
        </w:rPr>
        <w:t>ekonomi</w:t>
      </w:r>
      <w:proofErr w:type="spellEnd"/>
      <w:r w:rsidRPr="00D16D2C">
        <w:rPr>
          <w:rFonts w:eastAsia="Times New Roman"/>
          <w:szCs w:val="20"/>
        </w:rPr>
        <w:t xml:space="preserve"> </w:t>
      </w:r>
      <w:proofErr w:type="spellStart"/>
      <w:r w:rsidRPr="00D16D2C">
        <w:rPr>
          <w:rFonts w:eastAsia="Times New Roman"/>
          <w:szCs w:val="20"/>
        </w:rPr>
        <w:t>syariah</w:t>
      </w:r>
      <w:proofErr w:type="spellEnd"/>
      <w:r w:rsidRPr="00D16D2C">
        <w:rPr>
          <w:rFonts w:eastAsia="Times New Roman"/>
          <w:szCs w:val="20"/>
        </w:rPr>
        <w:t xml:space="preserve"> yang </w:t>
      </w:r>
      <w:proofErr w:type="spellStart"/>
      <w:r w:rsidRPr="00D16D2C">
        <w:rPr>
          <w:rFonts w:eastAsia="Times New Roman"/>
          <w:szCs w:val="20"/>
        </w:rPr>
        <w:t>lebih</w:t>
      </w:r>
      <w:proofErr w:type="spellEnd"/>
      <w:r w:rsidRPr="00D16D2C">
        <w:rPr>
          <w:rFonts w:eastAsia="Times New Roman"/>
          <w:szCs w:val="20"/>
        </w:rPr>
        <w:t xml:space="preserve"> </w:t>
      </w:r>
      <w:proofErr w:type="spellStart"/>
      <w:r w:rsidRPr="00D16D2C">
        <w:rPr>
          <w:rFonts w:eastAsia="Times New Roman"/>
          <w:szCs w:val="20"/>
        </w:rPr>
        <w:t>adaptif</w:t>
      </w:r>
      <w:proofErr w:type="spellEnd"/>
      <w:r w:rsidRPr="00D16D2C">
        <w:rPr>
          <w:rFonts w:eastAsia="Times New Roman"/>
          <w:szCs w:val="20"/>
        </w:rPr>
        <w:t xml:space="preserve"> </w:t>
      </w:r>
      <w:proofErr w:type="spellStart"/>
      <w:r w:rsidRPr="00D16D2C">
        <w:rPr>
          <w:rFonts w:eastAsia="Times New Roman"/>
          <w:szCs w:val="20"/>
        </w:rPr>
        <w:t>terhadap</w:t>
      </w:r>
      <w:proofErr w:type="spellEnd"/>
      <w:r w:rsidRPr="00D16D2C">
        <w:rPr>
          <w:rFonts w:eastAsia="Times New Roman"/>
          <w:szCs w:val="20"/>
        </w:rPr>
        <w:t xml:space="preserve"> </w:t>
      </w:r>
      <w:proofErr w:type="spellStart"/>
      <w:r w:rsidRPr="00D16D2C">
        <w:rPr>
          <w:rFonts w:eastAsia="Times New Roman"/>
          <w:szCs w:val="20"/>
        </w:rPr>
        <w:t>perkembangan</w:t>
      </w:r>
      <w:proofErr w:type="spellEnd"/>
      <w:r w:rsidRPr="00D16D2C">
        <w:rPr>
          <w:rFonts w:eastAsia="Times New Roman"/>
          <w:szCs w:val="20"/>
        </w:rPr>
        <w:t xml:space="preserve"> </w:t>
      </w:r>
      <w:proofErr w:type="spellStart"/>
      <w:r w:rsidRPr="00D16D2C">
        <w:rPr>
          <w:rFonts w:eastAsia="Times New Roman"/>
          <w:szCs w:val="20"/>
        </w:rPr>
        <w:t>ekonomi</w:t>
      </w:r>
      <w:proofErr w:type="spellEnd"/>
      <w:r w:rsidRPr="00D16D2C">
        <w:rPr>
          <w:rFonts w:eastAsia="Times New Roman"/>
          <w:szCs w:val="20"/>
        </w:rPr>
        <w:t xml:space="preserve"> modern (</w:t>
      </w:r>
      <w:proofErr w:type="spellStart"/>
      <w:r w:rsidRPr="00D16D2C">
        <w:rPr>
          <w:rFonts w:eastAsia="Times New Roman"/>
          <w:szCs w:val="20"/>
        </w:rPr>
        <w:t>Sopian</w:t>
      </w:r>
      <w:proofErr w:type="spellEnd"/>
      <w:r w:rsidRPr="00D16D2C">
        <w:rPr>
          <w:rFonts w:eastAsia="Times New Roman"/>
          <w:szCs w:val="20"/>
        </w:rPr>
        <w:t xml:space="preserve"> &amp; </w:t>
      </w:r>
      <w:proofErr w:type="spellStart"/>
      <w:r w:rsidRPr="00D16D2C">
        <w:rPr>
          <w:rFonts w:eastAsia="Times New Roman"/>
          <w:szCs w:val="20"/>
        </w:rPr>
        <w:t>Fuadi</w:t>
      </w:r>
      <w:proofErr w:type="spellEnd"/>
      <w:r w:rsidRPr="00D16D2C">
        <w:rPr>
          <w:rFonts w:eastAsia="Times New Roman"/>
          <w:szCs w:val="20"/>
        </w:rPr>
        <w:t>, 2024).</w:t>
      </w:r>
    </w:p>
    <w:p w14:paraId="2D500FAB" w14:textId="77777777" w:rsidR="00D86BE5" w:rsidRDefault="00D16D2C" w:rsidP="00D86BE5">
      <w:pPr>
        <w:spacing w:before="240"/>
        <w:rPr>
          <w:b/>
          <w:bCs/>
          <w:szCs w:val="20"/>
        </w:rPr>
      </w:pPr>
      <w:proofErr w:type="spellStart"/>
      <w:r w:rsidRPr="00D16D2C">
        <w:rPr>
          <w:rFonts w:eastAsia="Times New Roman"/>
          <w:szCs w:val="20"/>
        </w:rPr>
        <w:t>Selain</w:t>
      </w:r>
      <w:proofErr w:type="spellEnd"/>
      <w:r w:rsidRPr="00D16D2C">
        <w:rPr>
          <w:rFonts w:eastAsia="Times New Roman"/>
          <w:szCs w:val="20"/>
        </w:rPr>
        <w:t xml:space="preserve"> </w:t>
      </w:r>
      <w:proofErr w:type="spellStart"/>
      <w:r w:rsidRPr="00D16D2C">
        <w:rPr>
          <w:rFonts w:eastAsia="Times New Roman"/>
          <w:szCs w:val="20"/>
        </w:rPr>
        <w:t>itu</w:t>
      </w:r>
      <w:proofErr w:type="spellEnd"/>
      <w:r w:rsidRPr="00D16D2C">
        <w:rPr>
          <w:rFonts w:eastAsia="Times New Roman"/>
          <w:szCs w:val="20"/>
        </w:rPr>
        <w:t xml:space="preserve">, </w:t>
      </w:r>
      <w:proofErr w:type="spellStart"/>
      <w:r w:rsidRPr="00D16D2C">
        <w:rPr>
          <w:rFonts w:eastAsia="Times New Roman"/>
          <w:szCs w:val="20"/>
        </w:rPr>
        <w:t>pendekatan</w:t>
      </w:r>
      <w:proofErr w:type="spellEnd"/>
      <w:r w:rsidRPr="00D16D2C">
        <w:rPr>
          <w:rFonts w:eastAsia="Times New Roman"/>
          <w:szCs w:val="20"/>
        </w:rPr>
        <w:t xml:space="preserve"> </w:t>
      </w:r>
      <w:proofErr w:type="spellStart"/>
      <w:r w:rsidRPr="00D16D2C">
        <w:rPr>
          <w:rFonts w:eastAsia="Times New Roman"/>
          <w:szCs w:val="20"/>
        </w:rPr>
        <w:t>multidisipliner</w:t>
      </w:r>
      <w:proofErr w:type="spellEnd"/>
      <w:r w:rsidRPr="00D16D2C">
        <w:rPr>
          <w:rFonts w:eastAsia="Times New Roman"/>
          <w:szCs w:val="20"/>
        </w:rPr>
        <w:t xml:space="preserve"> juga </w:t>
      </w:r>
      <w:proofErr w:type="spellStart"/>
      <w:r w:rsidRPr="00D16D2C">
        <w:rPr>
          <w:rFonts w:eastAsia="Times New Roman"/>
          <w:szCs w:val="20"/>
        </w:rPr>
        <w:t>sejalan</w:t>
      </w:r>
      <w:proofErr w:type="spellEnd"/>
      <w:r w:rsidRPr="00D16D2C">
        <w:rPr>
          <w:rFonts w:eastAsia="Times New Roman"/>
          <w:szCs w:val="20"/>
        </w:rPr>
        <w:t xml:space="preserve"> </w:t>
      </w:r>
      <w:proofErr w:type="spellStart"/>
      <w:r w:rsidRPr="00D16D2C">
        <w:rPr>
          <w:rFonts w:eastAsia="Times New Roman"/>
          <w:szCs w:val="20"/>
        </w:rPr>
        <w:t>dengan</w:t>
      </w:r>
      <w:proofErr w:type="spellEnd"/>
      <w:r w:rsidRPr="00D16D2C">
        <w:rPr>
          <w:rFonts w:eastAsia="Times New Roman"/>
          <w:szCs w:val="20"/>
        </w:rPr>
        <w:t xml:space="preserve"> </w:t>
      </w:r>
      <w:proofErr w:type="spellStart"/>
      <w:r w:rsidRPr="00D16D2C">
        <w:rPr>
          <w:rFonts w:eastAsia="Times New Roman"/>
          <w:szCs w:val="20"/>
        </w:rPr>
        <w:t>paradigma</w:t>
      </w:r>
      <w:proofErr w:type="spellEnd"/>
      <w:r w:rsidRPr="00D16D2C">
        <w:rPr>
          <w:rFonts w:eastAsia="Times New Roman"/>
          <w:szCs w:val="20"/>
        </w:rPr>
        <w:t xml:space="preserve"> </w:t>
      </w:r>
      <w:proofErr w:type="spellStart"/>
      <w:r w:rsidRPr="00D16D2C">
        <w:rPr>
          <w:rFonts w:eastAsia="Times New Roman"/>
          <w:szCs w:val="20"/>
        </w:rPr>
        <w:t>integrasi</w:t>
      </w:r>
      <w:proofErr w:type="spellEnd"/>
      <w:r w:rsidRPr="00D16D2C">
        <w:rPr>
          <w:rFonts w:eastAsia="Times New Roman"/>
          <w:szCs w:val="20"/>
        </w:rPr>
        <w:t xml:space="preserve"> </w:t>
      </w:r>
      <w:proofErr w:type="spellStart"/>
      <w:r w:rsidRPr="00D16D2C">
        <w:rPr>
          <w:rFonts w:eastAsia="Times New Roman"/>
          <w:szCs w:val="20"/>
        </w:rPr>
        <w:t>keilmuan</w:t>
      </w:r>
      <w:proofErr w:type="spellEnd"/>
      <w:r w:rsidRPr="00D16D2C">
        <w:rPr>
          <w:rFonts w:eastAsia="Times New Roman"/>
          <w:szCs w:val="20"/>
        </w:rPr>
        <w:t xml:space="preserve"> Islam yang </w:t>
      </w:r>
      <w:proofErr w:type="spellStart"/>
      <w:r w:rsidRPr="00D16D2C">
        <w:rPr>
          <w:rFonts w:eastAsia="Times New Roman"/>
          <w:szCs w:val="20"/>
        </w:rPr>
        <w:t>menekankan</w:t>
      </w:r>
      <w:proofErr w:type="spellEnd"/>
      <w:r w:rsidRPr="00D16D2C">
        <w:rPr>
          <w:rFonts w:eastAsia="Times New Roman"/>
          <w:szCs w:val="20"/>
        </w:rPr>
        <w:t xml:space="preserve"> </w:t>
      </w:r>
      <w:proofErr w:type="spellStart"/>
      <w:r w:rsidRPr="00D16D2C">
        <w:rPr>
          <w:rFonts w:eastAsia="Times New Roman"/>
          <w:szCs w:val="20"/>
        </w:rPr>
        <w:t>bahwa</w:t>
      </w:r>
      <w:proofErr w:type="spellEnd"/>
      <w:r w:rsidRPr="00D16D2C">
        <w:rPr>
          <w:rFonts w:eastAsia="Times New Roman"/>
          <w:szCs w:val="20"/>
        </w:rPr>
        <w:t xml:space="preserve"> </w:t>
      </w:r>
      <w:proofErr w:type="spellStart"/>
      <w:r w:rsidRPr="00D16D2C">
        <w:rPr>
          <w:rFonts w:eastAsia="Times New Roman"/>
          <w:szCs w:val="20"/>
        </w:rPr>
        <w:t>tidak</w:t>
      </w:r>
      <w:proofErr w:type="spellEnd"/>
      <w:r w:rsidRPr="00D16D2C">
        <w:rPr>
          <w:rFonts w:eastAsia="Times New Roman"/>
          <w:szCs w:val="20"/>
        </w:rPr>
        <w:t xml:space="preserve"> </w:t>
      </w:r>
      <w:proofErr w:type="spellStart"/>
      <w:r w:rsidRPr="00D16D2C">
        <w:rPr>
          <w:rFonts w:eastAsia="Times New Roman"/>
          <w:szCs w:val="20"/>
        </w:rPr>
        <w:t>ada</w:t>
      </w:r>
      <w:proofErr w:type="spellEnd"/>
      <w:r w:rsidRPr="00D16D2C">
        <w:rPr>
          <w:rFonts w:eastAsia="Times New Roman"/>
          <w:szCs w:val="20"/>
        </w:rPr>
        <w:t xml:space="preserve"> </w:t>
      </w:r>
      <w:proofErr w:type="spellStart"/>
      <w:r w:rsidRPr="00D16D2C">
        <w:rPr>
          <w:rFonts w:eastAsia="Times New Roman"/>
          <w:szCs w:val="20"/>
        </w:rPr>
        <w:t>dikotomi</w:t>
      </w:r>
      <w:proofErr w:type="spellEnd"/>
      <w:r w:rsidRPr="00D16D2C">
        <w:rPr>
          <w:rFonts w:eastAsia="Times New Roman"/>
          <w:szCs w:val="20"/>
        </w:rPr>
        <w:t xml:space="preserve"> </w:t>
      </w:r>
      <w:proofErr w:type="spellStart"/>
      <w:r w:rsidRPr="00D16D2C">
        <w:rPr>
          <w:rFonts w:eastAsia="Times New Roman"/>
          <w:szCs w:val="20"/>
        </w:rPr>
        <w:t>antara</w:t>
      </w:r>
      <w:proofErr w:type="spellEnd"/>
      <w:r w:rsidRPr="00D16D2C">
        <w:rPr>
          <w:rFonts w:eastAsia="Times New Roman"/>
          <w:szCs w:val="20"/>
        </w:rPr>
        <w:t xml:space="preserve"> </w:t>
      </w:r>
      <w:proofErr w:type="spellStart"/>
      <w:r w:rsidRPr="00D16D2C">
        <w:rPr>
          <w:rFonts w:eastAsia="Times New Roman"/>
          <w:szCs w:val="20"/>
        </w:rPr>
        <w:t>ilmu</w:t>
      </w:r>
      <w:proofErr w:type="spellEnd"/>
      <w:r w:rsidRPr="00D16D2C">
        <w:rPr>
          <w:rFonts w:eastAsia="Times New Roman"/>
          <w:szCs w:val="20"/>
        </w:rPr>
        <w:t xml:space="preserve"> agama dan </w:t>
      </w:r>
      <w:proofErr w:type="spellStart"/>
      <w:r w:rsidRPr="00D16D2C">
        <w:rPr>
          <w:rFonts w:eastAsia="Times New Roman"/>
          <w:szCs w:val="20"/>
        </w:rPr>
        <w:t>ilmu</w:t>
      </w:r>
      <w:proofErr w:type="spellEnd"/>
      <w:r w:rsidRPr="00D16D2C">
        <w:rPr>
          <w:rFonts w:eastAsia="Times New Roman"/>
          <w:szCs w:val="20"/>
        </w:rPr>
        <w:t xml:space="preserve"> </w:t>
      </w:r>
      <w:proofErr w:type="spellStart"/>
      <w:r w:rsidRPr="00D16D2C">
        <w:rPr>
          <w:rFonts w:eastAsia="Times New Roman"/>
          <w:szCs w:val="20"/>
        </w:rPr>
        <w:t>umum</w:t>
      </w:r>
      <w:proofErr w:type="spellEnd"/>
      <w:r w:rsidRPr="00D16D2C">
        <w:rPr>
          <w:rFonts w:eastAsia="Times New Roman"/>
          <w:szCs w:val="20"/>
        </w:rPr>
        <w:t xml:space="preserve">. Islam </w:t>
      </w:r>
      <w:proofErr w:type="spellStart"/>
      <w:r w:rsidRPr="00D16D2C">
        <w:rPr>
          <w:rFonts w:eastAsia="Times New Roman"/>
          <w:szCs w:val="20"/>
        </w:rPr>
        <w:t>sebagai</w:t>
      </w:r>
      <w:proofErr w:type="spellEnd"/>
      <w:r w:rsidRPr="00D16D2C">
        <w:rPr>
          <w:rFonts w:eastAsia="Times New Roman"/>
          <w:szCs w:val="20"/>
        </w:rPr>
        <w:t xml:space="preserve"> agama yang </w:t>
      </w:r>
      <w:proofErr w:type="spellStart"/>
      <w:r w:rsidRPr="00D16D2C">
        <w:rPr>
          <w:rFonts w:eastAsia="Times New Roman"/>
          <w:szCs w:val="20"/>
        </w:rPr>
        <w:t>bersifat</w:t>
      </w:r>
      <w:proofErr w:type="spellEnd"/>
      <w:r w:rsidRPr="00D16D2C">
        <w:rPr>
          <w:rFonts w:eastAsia="Times New Roman"/>
          <w:szCs w:val="20"/>
        </w:rPr>
        <w:t xml:space="preserve"> universal </w:t>
      </w:r>
      <w:proofErr w:type="spellStart"/>
      <w:r w:rsidRPr="00D16D2C">
        <w:rPr>
          <w:rFonts w:eastAsia="Times New Roman"/>
          <w:szCs w:val="20"/>
        </w:rPr>
        <w:t>membutuhkan</w:t>
      </w:r>
      <w:proofErr w:type="spellEnd"/>
      <w:r w:rsidRPr="00D16D2C">
        <w:rPr>
          <w:rFonts w:eastAsia="Times New Roman"/>
          <w:szCs w:val="20"/>
        </w:rPr>
        <w:t xml:space="preserve"> </w:t>
      </w:r>
      <w:proofErr w:type="spellStart"/>
      <w:r w:rsidRPr="00D16D2C">
        <w:rPr>
          <w:rFonts w:eastAsia="Times New Roman"/>
          <w:szCs w:val="20"/>
        </w:rPr>
        <w:t>pendekatan</w:t>
      </w:r>
      <w:proofErr w:type="spellEnd"/>
      <w:r w:rsidRPr="00D16D2C">
        <w:rPr>
          <w:rFonts w:eastAsia="Times New Roman"/>
          <w:szCs w:val="20"/>
        </w:rPr>
        <w:t xml:space="preserve"> </w:t>
      </w:r>
      <w:proofErr w:type="spellStart"/>
      <w:r w:rsidRPr="00D16D2C">
        <w:rPr>
          <w:rFonts w:eastAsia="Times New Roman"/>
          <w:szCs w:val="20"/>
        </w:rPr>
        <w:t>kajian</w:t>
      </w:r>
      <w:proofErr w:type="spellEnd"/>
      <w:r w:rsidRPr="00D16D2C">
        <w:rPr>
          <w:rFonts w:eastAsia="Times New Roman"/>
          <w:szCs w:val="20"/>
        </w:rPr>
        <w:t xml:space="preserve"> yang </w:t>
      </w:r>
      <w:proofErr w:type="spellStart"/>
      <w:r w:rsidRPr="00D16D2C">
        <w:rPr>
          <w:rFonts w:eastAsia="Times New Roman"/>
          <w:szCs w:val="20"/>
        </w:rPr>
        <w:t>menyatukan</w:t>
      </w:r>
      <w:proofErr w:type="spellEnd"/>
      <w:r w:rsidRPr="00D16D2C">
        <w:rPr>
          <w:rFonts w:eastAsia="Times New Roman"/>
          <w:szCs w:val="20"/>
        </w:rPr>
        <w:t xml:space="preserve"> </w:t>
      </w:r>
      <w:proofErr w:type="spellStart"/>
      <w:r w:rsidRPr="00D16D2C">
        <w:rPr>
          <w:rFonts w:eastAsia="Times New Roman"/>
          <w:szCs w:val="20"/>
        </w:rPr>
        <w:t>nilai</w:t>
      </w:r>
      <w:proofErr w:type="spellEnd"/>
      <w:r w:rsidRPr="00D16D2C">
        <w:rPr>
          <w:rFonts w:eastAsia="Times New Roman"/>
          <w:szCs w:val="20"/>
        </w:rPr>
        <w:t xml:space="preserve"> spiritual dan </w:t>
      </w:r>
      <w:proofErr w:type="spellStart"/>
      <w:r w:rsidRPr="00D16D2C">
        <w:rPr>
          <w:rFonts w:eastAsia="Times New Roman"/>
          <w:szCs w:val="20"/>
        </w:rPr>
        <w:t>realitas</w:t>
      </w:r>
      <w:proofErr w:type="spellEnd"/>
      <w:r w:rsidRPr="00D16D2C">
        <w:rPr>
          <w:rFonts w:eastAsia="Times New Roman"/>
          <w:szCs w:val="20"/>
        </w:rPr>
        <w:t xml:space="preserve"> </w:t>
      </w:r>
      <w:proofErr w:type="spellStart"/>
      <w:r w:rsidRPr="00D16D2C">
        <w:rPr>
          <w:rFonts w:eastAsia="Times New Roman"/>
          <w:szCs w:val="20"/>
        </w:rPr>
        <w:t>empiris</w:t>
      </w:r>
      <w:proofErr w:type="spellEnd"/>
      <w:r w:rsidRPr="00D16D2C">
        <w:rPr>
          <w:rFonts w:eastAsia="Times New Roman"/>
          <w:szCs w:val="20"/>
        </w:rPr>
        <w:t xml:space="preserve">. Hal </w:t>
      </w:r>
      <w:proofErr w:type="spellStart"/>
      <w:r w:rsidRPr="00D16D2C">
        <w:rPr>
          <w:rFonts w:eastAsia="Times New Roman"/>
          <w:szCs w:val="20"/>
        </w:rPr>
        <w:t>ini</w:t>
      </w:r>
      <w:proofErr w:type="spellEnd"/>
      <w:r w:rsidRPr="00D16D2C">
        <w:rPr>
          <w:rFonts w:eastAsia="Times New Roman"/>
          <w:szCs w:val="20"/>
        </w:rPr>
        <w:t xml:space="preserve"> </w:t>
      </w:r>
      <w:proofErr w:type="spellStart"/>
      <w:r w:rsidRPr="00D16D2C">
        <w:rPr>
          <w:rFonts w:eastAsia="Times New Roman"/>
          <w:szCs w:val="20"/>
        </w:rPr>
        <w:t>sebagaimana</w:t>
      </w:r>
      <w:proofErr w:type="spellEnd"/>
      <w:r w:rsidRPr="00D16D2C">
        <w:rPr>
          <w:rFonts w:eastAsia="Times New Roman"/>
          <w:szCs w:val="20"/>
        </w:rPr>
        <w:t xml:space="preserve"> </w:t>
      </w:r>
      <w:proofErr w:type="spellStart"/>
      <w:r w:rsidRPr="00D16D2C">
        <w:rPr>
          <w:rFonts w:eastAsia="Times New Roman"/>
          <w:szCs w:val="20"/>
        </w:rPr>
        <w:t>ditegaskan</w:t>
      </w:r>
      <w:proofErr w:type="spellEnd"/>
      <w:r w:rsidRPr="00D16D2C">
        <w:rPr>
          <w:rFonts w:eastAsia="Times New Roman"/>
          <w:szCs w:val="20"/>
        </w:rPr>
        <w:t xml:space="preserve"> oleh </w:t>
      </w:r>
      <w:proofErr w:type="spellStart"/>
      <w:r w:rsidRPr="00D16D2C">
        <w:rPr>
          <w:rFonts w:eastAsia="Times New Roman"/>
          <w:szCs w:val="20"/>
        </w:rPr>
        <w:t>konsep</w:t>
      </w:r>
      <w:proofErr w:type="spellEnd"/>
      <w:r w:rsidRPr="00D16D2C">
        <w:rPr>
          <w:rFonts w:eastAsia="Times New Roman"/>
          <w:szCs w:val="20"/>
        </w:rPr>
        <w:t xml:space="preserve"> </w:t>
      </w:r>
      <w:proofErr w:type="spellStart"/>
      <w:r w:rsidRPr="00D16D2C">
        <w:rPr>
          <w:rFonts w:eastAsia="Times New Roman"/>
          <w:szCs w:val="20"/>
        </w:rPr>
        <w:t>integrasi</w:t>
      </w:r>
      <w:proofErr w:type="spellEnd"/>
      <w:r w:rsidRPr="00D16D2C">
        <w:rPr>
          <w:rFonts w:eastAsia="Times New Roman"/>
          <w:szCs w:val="20"/>
        </w:rPr>
        <w:t xml:space="preserve"> </w:t>
      </w:r>
      <w:proofErr w:type="spellStart"/>
      <w:r w:rsidRPr="00D16D2C">
        <w:rPr>
          <w:rFonts w:eastAsia="Times New Roman"/>
          <w:szCs w:val="20"/>
        </w:rPr>
        <w:t>ilmu</w:t>
      </w:r>
      <w:proofErr w:type="spellEnd"/>
      <w:r w:rsidRPr="00D16D2C">
        <w:rPr>
          <w:rFonts w:eastAsia="Times New Roman"/>
          <w:szCs w:val="20"/>
        </w:rPr>
        <w:t xml:space="preserve"> yang </w:t>
      </w:r>
      <w:proofErr w:type="spellStart"/>
      <w:r w:rsidRPr="00D16D2C">
        <w:rPr>
          <w:rFonts w:eastAsia="Times New Roman"/>
          <w:szCs w:val="20"/>
        </w:rPr>
        <w:t>dikembangkan</w:t>
      </w:r>
      <w:proofErr w:type="spellEnd"/>
      <w:r w:rsidRPr="00D16D2C">
        <w:rPr>
          <w:rFonts w:eastAsia="Times New Roman"/>
          <w:szCs w:val="20"/>
        </w:rPr>
        <w:t xml:space="preserve"> oleh para </w:t>
      </w:r>
      <w:proofErr w:type="spellStart"/>
      <w:r w:rsidRPr="00D16D2C">
        <w:rPr>
          <w:rFonts w:eastAsia="Times New Roman"/>
          <w:szCs w:val="20"/>
        </w:rPr>
        <w:t>pemikir</w:t>
      </w:r>
      <w:proofErr w:type="spellEnd"/>
      <w:r w:rsidRPr="00D16D2C">
        <w:rPr>
          <w:rFonts w:eastAsia="Times New Roman"/>
          <w:szCs w:val="20"/>
        </w:rPr>
        <w:t xml:space="preserve"> Muslim </w:t>
      </w:r>
      <w:proofErr w:type="spellStart"/>
      <w:r w:rsidRPr="00D16D2C">
        <w:rPr>
          <w:rFonts w:eastAsia="Times New Roman"/>
          <w:szCs w:val="20"/>
        </w:rPr>
        <w:t>kontemporer</w:t>
      </w:r>
      <w:proofErr w:type="spellEnd"/>
      <w:r w:rsidRPr="00D16D2C">
        <w:rPr>
          <w:rFonts w:eastAsia="Times New Roman"/>
          <w:szCs w:val="20"/>
        </w:rPr>
        <w:t xml:space="preserve">, </w:t>
      </w:r>
      <w:proofErr w:type="spellStart"/>
      <w:r w:rsidRPr="00D16D2C">
        <w:rPr>
          <w:rFonts w:eastAsia="Times New Roman"/>
          <w:szCs w:val="20"/>
        </w:rPr>
        <w:t>bahwa</w:t>
      </w:r>
      <w:proofErr w:type="spellEnd"/>
      <w:r w:rsidRPr="00D16D2C">
        <w:rPr>
          <w:rFonts w:eastAsia="Times New Roman"/>
          <w:szCs w:val="20"/>
        </w:rPr>
        <w:t xml:space="preserve"> </w:t>
      </w:r>
      <w:proofErr w:type="spellStart"/>
      <w:r w:rsidRPr="00D16D2C">
        <w:rPr>
          <w:rFonts w:eastAsia="Times New Roman"/>
          <w:szCs w:val="20"/>
        </w:rPr>
        <w:t>ilmu</w:t>
      </w:r>
      <w:proofErr w:type="spellEnd"/>
      <w:r w:rsidRPr="00D16D2C">
        <w:rPr>
          <w:rFonts w:eastAsia="Times New Roman"/>
          <w:szCs w:val="20"/>
        </w:rPr>
        <w:t xml:space="preserve"> agama </w:t>
      </w:r>
      <w:proofErr w:type="spellStart"/>
      <w:r w:rsidRPr="00D16D2C">
        <w:rPr>
          <w:rFonts w:eastAsia="Times New Roman"/>
          <w:szCs w:val="20"/>
        </w:rPr>
        <w:t>harus</w:t>
      </w:r>
      <w:proofErr w:type="spellEnd"/>
      <w:r w:rsidRPr="00D16D2C">
        <w:rPr>
          <w:rFonts w:eastAsia="Times New Roman"/>
          <w:szCs w:val="20"/>
        </w:rPr>
        <w:t xml:space="preserve"> </w:t>
      </w:r>
      <w:proofErr w:type="spellStart"/>
      <w:r w:rsidRPr="00D16D2C">
        <w:rPr>
          <w:rFonts w:eastAsia="Times New Roman"/>
          <w:szCs w:val="20"/>
        </w:rPr>
        <w:t>berdialog</w:t>
      </w:r>
      <w:proofErr w:type="spellEnd"/>
      <w:r w:rsidRPr="00D16D2C">
        <w:rPr>
          <w:rFonts w:eastAsia="Times New Roman"/>
          <w:szCs w:val="20"/>
        </w:rPr>
        <w:t xml:space="preserve"> dan </w:t>
      </w:r>
      <w:proofErr w:type="spellStart"/>
      <w:r w:rsidRPr="00D16D2C">
        <w:rPr>
          <w:rFonts w:eastAsia="Times New Roman"/>
          <w:szCs w:val="20"/>
        </w:rPr>
        <w:t>berinteraksi</w:t>
      </w:r>
      <w:proofErr w:type="spellEnd"/>
      <w:r w:rsidRPr="00D16D2C">
        <w:rPr>
          <w:rFonts w:eastAsia="Times New Roman"/>
          <w:szCs w:val="20"/>
        </w:rPr>
        <w:t xml:space="preserve"> </w:t>
      </w:r>
      <w:proofErr w:type="spellStart"/>
      <w:r w:rsidRPr="00D16D2C">
        <w:rPr>
          <w:rFonts w:eastAsia="Times New Roman"/>
          <w:szCs w:val="20"/>
        </w:rPr>
        <w:t>dengan</w:t>
      </w:r>
      <w:proofErr w:type="spellEnd"/>
      <w:r w:rsidRPr="00D16D2C">
        <w:rPr>
          <w:rFonts w:eastAsia="Times New Roman"/>
          <w:szCs w:val="20"/>
        </w:rPr>
        <w:t xml:space="preserve"> </w:t>
      </w:r>
      <w:proofErr w:type="spellStart"/>
      <w:r w:rsidRPr="00D16D2C">
        <w:rPr>
          <w:rFonts w:eastAsia="Times New Roman"/>
          <w:szCs w:val="20"/>
        </w:rPr>
        <w:t>perkembangan</w:t>
      </w:r>
      <w:proofErr w:type="spellEnd"/>
      <w:r w:rsidRPr="00D16D2C">
        <w:rPr>
          <w:rFonts w:eastAsia="Times New Roman"/>
          <w:szCs w:val="20"/>
        </w:rPr>
        <w:t xml:space="preserve"> </w:t>
      </w:r>
      <w:proofErr w:type="spellStart"/>
      <w:r w:rsidRPr="00D16D2C">
        <w:rPr>
          <w:rFonts w:eastAsia="Times New Roman"/>
          <w:szCs w:val="20"/>
        </w:rPr>
        <w:t>ilmu</w:t>
      </w:r>
      <w:proofErr w:type="spellEnd"/>
      <w:r w:rsidRPr="00D16D2C">
        <w:rPr>
          <w:rFonts w:eastAsia="Times New Roman"/>
          <w:szCs w:val="20"/>
        </w:rPr>
        <w:t xml:space="preserve"> </w:t>
      </w:r>
      <w:proofErr w:type="spellStart"/>
      <w:r w:rsidRPr="00D16D2C">
        <w:rPr>
          <w:rFonts w:eastAsia="Times New Roman"/>
          <w:szCs w:val="20"/>
        </w:rPr>
        <w:t>pengetahuan</w:t>
      </w:r>
      <w:proofErr w:type="spellEnd"/>
      <w:r w:rsidRPr="00D16D2C">
        <w:rPr>
          <w:rFonts w:eastAsia="Times New Roman"/>
          <w:szCs w:val="20"/>
        </w:rPr>
        <w:t xml:space="preserve"> modern. </w:t>
      </w:r>
      <w:proofErr w:type="spellStart"/>
      <w:r w:rsidRPr="00D16D2C">
        <w:rPr>
          <w:rFonts w:eastAsia="Times New Roman"/>
          <w:szCs w:val="20"/>
        </w:rPr>
        <w:t>Dengan</w:t>
      </w:r>
      <w:proofErr w:type="spellEnd"/>
      <w:r w:rsidRPr="00D16D2C">
        <w:rPr>
          <w:rFonts w:eastAsia="Times New Roman"/>
          <w:szCs w:val="20"/>
        </w:rPr>
        <w:t xml:space="preserve"> </w:t>
      </w:r>
      <w:proofErr w:type="spellStart"/>
      <w:r w:rsidRPr="00D16D2C">
        <w:rPr>
          <w:rFonts w:eastAsia="Times New Roman"/>
          <w:szCs w:val="20"/>
        </w:rPr>
        <w:t>demikian</w:t>
      </w:r>
      <w:proofErr w:type="spellEnd"/>
      <w:r w:rsidRPr="00D16D2C">
        <w:rPr>
          <w:rFonts w:eastAsia="Times New Roman"/>
          <w:szCs w:val="20"/>
        </w:rPr>
        <w:t xml:space="preserve">, </w:t>
      </w:r>
      <w:proofErr w:type="spellStart"/>
      <w:r w:rsidRPr="00D16D2C">
        <w:rPr>
          <w:rFonts w:eastAsia="Times New Roman"/>
          <w:szCs w:val="20"/>
        </w:rPr>
        <w:t>studi</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tidak</w:t>
      </w:r>
      <w:proofErr w:type="spellEnd"/>
      <w:r w:rsidRPr="00D16D2C">
        <w:rPr>
          <w:rFonts w:eastAsia="Times New Roman"/>
          <w:szCs w:val="20"/>
        </w:rPr>
        <w:t xml:space="preserve"> </w:t>
      </w:r>
      <w:proofErr w:type="spellStart"/>
      <w:r w:rsidRPr="00D16D2C">
        <w:rPr>
          <w:rFonts w:eastAsia="Times New Roman"/>
          <w:szCs w:val="20"/>
        </w:rPr>
        <w:t>hanya</w:t>
      </w:r>
      <w:proofErr w:type="spellEnd"/>
      <w:r w:rsidRPr="00D16D2C">
        <w:rPr>
          <w:rFonts w:eastAsia="Times New Roman"/>
          <w:szCs w:val="20"/>
        </w:rPr>
        <w:t xml:space="preserve"> </w:t>
      </w:r>
      <w:proofErr w:type="spellStart"/>
      <w:r w:rsidRPr="00D16D2C">
        <w:rPr>
          <w:rFonts w:eastAsia="Times New Roman"/>
          <w:szCs w:val="20"/>
        </w:rPr>
        <w:t>memuat</w:t>
      </w:r>
      <w:proofErr w:type="spellEnd"/>
      <w:r w:rsidRPr="00D16D2C">
        <w:rPr>
          <w:rFonts w:eastAsia="Times New Roman"/>
          <w:szCs w:val="20"/>
        </w:rPr>
        <w:t xml:space="preserve"> </w:t>
      </w:r>
      <w:proofErr w:type="spellStart"/>
      <w:r w:rsidRPr="00D16D2C">
        <w:rPr>
          <w:rFonts w:eastAsia="Times New Roman"/>
          <w:szCs w:val="20"/>
        </w:rPr>
        <w:t>dimensi</w:t>
      </w:r>
      <w:proofErr w:type="spellEnd"/>
      <w:r w:rsidRPr="00D16D2C">
        <w:rPr>
          <w:rFonts w:eastAsia="Times New Roman"/>
          <w:szCs w:val="20"/>
        </w:rPr>
        <w:t xml:space="preserve"> </w:t>
      </w:r>
      <w:proofErr w:type="spellStart"/>
      <w:r w:rsidRPr="00D16D2C">
        <w:rPr>
          <w:rFonts w:eastAsia="Times New Roman"/>
          <w:szCs w:val="20"/>
        </w:rPr>
        <w:t>normatif</w:t>
      </w:r>
      <w:proofErr w:type="spellEnd"/>
      <w:r w:rsidRPr="00D16D2C">
        <w:rPr>
          <w:rFonts w:eastAsia="Times New Roman"/>
          <w:szCs w:val="20"/>
        </w:rPr>
        <w:t xml:space="preserve">, </w:t>
      </w:r>
      <w:proofErr w:type="spellStart"/>
      <w:r w:rsidRPr="00D16D2C">
        <w:rPr>
          <w:rFonts w:eastAsia="Times New Roman"/>
          <w:szCs w:val="20"/>
        </w:rPr>
        <w:t>tetapi</w:t>
      </w:r>
      <w:proofErr w:type="spellEnd"/>
      <w:r w:rsidRPr="00D16D2C">
        <w:rPr>
          <w:rFonts w:eastAsia="Times New Roman"/>
          <w:szCs w:val="20"/>
        </w:rPr>
        <w:t xml:space="preserve"> juga </w:t>
      </w:r>
      <w:proofErr w:type="spellStart"/>
      <w:r w:rsidRPr="00D16D2C">
        <w:rPr>
          <w:rFonts w:eastAsia="Times New Roman"/>
          <w:szCs w:val="20"/>
        </w:rPr>
        <w:t>mampu</w:t>
      </w:r>
      <w:proofErr w:type="spellEnd"/>
      <w:r w:rsidRPr="00D16D2C">
        <w:rPr>
          <w:rFonts w:eastAsia="Times New Roman"/>
          <w:szCs w:val="20"/>
        </w:rPr>
        <w:t xml:space="preserve"> </w:t>
      </w:r>
      <w:proofErr w:type="spellStart"/>
      <w:r w:rsidRPr="00D16D2C">
        <w:rPr>
          <w:rFonts w:eastAsia="Times New Roman"/>
          <w:szCs w:val="20"/>
        </w:rPr>
        <w:t>menjadi</w:t>
      </w:r>
      <w:proofErr w:type="spellEnd"/>
      <w:r w:rsidRPr="00D16D2C">
        <w:rPr>
          <w:rFonts w:eastAsia="Times New Roman"/>
          <w:szCs w:val="20"/>
        </w:rPr>
        <w:t xml:space="preserve"> </w:t>
      </w:r>
      <w:proofErr w:type="spellStart"/>
      <w:r w:rsidRPr="00D16D2C">
        <w:rPr>
          <w:rFonts w:eastAsia="Times New Roman"/>
          <w:szCs w:val="20"/>
        </w:rPr>
        <w:t>sumber</w:t>
      </w:r>
      <w:proofErr w:type="spellEnd"/>
      <w:r w:rsidRPr="00D16D2C">
        <w:rPr>
          <w:rFonts w:eastAsia="Times New Roman"/>
          <w:szCs w:val="20"/>
        </w:rPr>
        <w:t xml:space="preserve"> </w:t>
      </w:r>
      <w:proofErr w:type="spellStart"/>
      <w:r w:rsidRPr="00D16D2C">
        <w:rPr>
          <w:rFonts w:eastAsia="Times New Roman"/>
          <w:szCs w:val="20"/>
        </w:rPr>
        <w:t>inspirasi</w:t>
      </w:r>
      <w:proofErr w:type="spellEnd"/>
      <w:r w:rsidRPr="00D16D2C">
        <w:rPr>
          <w:rFonts w:eastAsia="Times New Roman"/>
          <w:szCs w:val="20"/>
        </w:rPr>
        <w:t xml:space="preserve"> </w:t>
      </w:r>
      <w:proofErr w:type="spellStart"/>
      <w:r w:rsidRPr="00D16D2C">
        <w:rPr>
          <w:rFonts w:eastAsia="Times New Roman"/>
          <w:szCs w:val="20"/>
        </w:rPr>
        <w:t>bagi</w:t>
      </w:r>
      <w:proofErr w:type="spellEnd"/>
      <w:r w:rsidRPr="00D16D2C">
        <w:rPr>
          <w:rFonts w:eastAsia="Times New Roman"/>
          <w:szCs w:val="20"/>
        </w:rPr>
        <w:t xml:space="preserve"> </w:t>
      </w:r>
      <w:proofErr w:type="spellStart"/>
      <w:r w:rsidRPr="00D16D2C">
        <w:rPr>
          <w:rFonts w:eastAsia="Times New Roman"/>
          <w:szCs w:val="20"/>
        </w:rPr>
        <w:t>solusi</w:t>
      </w:r>
      <w:proofErr w:type="spellEnd"/>
      <w:r w:rsidRPr="00D16D2C">
        <w:rPr>
          <w:rFonts w:eastAsia="Times New Roman"/>
          <w:szCs w:val="20"/>
        </w:rPr>
        <w:t xml:space="preserve"> </w:t>
      </w:r>
      <w:proofErr w:type="spellStart"/>
      <w:r w:rsidRPr="00D16D2C">
        <w:rPr>
          <w:rFonts w:eastAsia="Times New Roman"/>
          <w:szCs w:val="20"/>
        </w:rPr>
        <w:t>masalah</w:t>
      </w:r>
      <w:proofErr w:type="spellEnd"/>
      <w:r w:rsidRPr="00D16D2C">
        <w:rPr>
          <w:rFonts w:eastAsia="Times New Roman"/>
          <w:szCs w:val="20"/>
        </w:rPr>
        <w:t xml:space="preserve"> </w:t>
      </w:r>
      <w:proofErr w:type="spellStart"/>
      <w:r w:rsidRPr="00D16D2C">
        <w:rPr>
          <w:rFonts w:eastAsia="Times New Roman"/>
          <w:szCs w:val="20"/>
        </w:rPr>
        <w:t>kontemporer</w:t>
      </w:r>
      <w:proofErr w:type="spellEnd"/>
      <w:r w:rsidRPr="00D16D2C">
        <w:rPr>
          <w:rFonts w:eastAsia="Times New Roman"/>
          <w:szCs w:val="20"/>
        </w:rPr>
        <w:t xml:space="preserve">, </w:t>
      </w:r>
      <w:proofErr w:type="spellStart"/>
      <w:r w:rsidRPr="00D16D2C">
        <w:rPr>
          <w:rFonts w:eastAsia="Times New Roman"/>
          <w:szCs w:val="20"/>
        </w:rPr>
        <w:t>termasuk</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bidang</w:t>
      </w:r>
      <w:proofErr w:type="spellEnd"/>
      <w:r w:rsidRPr="00D16D2C">
        <w:rPr>
          <w:rFonts w:eastAsia="Times New Roman"/>
          <w:szCs w:val="20"/>
        </w:rPr>
        <w:t xml:space="preserve"> </w:t>
      </w:r>
      <w:proofErr w:type="spellStart"/>
      <w:r w:rsidRPr="00D16D2C">
        <w:rPr>
          <w:rFonts w:eastAsia="Times New Roman"/>
          <w:szCs w:val="20"/>
        </w:rPr>
        <w:t>ekonomi</w:t>
      </w:r>
      <w:proofErr w:type="spellEnd"/>
      <w:r w:rsidRPr="00D16D2C">
        <w:rPr>
          <w:rFonts w:eastAsia="Times New Roman"/>
          <w:szCs w:val="20"/>
        </w:rPr>
        <w:t xml:space="preserve">, </w:t>
      </w:r>
      <w:proofErr w:type="spellStart"/>
      <w:r w:rsidRPr="00D16D2C">
        <w:rPr>
          <w:rFonts w:eastAsia="Times New Roman"/>
          <w:szCs w:val="20"/>
        </w:rPr>
        <w:t>keuangan</w:t>
      </w:r>
      <w:proofErr w:type="spellEnd"/>
      <w:r w:rsidRPr="00D16D2C">
        <w:rPr>
          <w:rFonts w:eastAsia="Times New Roman"/>
          <w:szCs w:val="20"/>
        </w:rPr>
        <w:t xml:space="preserve"> </w:t>
      </w:r>
      <w:proofErr w:type="spellStart"/>
      <w:r w:rsidRPr="00D16D2C">
        <w:rPr>
          <w:rFonts w:eastAsia="Times New Roman"/>
          <w:szCs w:val="20"/>
        </w:rPr>
        <w:t>syariah</w:t>
      </w:r>
      <w:proofErr w:type="spellEnd"/>
      <w:r w:rsidRPr="00D16D2C">
        <w:rPr>
          <w:rFonts w:eastAsia="Times New Roman"/>
          <w:szCs w:val="20"/>
        </w:rPr>
        <w:t xml:space="preserve">, tata </w:t>
      </w:r>
      <w:proofErr w:type="spellStart"/>
      <w:r w:rsidRPr="00D16D2C">
        <w:rPr>
          <w:rFonts w:eastAsia="Times New Roman"/>
          <w:szCs w:val="20"/>
        </w:rPr>
        <w:t>kelola</w:t>
      </w:r>
      <w:proofErr w:type="spellEnd"/>
      <w:r w:rsidRPr="00D16D2C">
        <w:rPr>
          <w:rFonts w:eastAsia="Times New Roman"/>
          <w:szCs w:val="20"/>
        </w:rPr>
        <w:t xml:space="preserve"> </w:t>
      </w:r>
      <w:proofErr w:type="spellStart"/>
      <w:r w:rsidRPr="00D16D2C">
        <w:rPr>
          <w:rFonts w:eastAsia="Times New Roman"/>
          <w:szCs w:val="20"/>
        </w:rPr>
        <w:t>bisnis</w:t>
      </w:r>
      <w:proofErr w:type="spellEnd"/>
      <w:r w:rsidRPr="00D16D2C">
        <w:rPr>
          <w:rFonts w:eastAsia="Times New Roman"/>
          <w:szCs w:val="20"/>
        </w:rPr>
        <w:t xml:space="preserve">, dan </w:t>
      </w:r>
      <w:proofErr w:type="spellStart"/>
      <w:r w:rsidRPr="00D16D2C">
        <w:rPr>
          <w:rFonts w:eastAsia="Times New Roman"/>
          <w:szCs w:val="20"/>
        </w:rPr>
        <w:t>etika</w:t>
      </w:r>
      <w:proofErr w:type="spellEnd"/>
      <w:r w:rsidRPr="00D16D2C">
        <w:rPr>
          <w:rFonts w:eastAsia="Times New Roman"/>
          <w:szCs w:val="20"/>
        </w:rPr>
        <w:t xml:space="preserve"> </w:t>
      </w:r>
      <w:proofErr w:type="spellStart"/>
      <w:r w:rsidRPr="00D16D2C">
        <w:rPr>
          <w:rFonts w:eastAsia="Times New Roman"/>
          <w:szCs w:val="20"/>
        </w:rPr>
        <w:t>perdagangan</w:t>
      </w:r>
      <w:proofErr w:type="spellEnd"/>
      <w:r w:rsidRPr="00D16D2C">
        <w:rPr>
          <w:rFonts w:eastAsia="Times New Roman"/>
          <w:szCs w:val="20"/>
        </w:rPr>
        <w:t xml:space="preserve"> (</w:t>
      </w:r>
      <w:proofErr w:type="spellStart"/>
      <w:r w:rsidRPr="00D16D2C">
        <w:rPr>
          <w:rFonts w:eastAsia="Times New Roman"/>
          <w:szCs w:val="20"/>
        </w:rPr>
        <w:t>Nasution</w:t>
      </w:r>
      <w:proofErr w:type="spellEnd"/>
      <w:r w:rsidRPr="00D16D2C">
        <w:rPr>
          <w:rFonts w:eastAsia="Times New Roman"/>
          <w:szCs w:val="20"/>
        </w:rPr>
        <w:t>, 2017).</w:t>
      </w:r>
    </w:p>
    <w:p w14:paraId="4AD6D8AB" w14:textId="77777777" w:rsidR="00D86BE5" w:rsidRDefault="00D16D2C" w:rsidP="00D86BE5">
      <w:pPr>
        <w:spacing w:before="240"/>
        <w:rPr>
          <w:b/>
          <w:bCs/>
          <w:szCs w:val="20"/>
        </w:rPr>
      </w:pP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konteks</w:t>
      </w:r>
      <w:proofErr w:type="spellEnd"/>
      <w:r w:rsidRPr="00D16D2C">
        <w:rPr>
          <w:rFonts w:eastAsia="Times New Roman"/>
          <w:szCs w:val="20"/>
        </w:rPr>
        <w:t xml:space="preserve"> </w:t>
      </w:r>
      <w:proofErr w:type="spellStart"/>
      <w:r w:rsidRPr="00D16D2C">
        <w:rPr>
          <w:rFonts w:eastAsia="Times New Roman"/>
          <w:szCs w:val="20"/>
        </w:rPr>
        <w:t>praktik</w:t>
      </w:r>
      <w:proofErr w:type="spellEnd"/>
      <w:r w:rsidRPr="00D16D2C">
        <w:rPr>
          <w:rFonts w:eastAsia="Times New Roman"/>
          <w:szCs w:val="20"/>
        </w:rPr>
        <w:t xml:space="preserve">, </w:t>
      </w:r>
      <w:proofErr w:type="spellStart"/>
      <w:r w:rsidRPr="00D16D2C">
        <w:rPr>
          <w:rFonts w:eastAsia="Times New Roman"/>
          <w:szCs w:val="20"/>
        </w:rPr>
        <w:t>pendekatan</w:t>
      </w:r>
      <w:proofErr w:type="spellEnd"/>
      <w:r w:rsidRPr="00D16D2C">
        <w:rPr>
          <w:rFonts w:eastAsia="Times New Roman"/>
          <w:szCs w:val="20"/>
        </w:rPr>
        <w:t xml:space="preserve"> </w:t>
      </w:r>
      <w:proofErr w:type="spellStart"/>
      <w:r w:rsidRPr="00D16D2C">
        <w:rPr>
          <w:rFonts w:eastAsia="Times New Roman"/>
          <w:szCs w:val="20"/>
        </w:rPr>
        <w:t>multidisipliner</w:t>
      </w:r>
      <w:proofErr w:type="spellEnd"/>
      <w:r w:rsidRPr="00D16D2C">
        <w:rPr>
          <w:rFonts w:eastAsia="Times New Roman"/>
          <w:szCs w:val="20"/>
        </w:rPr>
        <w:t xml:space="preserve"> </w:t>
      </w:r>
      <w:proofErr w:type="spellStart"/>
      <w:r w:rsidRPr="00D16D2C">
        <w:rPr>
          <w:rFonts w:eastAsia="Times New Roman"/>
          <w:szCs w:val="20"/>
        </w:rPr>
        <w:t>memungkinkan</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diinterpretasikan</w:t>
      </w:r>
      <w:proofErr w:type="spellEnd"/>
      <w:r w:rsidRPr="00D16D2C">
        <w:rPr>
          <w:rFonts w:eastAsia="Times New Roman"/>
          <w:szCs w:val="20"/>
        </w:rPr>
        <w:t xml:space="preserve"> </w:t>
      </w:r>
      <w:proofErr w:type="spellStart"/>
      <w:r w:rsidRPr="00D16D2C">
        <w:rPr>
          <w:rFonts w:eastAsia="Times New Roman"/>
          <w:szCs w:val="20"/>
        </w:rPr>
        <w:t>secara</w:t>
      </w:r>
      <w:proofErr w:type="spellEnd"/>
      <w:r w:rsidRPr="00D16D2C">
        <w:rPr>
          <w:rFonts w:eastAsia="Times New Roman"/>
          <w:szCs w:val="20"/>
        </w:rPr>
        <w:t xml:space="preserve"> </w:t>
      </w:r>
      <w:proofErr w:type="spellStart"/>
      <w:r w:rsidRPr="00D16D2C">
        <w:rPr>
          <w:rFonts w:eastAsia="Times New Roman"/>
          <w:szCs w:val="20"/>
        </w:rPr>
        <w:t>dinamis</w:t>
      </w:r>
      <w:proofErr w:type="spellEnd"/>
      <w:r w:rsidRPr="00D16D2C">
        <w:rPr>
          <w:rFonts w:eastAsia="Times New Roman"/>
          <w:szCs w:val="20"/>
        </w:rPr>
        <w:t xml:space="preserve"> dan </w:t>
      </w:r>
      <w:proofErr w:type="spellStart"/>
      <w:r w:rsidRPr="00D16D2C">
        <w:rPr>
          <w:rFonts w:eastAsia="Times New Roman"/>
          <w:szCs w:val="20"/>
        </w:rPr>
        <w:t>fleksibel</w:t>
      </w:r>
      <w:proofErr w:type="spellEnd"/>
      <w:r w:rsidRPr="00D16D2C">
        <w:rPr>
          <w:rFonts w:eastAsia="Times New Roman"/>
          <w:szCs w:val="20"/>
        </w:rPr>
        <w:t xml:space="preserve"> </w:t>
      </w:r>
      <w:proofErr w:type="spellStart"/>
      <w:r w:rsidRPr="00D16D2C">
        <w:rPr>
          <w:rFonts w:eastAsia="Times New Roman"/>
          <w:szCs w:val="20"/>
        </w:rPr>
        <w:t>sesuai</w:t>
      </w:r>
      <w:proofErr w:type="spellEnd"/>
      <w:r w:rsidRPr="00D16D2C">
        <w:rPr>
          <w:rFonts w:eastAsia="Times New Roman"/>
          <w:szCs w:val="20"/>
        </w:rPr>
        <w:t xml:space="preserve"> </w:t>
      </w:r>
      <w:proofErr w:type="spellStart"/>
      <w:r w:rsidRPr="00D16D2C">
        <w:rPr>
          <w:rFonts w:eastAsia="Times New Roman"/>
          <w:szCs w:val="20"/>
        </w:rPr>
        <w:t>kebutuhan</w:t>
      </w:r>
      <w:proofErr w:type="spellEnd"/>
      <w:r w:rsidRPr="00D16D2C">
        <w:rPr>
          <w:rFonts w:eastAsia="Times New Roman"/>
          <w:szCs w:val="20"/>
        </w:rPr>
        <w:t xml:space="preserve"> </w:t>
      </w:r>
      <w:proofErr w:type="spellStart"/>
      <w:r w:rsidRPr="00D16D2C">
        <w:rPr>
          <w:rFonts w:eastAsia="Times New Roman"/>
          <w:szCs w:val="20"/>
        </w:rPr>
        <w:t>tanpa</w:t>
      </w:r>
      <w:proofErr w:type="spellEnd"/>
      <w:r w:rsidRPr="00D16D2C">
        <w:rPr>
          <w:rFonts w:eastAsia="Times New Roman"/>
          <w:szCs w:val="20"/>
        </w:rPr>
        <w:t xml:space="preserve"> </w:t>
      </w:r>
      <w:proofErr w:type="spellStart"/>
      <w:r w:rsidRPr="00D16D2C">
        <w:rPr>
          <w:rFonts w:eastAsia="Times New Roman"/>
          <w:szCs w:val="20"/>
        </w:rPr>
        <w:t>menghilangkan</w:t>
      </w:r>
      <w:proofErr w:type="spellEnd"/>
      <w:r w:rsidRPr="00D16D2C">
        <w:rPr>
          <w:rFonts w:eastAsia="Times New Roman"/>
          <w:szCs w:val="20"/>
        </w:rPr>
        <w:t xml:space="preserve"> </w:t>
      </w:r>
      <w:proofErr w:type="spellStart"/>
      <w:r w:rsidRPr="00D16D2C">
        <w:rPr>
          <w:rFonts w:eastAsia="Times New Roman"/>
          <w:szCs w:val="20"/>
        </w:rPr>
        <w:t>nilai</w:t>
      </w:r>
      <w:proofErr w:type="spellEnd"/>
      <w:r w:rsidRPr="00D16D2C">
        <w:rPr>
          <w:rFonts w:eastAsia="Times New Roman"/>
          <w:szCs w:val="20"/>
        </w:rPr>
        <w:t xml:space="preserve"> </w:t>
      </w:r>
      <w:proofErr w:type="spellStart"/>
      <w:r w:rsidRPr="00D16D2C">
        <w:rPr>
          <w:rFonts w:eastAsia="Times New Roman"/>
          <w:szCs w:val="20"/>
        </w:rPr>
        <w:t>fundamentalnya</w:t>
      </w:r>
      <w:proofErr w:type="spellEnd"/>
      <w:r w:rsidRPr="00D16D2C">
        <w:rPr>
          <w:rFonts w:eastAsia="Times New Roman"/>
          <w:szCs w:val="20"/>
        </w:rPr>
        <w:t xml:space="preserve">. Hal </w:t>
      </w:r>
      <w:proofErr w:type="spellStart"/>
      <w:r w:rsidRPr="00D16D2C">
        <w:rPr>
          <w:rFonts w:eastAsia="Times New Roman"/>
          <w:szCs w:val="20"/>
        </w:rPr>
        <w:t>ini</w:t>
      </w:r>
      <w:proofErr w:type="spellEnd"/>
      <w:r w:rsidRPr="00D16D2C">
        <w:rPr>
          <w:rFonts w:eastAsia="Times New Roman"/>
          <w:szCs w:val="20"/>
        </w:rPr>
        <w:t xml:space="preserve"> </w:t>
      </w:r>
      <w:proofErr w:type="spellStart"/>
      <w:r w:rsidRPr="00D16D2C">
        <w:rPr>
          <w:rFonts w:eastAsia="Times New Roman"/>
          <w:szCs w:val="20"/>
        </w:rPr>
        <w:t>penting</w:t>
      </w:r>
      <w:proofErr w:type="spellEnd"/>
      <w:r w:rsidRPr="00D16D2C">
        <w:rPr>
          <w:rFonts w:eastAsia="Times New Roman"/>
          <w:szCs w:val="20"/>
        </w:rPr>
        <w:t xml:space="preserve"> </w:t>
      </w:r>
      <w:proofErr w:type="spellStart"/>
      <w:r w:rsidRPr="00D16D2C">
        <w:rPr>
          <w:rFonts w:eastAsia="Times New Roman"/>
          <w:szCs w:val="20"/>
        </w:rPr>
        <w:t>karena</w:t>
      </w:r>
      <w:proofErr w:type="spellEnd"/>
      <w:r w:rsidRPr="00D16D2C">
        <w:rPr>
          <w:rFonts w:eastAsia="Times New Roman"/>
          <w:szCs w:val="20"/>
        </w:rPr>
        <w:t xml:space="preserve"> </w:t>
      </w:r>
      <w:proofErr w:type="spellStart"/>
      <w:r w:rsidRPr="00D16D2C">
        <w:rPr>
          <w:rFonts w:eastAsia="Times New Roman"/>
          <w:szCs w:val="20"/>
        </w:rPr>
        <w:t>perkembangan</w:t>
      </w:r>
      <w:proofErr w:type="spellEnd"/>
      <w:r w:rsidRPr="00D16D2C">
        <w:rPr>
          <w:rFonts w:eastAsia="Times New Roman"/>
          <w:szCs w:val="20"/>
        </w:rPr>
        <w:t xml:space="preserve"> </w:t>
      </w:r>
      <w:proofErr w:type="spellStart"/>
      <w:r w:rsidRPr="00D16D2C">
        <w:rPr>
          <w:rFonts w:eastAsia="Times New Roman"/>
          <w:szCs w:val="20"/>
        </w:rPr>
        <w:t>teknologi</w:t>
      </w:r>
      <w:proofErr w:type="spellEnd"/>
      <w:r w:rsidRPr="00D16D2C">
        <w:rPr>
          <w:rFonts w:eastAsia="Times New Roman"/>
          <w:szCs w:val="20"/>
        </w:rPr>
        <w:t xml:space="preserve"> dan </w:t>
      </w:r>
      <w:proofErr w:type="spellStart"/>
      <w:r w:rsidRPr="00D16D2C">
        <w:rPr>
          <w:rFonts w:eastAsia="Times New Roman"/>
          <w:szCs w:val="20"/>
        </w:rPr>
        <w:t>ekonomi</w:t>
      </w:r>
      <w:proofErr w:type="spellEnd"/>
      <w:r w:rsidRPr="00D16D2C">
        <w:rPr>
          <w:rFonts w:eastAsia="Times New Roman"/>
          <w:szCs w:val="20"/>
        </w:rPr>
        <w:t xml:space="preserve"> digital </w:t>
      </w:r>
      <w:proofErr w:type="spellStart"/>
      <w:r w:rsidRPr="00D16D2C">
        <w:rPr>
          <w:rFonts w:eastAsia="Times New Roman"/>
          <w:szCs w:val="20"/>
        </w:rPr>
        <w:t>seperti</w:t>
      </w:r>
      <w:proofErr w:type="spellEnd"/>
      <w:r w:rsidRPr="00D16D2C">
        <w:rPr>
          <w:rFonts w:eastAsia="Times New Roman"/>
          <w:szCs w:val="20"/>
        </w:rPr>
        <w:t xml:space="preserve"> fintech, e-commerce, blockchain, dan </w:t>
      </w:r>
      <w:proofErr w:type="spellStart"/>
      <w:r w:rsidRPr="00D16D2C">
        <w:rPr>
          <w:rFonts w:eastAsia="Times New Roman"/>
          <w:szCs w:val="20"/>
        </w:rPr>
        <w:t>transaksi</w:t>
      </w:r>
      <w:proofErr w:type="spellEnd"/>
      <w:r w:rsidRPr="00D16D2C">
        <w:rPr>
          <w:rFonts w:eastAsia="Times New Roman"/>
          <w:szCs w:val="20"/>
        </w:rPr>
        <w:t xml:space="preserve"> </w:t>
      </w:r>
      <w:proofErr w:type="spellStart"/>
      <w:r w:rsidRPr="00D16D2C">
        <w:rPr>
          <w:rFonts w:eastAsia="Times New Roman"/>
          <w:szCs w:val="20"/>
        </w:rPr>
        <w:t>keuangan</w:t>
      </w:r>
      <w:proofErr w:type="spellEnd"/>
      <w:r w:rsidRPr="00D16D2C">
        <w:rPr>
          <w:rFonts w:eastAsia="Times New Roman"/>
          <w:szCs w:val="20"/>
        </w:rPr>
        <w:t xml:space="preserve"> </w:t>
      </w:r>
      <w:proofErr w:type="spellStart"/>
      <w:r w:rsidRPr="00D16D2C">
        <w:rPr>
          <w:rFonts w:eastAsia="Times New Roman"/>
          <w:szCs w:val="20"/>
        </w:rPr>
        <w:t>elektronik</w:t>
      </w:r>
      <w:proofErr w:type="spellEnd"/>
      <w:r w:rsidRPr="00D16D2C">
        <w:rPr>
          <w:rFonts w:eastAsia="Times New Roman"/>
          <w:szCs w:val="20"/>
        </w:rPr>
        <w:t xml:space="preserve"> </w:t>
      </w:r>
      <w:proofErr w:type="spellStart"/>
      <w:r w:rsidRPr="00D16D2C">
        <w:rPr>
          <w:rFonts w:eastAsia="Times New Roman"/>
          <w:szCs w:val="20"/>
        </w:rPr>
        <w:t>menghadirkan</w:t>
      </w:r>
      <w:proofErr w:type="spellEnd"/>
      <w:r w:rsidRPr="00D16D2C">
        <w:rPr>
          <w:rFonts w:eastAsia="Times New Roman"/>
          <w:szCs w:val="20"/>
        </w:rPr>
        <w:t xml:space="preserve"> </w:t>
      </w:r>
      <w:proofErr w:type="spellStart"/>
      <w:r w:rsidRPr="00D16D2C">
        <w:rPr>
          <w:rFonts w:eastAsia="Times New Roman"/>
          <w:szCs w:val="20"/>
        </w:rPr>
        <w:t>tantangan</w:t>
      </w:r>
      <w:proofErr w:type="spellEnd"/>
      <w:r w:rsidRPr="00D16D2C">
        <w:rPr>
          <w:rFonts w:eastAsia="Times New Roman"/>
          <w:szCs w:val="20"/>
        </w:rPr>
        <w:t xml:space="preserve"> </w:t>
      </w:r>
      <w:proofErr w:type="spellStart"/>
      <w:r w:rsidRPr="00D16D2C">
        <w:rPr>
          <w:rFonts w:eastAsia="Times New Roman"/>
          <w:szCs w:val="20"/>
        </w:rPr>
        <w:t>baru</w:t>
      </w:r>
      <w:proofErr w:type="spellEnd"/>
      <w:r w:rsidRPr="00D16D2C">
        <w:rPr>
          <w:rFonts w:eastAsia="Times New Roman"/>
          <w:szCs w:val="20"/>
        </w:rPr>
        <w:t xml:space="preserve"> </w:t>
      </w:r>
      <w:proofErr w:type="spellStart"/>
      <w:r w:rsidRPr="00D16D2C">
        <w:rPr>
          <w:rFonts w:eastAsia="Times New Roman"/>
          <w:szCs w:val="20"/>
        </w:rPr>
        <w:t>bagi</w:t>
      </w:r>
      <w:proofErr w:type="spellEnd"/>
      <w:r w:rsidRPr="00D16D2C">
        <w:rPr>
          <w:rFonts w:eastAsia="Times New Roman"/>
          <w:szCs w:val="20"/>
        </w:rPr>
        <w:t xml:space="preserve"> </w:t>
      </w:r>
      <w:proofErr w:type="spellStart"/>
      <w:r w:rsidRPr="00D16D2C">
        <w:rPr>
          <w:rFonts w:eastAsia="Times New Roman"/>
          <w:szCs w:val="20"/>
        </w:rPr>
        <w:t>umat</w:t>
      </w:r>
      <w:proofErr w:type="spellEnd"/>
      <w:r w:rsidRPr="00D16D2C">
        <w:rPr>
          <w:rFonts w:eastAsia="Times New Roman"/>
          <w:szCs w:val="20"/>
        </w:rPr>
        <w:t xml:space="preserve"> Islam yang </w:t>
      </w:r>
      <w:proofErr w:type="spellStart"/>
      <w:r w:rsidRPr="00D16D2C">
        <w:rPr>
          <w:rFonts w:eastAsia="Times New Roman"/>
          <w:szCs w:val="20"/>
        </w:rPr>
        <w:t>tidak</w:t>
      </w:r>
      <w:proofErr w:type="spellEnd"/>
      <w:r w:rsidRPr="00D16D2C">
        <w:rPr>
          <w:rFonts w:eastAsia="Times New Roman"/>
          <w:szCs w:val="20"/>
        </w:rPr>
        <w:t xml:space="preserve"> </w:t>
      </w:r>
      <w:proofErr w:type="spellStart"/>
      <w:r w:rsidRPr="00D16D2C">
        <w:rPr>
          <w:rFonts w:eastAsia="Times New Roman"/>
          <w:szCs w:val="20"/>
        </w:rPr>
        <w:t>dikenal</w:t>
      </w:r>
      <w:proofErr w:type="spellEnd"/>
      <w:r w:rsidRPr="00D16D2C">
        <w:rPr>
          <w:rFonts w:eastAsia="Times New Roman"/>
          <w:szCs w:val="20"/>
        </w:rPr>
        <w:t xml:space="preserve"> pada masa </w:t>
      </w:r>
      <w:proofErr w:type="spellStart"/>
      <w:r w:rsidRPr="00D16D2C">
        <w:rPr>
          <w:rFonts w:eastAsia="Times New Roman"/>
          <w:szCs w:val="20"/>
        </w:rPr>
        <w:t>klasik</w:t>
      </w:r>
      <w:proofErr w:type="spellEnd"/>
      <w:r w:rsidRPr="00D16D2C">
        <w:rPr>
          <w:rFonts w:eastAsia="Times New Roman"/>
          <w:szCs w:val="20"/>
        </w:rPr>
        <w:t xml:space="preserve">. </w:t>
      </w:r>
      <w:proofErr w:type="spellStart"/>
      <w:r w:rsidRPr="00D16D2C">
        <w:rPr>
          <w:rFonts w:eastAsia="Times New Roman"/>
          <w:szCs w:val="20"/>
        </w:rPr>
        <w:t>Untuk</w:t>
      </w:r>
      <w:proofErr w:type="spellEnd"/>
      <w:r w:rsidRPr="00D16D2C">
        <w:rPr>
          <w:rFonts w:eastAsia="Times New Roman"/>
          <w:szCs w:val="20"/>
        </w:rPr>
        <w:t xml:space="preserve"> </w:t>
      </w:r>
      <w:proofErr w:type="spellStart"/>
      <w:r w:rsidRPr="00D16D2C">
        <w:rPr>
          <w:rFonts w:eastAsia="Times New Roman"/>
          <w:szCs w:val="20"/>
        </w:rPr>
        <w:t>menjawab</w:t>
      </w:r>
      <w:proofErr w:type="spellEnd"/>
      <w:r w:rsidRPr="00D16D2C">
        <w:rPr>
          <w:rFonts w:eastAsia="Times New Roman"/>
          <w:szCs w:val="20"/>
        </w:rPr>
        <w:t xml:space="preserve"> </w:t>
      </w:r>
      <w:proofErr w:type="spellStart"/>
      <w:r w:rsidRPr="00D16D2C">
        <w:rPr>
          <w:rFonts w:eastAsia="Times New Roman"/>
          <w:szCs w:val="20"/>
        </w:rPr>
        <w:t>tantangan</w:t>
      </w:r>
      <w:proofErr w:type="spellEnd"/>
      <w:r w:rsidRPr="00D16D2C">
        <w:rPr>
          <w:rFonts w:eastAsia="Times New Roman"/>
          <w:szCs w:val="20"/>
        </w:rPr>
        <w:t xml:space="preserve"> </w:t>
      </w:r>
      <w:proofErr w:type="spellStart"/>
      <w:r w:rsidRPr="00D16D2C">
        <w:rPr>
          <w:rFonts w:eastAsia="Times New Roman"/>
          <w:szCs w:val="20"/>
        </w:rPr>
        <w:t>tersebut</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sebagai</w:t>
      </w:r>
      <w:proofErr w:type="spellEnd"/>
      <w:r w:rsidRPr="00D16D2C">
        <w:rPr>
          <w:rFonts w:eastAsia="Times New Roman"/>
          <w:szCs w:val="20"/>
        </w:rPr>
        <w:t xml:space="preserve"> </w:t>
      </w:r>
      <w:proofErr w:type="spellStart"/>
      <w:r w:rsidRPr="00D16D2C">
        <w:rPr>
          <w:rFonts w:eastAsia="Times New Roman"/>
          <w:szCs w:val="20"/>
        </w:rPr>
        <w:t>sumber</w:t>
      </w:r>
      <w:proofErr w:type="spellEnd"/>
      <w:r w:rsidRPr="00D16D2C">
        <w:rPr>
          <w:rFonts w:eastAsia="Times New Roman"/>
          <w:szCs w:val="20"/>
        </w:rPr>
        <w:t xml:space="preserve"> </w:t>
      </w:r>
      <w:proofErr w:type="spellStart"/>
      <w:r w:rsidRPr="00D16D2C">
        <w:rPr>
          <w:rFonts w:eastAsia="Times New Roman"/>
          <w:szCs w:val="20"/>
        </w:rPr>
        <w:t>hukum</w:t>
      </w:r>
      <w:proofErr w:type="spellEnd"/>
      <w:r w:rsidRPr="00D16D2C">
        <w:rPr>
          <w:rFonts w:eastAsia="Times New Roman"/>
          <w:szCs w:val="20"/>
        </w:rPr>
        <w:t xml:space="preserve"> </w:t>
      </w:r>
      <w:proofErr w:type="spellStart"/>
      <w:r w:rsidRPr="00D16D2C">
        <w:rPr>
          <w:rFonts w:eastAsia="Times New Roman"/>
          <w:szCs w:val="20"/>
        </w:rPr>
        <w:t>kedua</w:t>
      </w:r>
      <w:proofErr w:type="spellEnd"/>
      <w:r w:rsidRPr="00D16D2C">
        <w:rPr>
          <w:rFonts w:eastAsia="Times New Roman"/>
          <w:szCs w:val="20"/>
        </w:rPr>
        <w:t xml:space="preserve"> </w:t>
      </w:r>
      <w:proofErr w:type="spellStart"/>
      <w:r w:rsidRPr="00D16D2C">
        <w:rPr>
          <w:rFonts w:eastAsia="Times New Roman"/>
          <w:szCs w:val="20"/>
        </w:rPr>
        <w:t>setelah</w:t>
      </w:r>
      <w:proofErr w:type="spellEnd"/>
      <w:r w:rsidRPr="00D16D2C">
        <w:rPr>
          <w:rFonts w:eastAsia="Times New Roman"/>
          <w:szCs w:val="20"/>
        </w:rPr>
        <w:t xml:space="preserve"> Al-Qur’an </w:t>
      </w:r>
      <w:proofErr w:type="spellStart"/>
      <w:r w:rsidRPr="00D16D2C">
        <w:rPr>
          <w:rFonts w:eastAsia="Times New Roman"/>
          <w:szCs w:val="20"/>
        </w:rPr>
        <w:t>harus</w:t>
      </w:r>
      <w:proofErr w:type="spellEnd"/>
      <w:r w:rsidRPr="00D16D2C">
        <w:rPr>
          <w:rFonts w:eastAsia="Times New Roman"/>
          <w:szCs w:val="20"/>
        </w:rPr>
        <w:t xml:space="preserve"> </w:t>
      </w:r>
      <w:proofErr w:type="spellStart"/>
      <w:r w:rsidRPr="00D16D2C">
        <w:rPr>
          <w:rFonts w:eastAsia="Times New Roman"/>
          <w:szCs w:val="20"/>
        </w:rPr>
        <w:t>dipahami</w:t>
      </w:r>
      <w:proofErr w:type="spellEnd"/>
      <w:r w:rsidRPr="00D16D2C">
        <w:rPr>
          <w:rFonts w:eastAsia="Times New Roman"/>
          <w:szCs w:val="20"/>
        </w:rPr>
        <w:t xml:space="preserve"> </w:t>
      </w:r>
      <w:proofErr w:type="spellStart"/>
      <w:r w:rsidRPr="00D16D2C">
        <w:rPr>
          <w:rFonts w:eastAsia="Times New Roman"/>
          <w:szCs w:val="20"/>
        </w:rPr>
        <w:t>melalui</w:t>
      </w:r>
      <w:proofErr w:type="spellEnd"/>
      <w:r w:rsidRPr="00D16D2C">
        <w:rPr>
          <w:rFonts w:eastAsia="Times New Roman"/>
          <w:szCs w:val="20"/>
        </w:rPr>
        <w:t xml:space="preserve"> </w:t>
      </w:r>
      <w:proofErr w:type="spellStart"/>
      <w:r w:rsidRPr="00D16D2C">
        <w:rPr>
          <w:rFonts w:eastAsia="Times New Roman"/>
          <w:szCs w:val="20"/>
        </w:rPr>
        <w:t>analisis</w:t>
      </w:r>
      <w:proofErr w:type="spellEnd"/>
      <w:r w:rsidRPr="00D16D2C">
        <w:rPr>
          <w:rFonts w:eastAsia="Times New Roman"/>
          <w:szCs w:val="20"/>
        </w:rPr>
        <w:t xml:space="preserve"> yang </w:t>
      </w:r>
      <w:proofErr w:type="spellStart"/>
      <w:r w:rsidRPr="00D16D2C">
        <w:rPr>
          <w:rFonts w:eastAsia="Times New Roman"/>
          <w:szCs w:val="20"/>
        </w:rPr>
        <w:t>kontekstual</w:t>
      </w:r>
      <w:proofErr w:type="spellEnd"/>
      <w:r w:rsidRPr="00D16D2C">
        <w:rPr>
          <w:rFonts w:eastAsia="Times New Roman"/>
          <w:szCs w:val="20"/>
        </w:rPr>
        <w:t xml:space="preserve">. </w:t>
      </w:r>
      <w:proofErr w:type="spellStart"/>
      <w:r w:rsidRPr="00D16D2C">
        <w:rPr>
          <w:rFonts w:eastAsia="Times New Roman"/>
          <w:szCs w:val="20"/>
        </w:rPr>
        <w:t>Dengan</w:t>
      </w:r>
      <w:proofErr w:type="spellEnd"/>
      <w:r w:rsidRPr="00D16D2C">
        <w:rPr>
          <w:rFonts w:eastAsia="Times New Roman"/>
          <w:szCs w:val="20"/>
        </w:rPr>
        <w:t xml:space="preserve"> </w:t>
      </w:r>
      <w:proofErr w:type="spellStart"/>
      <w:r w:rsidRPr="00D16D2C">
        <w:rPr>
          <w:rFonts w:eastAsia="Times New Roman"/>
          <w:szCs w:val="20"/>
        </w:rPr>
        <w:t>cara</w:t>
      </w:r>
      <w:proofErr w:type="spellEnd"/>
      <w:r w:rsidRPr="00D16D2C">
        <w:rPr>
          <w:rFonts w:eastAsia="Times New Roman"/>
          <w:szCs w:val="20"/>
        </w:rPr>
        <w:t xml:space="preserve"> </w:t>
      </w:r>
      <w:proofErr w:type="spellStart"/>
      <w:r w:rsidRPr="00D16D2C">
        <w:rPr>
          <w:rFonts w:eastAsia="Times New Roman"/>
          <w:szCs w:val="20"/>
        </w:rPr>
        <w:t>ini</w:t>
      </w:r>
      <w:proofErr w:type="spellEnd"/>
      <w:r w:rsidRPr="00D16D2C">
        <w:rPr>
          <w:rFonts w:eastAsia="Times New Roman"/>
          <w:szCs w:val="20"/>
        </w:rPr>
        <w:t xml:space="preserve">, </w:t>
      </w:r>
      <w:proofErr w:type="spellStart"/>
      <w:r w:rsidRPr="00D16D2C">
        <w:rPr>
          <w:rFonts w:eastAsia="Times New Roman"/>
          <w:szCs w:val="20"/>
        </w:rPr>
        <w:t>nilai</w:t>
      </w:r>
      <w:proofErr w:type="spellEnd"/>
      <w:r w:rsidRPr="00D16D2C">
        <w:rPr>
          <w:rFonts w:eastAsia="Times New Roman"/>
          <w:szCs w:val="20"/>
        </w:rPr>
        <w:t xml:space="preserve"> inti </w:t>
      </w:r>
      <w:proofErr w:type="spellStart"/>
      <w:r w:rsidRPr="00D16D2C">
        <w:rPr>
          <w:rFonts w:eastAsia="Times New Roman"/>
          <w:szCs w:val="20"/>
        </w:rPr>
        <w:t>ajaran</w:t>
      </w:r>
      <w:proofErr w:type="spellEnd"/>
      <w:r w:rsidRPr="00D16D2C">
        <w:rPr>
          <w:rFonts w:eastAsia="Times New Roman"/>
          <w:szCs w:val="20"/>
        </w:rPr>
        <w:t xml:space="preserve"> Islam </w:t>
      </w:r>
      <w:proofErr w:type="spellStart"/>
      <w:r w:rsidRPr="00D16D2C">
        <w:rPr>
          <w:rFonts w:eastAsia="Times New Roman"/>
          <w:szCs w:val="20"/>
        </w:rPr>
        <w:t>tetap</w:t>
      </w:r>
      <w:proofErr w:type="spellEnd"/>
      <w:r w:rsidRPr="00D16D2C">
        <w:rPr>
          <w:rFonts w:eastAsia="Times New Roman"/>
          <w:szCs w:val="20"/>
        </w:rPr>
        <w:t xml:space="preserve"> </w:t>
      </w:r>
      <w:proofErr w:type="spellStart"/>
      <w:r w:rsidRPr="00D16D2C">
        <w:rPr>
          <w:rFonts w:eastAsia="Times New Roman"/>
          <w:szCs w:val="20"/>
        </w:rPr>
        <w:t>terjaga</w:t>
      </w:r>
      <w:proofErr w:type="spellEnd"/>
      <w:r w:rsidRPr="00D16D2C">
        <w:rPr>
          <w:rFonts w:eastAsia="Times New Roman"/>
          <w:szCs w:val="20"/>
        </w:rPr>
        <w:t xml:space="preserve">, </w:t>
      </w:r>
      <w:proofErr w:type="spellStart"/>
      <w:r w:rsidRPr="00D16D2C">
        <w:rPr>
          <w:rFonts w:eastAsia="Times New Roman"/>
          <w:szCs w:val="20"/>
        </w:rPr>
        <w:t>namun</w:t>
      </w:r>
      <w:proofErr w:type="spellEnd"/>
      <w:r w:rsidRPr="00D16D2C">
        <w:rPr>
          <w:rFonts w:eastAsia="Times New Roman"/>
          <w:szCs w:val="20"/>
        </w:rPr>
        <w:t xml:space="preserve"> </w:t>
      </w:r>
      <w:proofErr w:type="spellStart"/>
      <w:r w:rsidRPr="00D16D2C">
        <w:rPr>
          <w:rFonts w:eastAsia="Times New Roman"/>
          <w:szCs w:val="20"/>
        </w:rPr>
        <w:t>dapat</w:t>
      </w:r>
      <w:proofErr w:type="spellEnd"/>
      <w:r w:rsidRPr="00D16D2C">
        <w:rPr>
          <w:rFonts w:eastAsia="Times New Roman"/>
          <w:szCs w:val="20"/>
        </w:rPr>
        <w:t xml:space="preserve"> </w:t>
      </w:r>
      <w:proofErr w:type="spellStart"/>
      <w:r w:rsidRPr="00D16D2C">
        <w:rPr>
          <w:rFonts w:eastAsia="Times New Roman"/>
          <w:szCs w:val="20"/>
        </w:rPr>
        <w:t>diterapkan</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berbagai</w:t>
      </w:r>
      <w:proofErr w:type="spellEnd"/>
      <w:r w:rsidRPr="00D16D2C">
        <w:rPr>
          <w:rFonts w:eastAsia="Times New Roman"/>
          <w:szCs w:val="20"/>
        </w:rPr>
        <w:t xml:space="preserve"> </w:t>
      </w:r>
      <w:proofErr w:type="spellStart"/>
      <w:r w:rsidRPr="00D16D2C">
        <w:rPr>
          <w:rFonts w:eastAsia="Times New Roman"/>
          <w:szCs w:val="20"/>
        </w:rPr>
        <w:t>sektor</w:t>
      </w:r>
      <w:proofErr w:type="spellEnd"/>
      <w:r w:rsidRPr="00D16D2C">
        <w:rPr>
          <w:rFonts w:eastAsia="Times New Roman"/>
          <w:szCs w:val="20"/>
        </w:rPr>
        <w:t xml:space="preserve"> </w:t>
      </w:r>
      <w:proofErr w:type="spellStart"/>
      <w:r w:rsidRPr="00D16D2C">
        <w:rPr>
          <w:rFonts w:eastAsia="Times New Roman"/>
          <w:szCs w:val="20"/>
        </w:rPr>
        <w:t>kehidupan</w:t>
      </w:r>
      <w:proofErr w:type="spellEnd"/>
      <w:r w:rsidRPr="00D16D2C">
        <w:rPr>
          <w:rFonts w:eastAsia="Times New Roman"/>
          <w:szCs w:val="20"/>
        </w:rPr>
        <w:t xml:space="preserve">, </w:t>
      </w:r>
      <w:proofErr w:type="spellStart"/>
      <w:r w:rsidRPr="00D16D2C">
        <w:rPr>
          <w:rFonts w:eastAsia="Times New Roman"/>
          <w:szCs w:val="20"/>
        </w:rPr>
        <w:t>khususnya</w:t>
      </w:r>
      <w:proofErr w:type="spellEnd"/>
      <w:r w:rsidRPr="00D16D2C">
        <w:rPr>
          <w:rFonts w:eastAsia="Times New Roman"/>
          <w:szCs w:val="20"/>
        </w:rPr>
        <w:t xml:space="preserve"> </w:t>
      </w:r>
      <w:proofErr w:type="spellStart"/>
      <w:r w:rsidRPr="00D16D2C">
        <w:rPr>
          <w:rFonts w:eastAsia="Times New Roman"/>
          <w:szCs w:val="20"/>
        </w:rPr>
        <w:t>ekonomi</w:t>
      </w:r>
      <w:proofErr w:type="spellEnd"/>
      <w:r w:rsidRPr="00D16D2C">
        <w:rPr>
          <w:rFonts w:eastAsia="Times New Roman"/>
          <w:szCs w:val="20"/>
        </w:rPr>
        <w:t xml:space="preserve"> </w:t>
      </w:r>
      <w:proofErr w:type="spellStart"/>
      <w:r w:rsidRPr="00D16D2C">
        <w:rPr>
          <w:rFonts w:eastAsia="Times New Roman"/>
          <w:szCs w:val="20"/>
        </w:rPr>
        <w:t>syariah</w:t>
      </w:r>
      <w:proofErr w:type="spellEnd"/>
      <w:r w:rsidRPr="00D16D2C">
        <w:rPr>
          <w:rFonts w:eastAsia="Times New Roman"/>
          <w:szCs w:val="20"/>
        </w:rPr>
        <w:t xml:space="preserve">, </w:t>
      </w:r>
      <w:proofErr w:type="spellStart"/>
      <w:r w:rsidRPr="00D16D2C">
        <w:rPr>
          <w:rFonts w:eastAsia="Times New Roman"/>
          <w:szCs w:val="20"/>
        </w:rPr>
        <w:t>secara</w:t>
      </w:r>
      <w:proofErr w:type="spellEnd"/>
      <w:r w:rsidRPr="00D16D2C">
        <w:rPr>
          <w:rFonts w:eastAsia="Times New Roman"/>
          <w:szCs w:val="20"/>
        </w:rPr>
        <w:t xml:space="preserve"> </w:t>
      </w:r>
      <w:proofErr w:type="spellStart"/>
      <w:r w:rsidRPr="00D16D2C">
        <w:rPr>
          <w:rFonts w:eastAsia="Times New Roman"/>
          <w:szCs w:val="20"/>
        </w:rPr>
        <w:t>lebih</w:t>
      </w:r>
      <w:proofErr w:type="spellEnd"/>
      <w:r w:rsidRPr="00D16D2C">
        <w:rPr>
          <w:rFonts w:eastAsia="Times New Roman"/>
          <w:szCs w:val="20"/>
        </w:rPr>
        <w:t xml:space="preserve"> </w:t>
      </w:r>
      <w:proofErr w:type="spellStart"/>
      <w:r w:rsidRPr="00D16D2C">
        <w:rPr>
          <w:rFonts w:eastAsia="Times New Roman"/>
          <w:szCs w:val="20"/>
        </w:rPr>
        <w:t>realistis</w:t>
      </w:r>
      <w:proofErr w:type="spellEnd"/>
      <w:r w:rsidRPr="00D16D2C">
        <w:rPr>
          <w:rFonts w:eastAsia="Times New Roman"/>
          <w:szCs w:val="20"/>
        </w:rPr>
        <w:t xml:space="preserve"> dan </w:t>
      </w:r>
      <w:proofErr w:type="spellStart"/>
      <w:r w:rsidRPr="00D16D2C">
        <w:rPr>
          <w:rFonts w:eastAsia="Times New Roman"/>
          <w:szCs w:val="20"/>
        </w:rPr>
        <w:t>relevan</w:t>
      </w:r>
      <w:proofErr w:type="spellEnd"/>
      <w:r w:rsidRPr="00D16D2C">
        <w:rPr>
          <w:rFonts w:eastAsia="Times New Roman"/>
          <w:szCs w:val="20"/>
        </w:rPr>
        <w:t xml:space="preserve"> (</w:t>
      </w:r>
      <w:proofErr w:type="spellStart"/>
      <w:r w:rsidRPr="00D16D2C">
        <w:rPr>
          <w:rFonts w:eastAsia="Times New Roman"/>
          <w:szCs w:val="20"/>
        </w:rPr>
        <w:t>Rohmatika</w:t>
      </w:r>
      <w:proofErr w:type="spellEnd"/>
      <w:r w:rsidRPr="00D16D2C">
        <w:rPr>
          <w:rFonts w:eastAsia="Times New Roman"/>
          <w:szCs w:val="20"/>
        </w:rPr>
        <w:t>, 2019).</w:t>
      </w:r>
    </w:p>
    <w:p w14:paraId="48188342" w14:textId="77777777" w:rsidR="00D86BE5" w:rsidRDefault="00D16D2C" w:rsidP="00D86BE5">
      <w:pPr>
        <w:spacing w:before="240"/>
        <w:rPr>
          <w:b/>
          <w:bCs/>
          <w:szCs w:val="20"/>
        </w:rPr>
      </w:pPr>
      <w:proofErr w:type="spellStart"/>
      <w:r w:rsidRPr="00D16D2C">
        <w:rPr>
          <w:rFonts w:eastAsia="Times New Roman"/>
          <w:szCs w:val="20"/>
        </w:rPr>
        <w:t>Pendekatan</w:t>
      </w:r>
      <w:proofErr w:type="spellEnd"/>
      <w:r w:rsidRPr="00D16D2C">
        <w:rPr>
          <w:rFonts w:eastAsia="Times New Roman"/>
          <w:szCs w:val="20"/>
        </w:rPr>
        <w:t xml:space="preserve"> </w:t>
      </w:r>
      <w:proofErr w:type="spellStart"/>
      <w:r w:rsidRPr="00D16D2C">
        <w:rPr>
          <w:rFonts w:eastAsia="Times New Roman"/>
          <w:szCs w:val="20"/>
        </w:rPr>
        <w:t>multidisipliner</w:t>
      </w:r>
      <w:proofErr w:type="spellEnd"/>
      <w:r w:rsidRPr="00D16D2C">
        <w:rPr>
          <w:rFonts w:eastAsia="Times New Roman"/>
          <w:szCs w:val="20"/>
        </w:rPr>
        <w:t xml:space="preserve"> juga </w:t>
      </w:r>
      <w:proofErr w:type="spellStart"/>
      <w:r w:rsidRPr="00D16D2C">
        <w:rPr>
          <w:rFonts w:eastAsia="Times New Roman"/>
          <w:szCs w:val="20"/>
        </w:rPr>
        <w:t>dinilai</w:t>
      </w:r>
      <w:proofErr w:type="spellEnd"/>
      <w:r w:rsidRPr="00D16D2C">
        <w:rPr>
          <w:rFonts w:eastAsia="Times New Roman"/>
          <w:szCs w:val="20"/>
        </w:rPr>
        <w:t xml:space="preserve"> </w:t>
      </w:r>
      <w:proofErr w:type="spellStart"/>
      <w:r w:rsidRPr="00D16D2C">
        <w:rPr>
          <w:rFonts w:eastAsia="Times New Roman"/>
          <w:szCs w:val="20"/>
        </w:rPr>
        <w:t>efektif</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menjembatani</w:t>
      </w:r>
      <w:proofErr w:type="spellEnd"/>
      <w:r w:rsidRPr="00D16D2C">
        <w:rPr>
          <w:rFonts w:eastAsia="Times New Roman"/>
          <w:szCs w:val="20"/>
        </w:rPr>
        <w:t xml:space="preserve"> </w:t>
      </w:r>
      <w:proofErr w:type="spellStart"/>
      <w:r w:rsidRPr="00D16D2C">
        <w:rPr>
          <w:rFonts w:eastAsia="Times New Roman"/>
          <w:szCs w:val="20"/>
        </w:rPr>
        <w:t>kesenjangan</w:t>
      </w:r>
      <w:proofErr w:type="spellEnd"/>
      <w:r w:rsidRPr="00D16D2C">
        <w:rPr>
          <w:rFonts w:eastAsia="Times New Roman"/>
          <w:szCs w:val="20"/>
        </w:rPr>
        <w:t xml:space="preserve"> </w:t>
      </w:r>
      <w:proofErr w:type="spellStart"/>
      <w:r w:rsidRPr="00D16D2C">
        <w:rPr>
          <w:rFonts w:eastAsia="Times New Roman"/>
          <w:szCs w:val="20"/>
        </w:rPr>
        <w:t>antara</w:t>
      </w:r>
      <w:proofErr w:type="spellEnd"/>
      <w:r w:rsidRPr="00D16D2C">
        <w:rPr>
          <w:rFonts w:eastAsia="Times New Roman"/>
          <w:szCs w:val="20"/>
        </w:rPr>
        <w:t xml:space="preserve"> </w:t>
      </w:r>
      <w:proofErr w:type="spellStart"/>
      <w:r w:rsidRPr="00D16D2C">
        <w:rPr>
          <w:rFonts w:eastAsia="Times New Roman"/>
          <w:szCs w:val="20"/>
        </w:rPr>
        <w:t>teks</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dengan</w:t>
      </w:r>
      <w:proofErr w:type="spellEnd"/>
      <w:r w:rsidRPr="00D16D2C">
        <w:rPr>
          <w:rFonts w:eastAsia="Times New Roman"/>
          <w:szCs w:val="20"/>
        </w:rPr>
        <w:t xml:space="preserve"> </w:t>
      </w:r>
      <w:proofErr w:type="spellStart"/>
      <w:r w:rsidRPr="00D16D2C">
        <w:rPr>
          <w:rFonts w:eastAsia="Times New Roman"/>
          <w:szCs w:val="20"/>
        </w:rPr>
        <w:t>realitas</w:t>
      </w:r>
      <w:proofErr w:type="spellEnd"/>
      <w:r w:rsidRPr="00D16D2C">
        <w:rPr>
          <w:rFonts w:eastAsia="Times New Roman"/>
          <w:szCs w:val="20"/>
        </w:rPr>
        <w:t xml:space="preserve"> </w:t>
      </w:r>
      <w:proofErr w:type="spellStart"/>
      <w:r w:rsidRPr="00D16D2C">
        <w:rPr>
          <w:rFonts w:eastAsia="Times New Roman"/>
          <w:szCs w:val="20"/>
        </w:rPr>
        <w:t>masyarakat</w:t>
      </w:r>
      <w:proofErr w:type="spellEnd"/>
      <w:r w:rsidRPr="00D16D2C">
        <w:rPr>
          <w:rFonts w:eastAsia="Times New Roman"/>
          <w:szCs w:val="20"/>
        </w:rPr>
        <w:t xml:space="preserve"> modern. Para </w:t>
      </w:r>
      <w:proofErr w:type="spellStart"/>
      <w:r w:rsidRPr="00D16D2C">
        <w:rPr>
          <w:rFonts w:eastAsia="Times New Roman"/>
          <w:szCs w:val="20"/>
        </w:rPr>
        <w:t>akademisi</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kontemporer</w:t>
      </w:r>
      <w:proofErr w:type="spellEnd"/>
      <w:r w:rsidRPr="00D16D2C">
        <w:rPr>
          <w:rFonts w:eastAsia="Times New Roman"/>
          <w:szCs w:val="20"/>
        </w:rPr>
        <w:t xml:space="preserve"> </w:t>
      </w:r>
      <w:proofErr w:type="spellStart"/>
      <w:r w:rsidRPr="00D16D2C">
        <w:rPr>
          <w:rFonts w:eastAsia="Times New Roman"/>
          <w:szCs w:val="20"/>
        </w:rPr>
        <w:t>menekankan</w:t>
      </w:r>
      <w:proofErr w:type="spellEnd"/>
      <w:r w:rsidRPr="00D16D2C">
        <w:rPr>
          <w:rFonts w:eastAsia="Times New Roman"/>
          <w:szCs w:val="20"/>
        </w:rPr>
        <w:t xml:space="preserve"> </w:t>
      </w:r>
      <w:proofErr w:type="spellStart"/>
      <w:r w:rsidRPr="00D16D2C">
        <w:rPr>
          <w:rFonts w:eastAsia="Times New Roman"/>
          <w:szCs w:val="20"/>
        </w:rPr>
        <w:t>pentingnya</w:t>
      </w:r>
      <w:proofErr w:type="spellEnd"/>
      <w:r w:rsidRPr="00D16D2C">
        <w:rPr>
          <w:rFonts w:eastAsia="Times New Roman"/>
          <w:szCs w:val="20"/>
        </w:rPr>
        <w:t xml:space="preserve"> </w:t>
      </w:r>
      <w:proofErr w:type="spellStart"/>
      <w:r w:rsidRPr="00D16D2C">
        <w:rPr>
          <w:rFonts w:eastAsia="Times New Roman"/>
          <w:szCs w:val="20"/>
        </w:rPr>
        <w:t>memperhatikan</w:t>
      </w:r>
      <w:proofErr w:type="spellEnd"/>
      <w:r w:rsidRPr="00D16D2C">
        <w:rPr>
          <w:rFonts w:eastAsia="Times New Roman"/>
          <w:szCs w:val="20"/>
        </w:rPr>
        <w:t xml:space="preserve"> </w:t>
      </w:r>
      <w:proofErr w:type="spellStart"/>
      <w:r w:rsidRPr="00D16D2C">
        <w:rPr>
          <w:rFonts w:eastAsia="Times New Roman"/>
          <w:i/>
          <w:iCs/>
          <w:szCs w:val="20"/>
        </w:rPr>
        <w:t>asbab</w:t>
      </w:r>
      <w:proofErr w:type="spellEnd"/>
      <w:r w:rsidRPr="00D16D2C">
        <w:rPr>
          <w:rFonts w:eastAsia="Times New Roman"/>
          <w:i/>
          <w:iCs/>
          <w:szCs w:val="20"/>
        </w:rPr>
        <w:t xml:space="preserve"> al </w:t>
      </w:r>
      <w:proofErr w:type="spellStart"/>
      <w:r w:rsidRPr="00D16D2C">
        <w:rPr>
          <w:rFonts w:eastAsia="Times New Roman"/>
          <w:i/>
          <w:iCs/>
          <w:szCs w:val="20"/>
        </w:rPr>
        <w:t>wurud</w:t>
      </w:r>
      <w:proofErr w:type="spellEnd"/>
      <w:r w:rsidRPr="00D16D2C">
        <w:rPr>
          <w:rFonts w:eastAsia="Times New Roman"/>
          <w:szCs w:val="20"/>
        </w:rPr>
        <w:t xml:space="preserve">, </w:t>
      </w:r>
      <w:proofErr w:type="spellStart"/>
      <w:r w:rsidRPr="00D16D2C">
        <w:rPr>
          <w:rFonts w:eastAsia="Times New Roman"/>
          <w:szCs w:val="20"/>
        </w:rPr>
        <w:t>konteks</w:t>
      </w:r>
      <w:proofErr w:type="spellEnd"/>
      <w:r w:rsidRPr="00D16D2C">
        <w:rPr>
          <w:rFonts w:eastAsia="Times New Roman"/>
          <w:szCs w:val="20"/>
        </w:rPr>
        <w:t xml:space="preserve"> </w:t>
      </w:r>
      <w:proofErr w:type="spellStart"/>
      <w:r w:rsidRPr="00D16D2C">
        <w:rPr>
          <w:rFonts w:eastAsia="Times New Roman"/>
          <w:szCs w:val="20"/>
        </w:rPr>
        <w:t>historis</w:t>
      </w:r>
      <w:proofErr w:type="spellEnd"/>
      <w:r w:rsidRPr="00D16D2C">
        <w:rPr>
          <w:rFonts w:eastAsia="Times New Roman"/>
          <w:szCs w:val="20"/>
        </w:rPr>
        <w:t xml:space="preserve">, </w:t>
      </w:r>
      <w:proofErr w:type="spellStart"/>
      <w:r w:rsidRPr="00D16D2C">
        <w:rPr>
          <w:rFonts w:eastAsia="Times New Roman"/>
          <w:szCs w:val="20"/>
        </w:rPr>
        <w:t>latar</w:t>
      </w:r>
      <w:proofErr w:type="spellEnd"/>
      <w:r w:rsidRPr="00D16D2C">
        <w:rPr>
          <w:rFonts w:eastAsia="Times New Roman"/>
          <w:szCs w:val="20"/>
        </w:rPr>
        <w:t xml:space="preserve"> </w:t>
      </w:r>
      <w:proofErr w:type="spellStart"/>
      <w:r w:rsidRPr="00D16D2C">
        <w:rPr>
          <w:rFonts w:eastAsia="Times New Roman"/>
          <w:szCs w:val="20"/>
        </w:rPr>
        <w:t>budaya</w:t>
      </w:r>
      <w:proofErr w:type="spellEnd"/>
      <w:r w:rsidRPr="00D16D2C">
        <w:rPr>
          <w:rFonts w:eastAsia="Times New Roman"/>
          <w:szCs w:val="20"/>
        </w:rPr>
        <w:t xml:space="preserve">, </w:t>
      </w:r>
      <w:proofErr w:type="spellStart"/>
      <w:r w:rsidRPr="00D16D2C">
        <w:rPr>
          <w:rFonts w:eastAsia="Times New Roman"/>
          <w:szCs w:val="20"/>
        </w:rPr>
        <w:t>serta</w:t>
      </w:r>
      <w:proofErr w:type="spellEnd"/>
      <w:r w:rsidRPr="00D16D2C">
        <w:rPr>
          <w:rFonts w:eastAsia="Times New Roman"/>
          <w:szCs w:val="20"/>
        </w:rPr>
        <w:t xml:space="preserve"> </w:t>
      </w:r>
      <w:proofErr w:type="spellStart"/>
      <w:r w:rsidRPr="00D16D2C">
        <w:rPr>
          <w:rFonts w:eastAsia="Times New Roman"/>
          <w:szCs w:val="20"/>
        </w:rPr>
        <w:t>struktur</w:t>
      </w:r>
      <w:proofErr w:type="spellEnd"/>
      <w:r w:rsidRPr="00D16D2C">
        <w:rPr>
          <w:rFonts w:eastAsia="Times New Roman"/>
          <w:szCs w:val="20"/>
        </w:rPr>
        <w:t xml:space="preserve"> </w:t>
      </w:r>
      <w:proofErr w:type="spellStart"/>
      <w:r w:rsidRPr="00D16D2C">
        <w:rPr>
          <w:rFonts w:eastAsia="Times New Roman"/>
          <w:szCs w:val="20"/>
        </w:rPr>
        <w:t>sosial</w:t>
      </w:r>
      <w:proofErr w:type="spellEnd"/>
      <w:r w:rsidRPr="00D16D2C">
        <w:rPr>
          <w:rFonts w:eastAsia="Times New Roman"/>
          <w:szCs w:val="20"/>
        </w:rPr>
        <w:t xml:space="preserve"> </w:t>
      </w:r>
      <w:proofErr w:type="spellStart"/>
      <w:r w:rsidRPr="00D16D2C">
        <w:rPr>
          <w:rFonts w:eastAsia="Times New Roman"/>
          <w:szCs w:val="20"/>
        </w:rPr>
        <w:t>penerima</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proses </w:t>
      </w:r>
      <w:proofErr w:type="spellStart"/>
      <w:r w:rsidRPr="00D16D2C">
        <w:rPr>
          <w:rFonts w:eastAsia="Times New Roman"/>
          <w:szCs w:val="20"/>
        </w:rPr>
        <w:t>penafsiran</w:t>
      </w:r>
      <w:proofErr w:type="spellEnd"/>
      <w:r w:rsidRPr="00D16D2C">
        <w:rPr>
          <w:rFonts w:eastAsia="Times New Roman"/>
          <w:szCs w:val="20"/>
        </w:rPr>
        <w:t xml:space="preserve">. </w:t>
      </w:r>
      <w:proofErr w:type="spellStart"/>
      <w:r w:rsidRPr="00D16D2C">
        <w:rPr>
          <w:rFonts w:eastAsia="Times New Roman"/>
          <w:szCs w:val="20"/>
        </w:rPr>
        <w:t>Dengan</w:t>
      </w:r>
      <w:proofErr w:type="spellEnd"/>
      <w:r w:rsidRPr="00D16D2C">
        <w:rPr>
          <w:rFonts w:eastAsia="Times New Roman"/>
          <w:szCs w:val="20"/>
        </w:rPr>
        <w:t xml:space="preserve"> </w:t>
      </w:r>
      <w:proofErr w:type="spellStart"/>
      <w:r w:rsidRPr="00D16D2C">
        <w:rPr>
          <w:rFonts w:eastAsia="Times New Roman"/>
          <w:szCs w:val="20"/>
        </w:rPr>
        <w:t>demikian</w:t>
      </w:r>
      <w:proofErr w:type="spellEnd"/>
      <w:r w:rsidRPr="00D16D2C">
        <w:rPr>
          <w:rFonts w:eastAsia="Times New Roman"/>
          <w:szCs w:val="20"/>
        </w:rPr>
        <w:t xml:space="preserve">, </w:t>
      </w:r>
      <w:proofErr w:type="spellStart"/>
      <w:r w:rsidRPr="00D16D2C">
        <w:rPr>
          <w:rFonts w:eastAsia="Times New Roman"/>
          <w:szCs w:val="20"/>
        </w:rPr>
        <w:t>pesan</w:t>
      </w:r>
      <w:proofErr w:type="spellEnd"/>
      <w:r w:rsidRPr="00D16D2C">
        <w:rPr>
          <w:rFonts w:eastAsia="Times New Roman"/>
          <w:szCs w:val="20"/>
        </w:rPr>
        <w:t xml:space="preserve"> moral dan </w:t>
      </w:r>
      <w:proofErr w:type="spellStart"/>
      <w:r w:rsidRPr="00D16D2C">
        <w:rPr>
          <w:rFonts w:eastAsia="Times New Roman"/>
          <w:szCs w:val="20"/>
        </w:rPr>
        <w:t>etika</w:t>
      </w:r>
      <w:proofErr w:type="spellEnd"/>
      <w:r w:rsidRPr="00D16D2C">
        <w:rPr>
          <w:rFonts w:eastAsia="Times New Roman"/>
          <w:szCs w:val="20"/>
        </w:rPr>
        <w:t xml:space="preserve"> yang </w:t>
      </w:r>
      <w:proofErr w:type="spellStart"/>
      <w:r w:rsidRPr="00D16D2C">
        <w:rPr>
          <w:rFonts w:eastAsia="Times New Roman"/>
          <w:szCs w:val="20"/>
        </w:rPr>
        <w:t>terkandung</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dapat</w:t>
      </w:r>
      <w:proofErr w:type="spellEnd"/>
      <w:r w:rsidRPr="00D16D2C">
        <w:rPr>
          <w:rFonts w:eastAsia="Times New Roman"/>
          <w:szCs w:val="20"/>
        </w:rPr>
        <w:t xml:space="preserve"> </w:t>
      </w:r>
      <w:proofErr w:type="spellStart"/>
      <w:r w:rsidRPr="00D16D2C">
        <w:rPr>
          <w:rFonts w:eastAsia="Times New Roman"/>
          <w:szCs w:val="20"/>
        </w:rPr>
        <w:t>diimplementasikan</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desain</w:t>
      </w:r>
      <w:proofErr w:type="spellEnd"/>
      <w:r w:rsidRPr="00D16D2C">
        <w:rPr>
          <w:rFonts w:eastAsia="Times New Roman"/>
          <w:szCs w:val="20"/>
        </w:rPr>
        <w:t xml:space="preserve"> </w:t>
      </w:r>
      <w:proofErr w:type="spellStart"/>
      <w:r w:rsidRPr="00D16D2C">
        <w:rPr>
          <w:rFonts w:eastAsia="Times New Roman"/>
          <w:szCs w:val="20"/>
        </w:rPr>
        <w:t>kebijakan</w:t>
      </w:r>
      <w:proofErr w:type="spellEnd"/>
      <w:r w:rsidRPr="00D16D2C">
        <w:rPr>
          <w:rFonts w:eastAsia="Times New Roman"/>
          <w:szCs w:val="20"/>
        </w:rPr>
        <w:t xml:space="preserve"> </w:t>
      </w:r>
      <w:proofErr w:type="spellStart"/>
      <w:r w:rsidRPr="00D16D2C">
        <w:rPr>
          <w:rFonts w:eastAsia="Times New Roman"/>
          <w:szCs w:val="20"/>
        </w:rPr>
        <w:t>ekonomi</w:t>
      </w:r>
      <w:proofErr w:type="spellEnd"/>
      <w:r w:rsidRPr="00D16D2C">
        <w:rPr>
          <w:rFonts w:eastAsia="Times New Roman"/>
          <w:szCs w:val="20"/>
        </w:rPr>
        <w:t xml:space="preserve">, tata </w:t>
      </w:r>
      <w:proofErr w:type="spellStart"/>
      <w:r w:rsidRPr="00D16D2C">
        <w:rPr>
          <w:rFonts w:eastAsia="Times New Roman"/>
          <w:szCs w:val="20"/>
        </w:rPr>
        <w:t>kelola</w:t>
      </w:r>
      <w:proofErr w:type="spellEnd"/>
      <w:r w:rsidRPr="00D16D2C">
        <w:rPr>
          <w:rFonts w:eastAsia="Times New Roman"/>
          <w:szCs w:val="20"/>
        </w:rPr>
        <w:t xml:space="preserve"> </w:t>
      </w:r>
      <w:proofErr w:type="spellStart"/>
      <w:r w:rsidRPr="00D16D2C">
        <w:rPr>
          <w:rFonts w:eastAsia="Times New Roman"/>
          <w:szCs w:val="20"/>
        </w:rPr>
        <w:t>lembaga</w:t>
      </w:r>
      <w:proofErr w:type="spellEnd"/>
      <w:r w:rsidRPr="00D16D2C">
        <w:rPr>
          <w:rFonts w:eastAsia="Times New Roman"/>
          <w:szCs w:val="20"/>
        </w:rPr>
        <w:t xml:space="preserve"> </w:t>
      </w:r>
      <w:proofErr w:type="spellStart"/>
      <w:r w:rsidRPr="00D16D2C">
        <w:rPr>
          <w:rFonts w:eastAsia="Times New Roman"/>
          <w:szCs w:val="20"/>
        </w:rPr>
        <w:t>keuangan</w:t>
      </w:r>
      <w:proofErr w:type="spellEnd"/>
      <w:r w:rsidRPr="00D16D2C">
        <w:rPr>
          <w:rFonts w:eastAsia="Times New Roman"/>
          <w:szCs w:val="20"/>
        </w:rPr>
        <w:t xml:space="preserve"> </w:t>
      </w:r>
      <w:proofErr w:type="spellStart"/>
      <w:r w:rsidRPr="00D16D2C">
        <w:rPr>
          <w:rFonts w:eastAsia="Times New Roman"/>
          <w:szCs w:val="20"/>
        </w:rPr>
        <w:t>syariah</w:t>
      </w:r>
      <w:proofErr w:type="spellEnd"/>
      <w:r w:rsidRPr="00D16D2C">
        <w:rPr>
          <w:rFonts w:eastAsia="Times New Roman"/>
          <w:szCs w:val="20"/>
        </w:rPr>
        <w:t xml:space="preserve">, </w:t>
      </w:r>
      <w:proofErr w:type="spellStart"/>
      <w:r w:rsidRPr="00D16D2C">
        <w:rPr>
          <w:rFonts w:eastAsia="Times New Roman"/>
          <w:szCs w:val="20"/>
        </w:rPr>
        <w:t>maupun</w:t>
      </w:r>
      <w:proofErr w:type="spellEnd"/>
      <w:r w:rsidRPr="00D16D2C">
        <w:rPr>
          <w:rFonts w:eastAsia="Times New Roman"/>
          <w:szCs w:val="20"/>
        </w:rPr>
        <w:t xml:space="preserve"> </w:t>
      </w:r>
      <w:proofErr w:type="spellStart"/>
      <w:r w:rsidRPr="00D16D2C">
        <w:rPr>
          <w:rFonts w:eastAsia="Times New Roman"/>
          <w:szCs w:val="20"/>
        </w:rPr>
        <w:t>perilaku</w:t>
      </w:r>
      <w:proofErr w:type="spellEnd"/>
      <w:r w:rsidRPr="00D16D2C">
        <w:rPr>
          <w:rFonts w:eastAsia="Times New Roman"/>
          <w:szCs w:val="20"/>
        </w:rPr>
        <w:t xml:space="preserve"> </w:t>
      </w:r>
      <w:proofErr w:type="spellStart"/>
      <w:r w:rsidRPr="00D16D2C">
        <w:rPr>
          <w:rFonts w:eastAsia="Times New Roman"/>
          <w:szCs w:val="20"/>
        </w:rPr>
        <w:t>bisnis</w:t>
      </w:r>
      <w:proofErr w:type="spellEnd"/>
      <w:r w:rsidRPr="00D16D2C">
        <w:rPr>
          <w:rFonts w:eastAsia="Times New Roman"/>
          <w:szCs w:val="20"/>
        </w:rPr>
        <w:t xml:space="preserve"> </w:t>
      </w:r>
      <w:proofErr w:type="spellStart"/>
      <w:r w:rsidRPr="00D16D2C">
        <w:rPr>
          <w:rFonts w:eastAsia="Times New Roman"/>
          <w:szCs w:val="20"/>
        </w:rPr>
        <w:t>masyarakat</w:t>
      </w:r>
      <w:proofErr w:type="spellEnd"/>
      <w:r w:rsidRPr="00D16D2C">
        <w:rPr>
          <w:rFonts w:eastAsia="Times New Roman"/>
          <w:szCs w:val="20"/>
        </w:rPr>
        <w:t xml:space="preserve"> Muslim </w:t>
      </w:r>
      <w:proofErr w:type="spellStart"/>
      <w:r w:rsidRPr="00D16D2C">
        <w:rPr>
          <w:rFonts w:eastAsia="Times New Roman"/>
          <w:szCs w:val="20"/>
        </w:rPr>
        <w:t>saat</w:t>
      </w:r>
      <w:proofErr w:type="spellEnd"/>
      <w:r w:rsidRPr="00D16D2C">
        <w:rPr>
          <w:rFonts w:eastAsia="Times New Roman"/>
          <w:szCs w:val="20"/>
        </w:rPr>
        <w:t xml:space="preserve"> </w:t>
      </w:r>
      <w:proofErr w:type="spellStart"/>
      <w:r w:rsidRPr="00D16D2C">
        <w:rPr>
          <w:rFonts w:eastAsia="Times New Roman"/>
          <w:szCs w:val="20"/>
        </w:rPr>
        <w:t>ini</w:t>
      </w:r>
      <w:proofErr w:type="spellEnd"/>
      <w:r w:rsidRPr="00D16D2C">
        <w:rPr>
          <w:rFonts w:eastAsia="Times New Roman"/>
          <w:szCs w:val="20"/>
        </w:rPr>
        <w:t xml:space="preserve">. </w:t>
      </w:r>
      <w:proofErr w:type="spellStart"/>
      <w:r w:rsidRPr="00D16D2C">
        <w:rPr>
          <w:rFonts w:eastAsia="Times New Roman"/>
          <w:szCs w:val="20"/>
        </w:rPr>
        <w:t>Bahkan</w:t>
      </w:r>
      <w:proofErr w:type="spellEnd"/>
      <w:r w:rsidRPr="00D16D2C">
        <w:rPr>
          <w:rFonts w:eastAsia="Times New Roman"/>
          <w:szCs w:val="20"/>
        </w:rPr>
        <w:t xml:space="preserve"> </w:t>
      </w:r>
      <w:proofErr w:type="spellStart"/>
      <w:r w:rsidRPr="00D16D2C">
        <w:rPr>
          <w:rFonts w:eastAsia="Times New Roman"/>
          <w:szCs w:val="20"/>
        </w:rPr>
        <w:t>penelitian-penelitian</w:t>
      </w:r>
      <w:proofErr w:type="spellEnd"/>
      <w:r w:rsidRPr="00D16D2C">
        <w:rPr>
          <w:rFonts w:eastAsia="Times New Roman"/>
          <w:szCs w:val="20"/>
        </w:rPr>
        <w:t xml:space="preserve"> </w:t>
      </w:r>
      <w:proofErr w:type="spellStart"/>
      <w:r w:rsidRPr="00D16D2C">
        <w:rPr>
          <w:rFonts w:eastAsia="Times New Roman"/>
          <w:szCs w:val="20"/>
        </w:rPr>
        <w:t>terbaru</w:t>
      </w:r>
      <w:proofErr w:type="spellEnd"/>
      <w:r w:rsidRPr="00D16D2C">
        <w:rPr>
          <w:rFonts w:eastAsia="Times New Roman"/>
          <w:szCs w:val="20"/>
        </w:rPr>
        <w:t xml:space="preserve"> </w:t>
      </w:r>
      <w:proofErr w:type="spellStart"/>
      <w:r w:rsidRPr="00D16D2C">
        <w:rPr>
          <w:rFonts w:eastAsia="Times New Roman"/>
          <w:szCs w:val="20"/>
        </w:rPr>
        <w:t>menunjukkan</w:t>
      </w:r>
      <w:proofErr w:type="spellEnd"/>
      <w:r w:rsidRPr="00D16D2C">
        <w:rPr>
          <w:rFonts w:eastAsia="Times New Roman"/>
          <w:szCs w:val="20"/>
        </w:rPr>
        <w:t xml:space="preserve"> </w:t>
      </w:r>
      <w:proofErr w:type="spellStart"/>
      <w:r w:rsidRPr="00D16D2C">
        <w:rPr>
          <w:rFonts w:eastAsia="Times New Roman"/>
          <w:szCs w:val="20"/>
        </w:rPr>
        <w:t>bahwa</w:t>
      </w:r>
      <w:proofErr w:type="spellEnd"/>
      <w:r w:rsidRPr="00D16D2C">
        <w:rPr>
          <w:rFonts w:eastAsia="Times New Roman"/>
          <w:szCs w:val="20"/>
        </w:rPr>
        <w:t xml:space="preserve"> </w:t>
      </w:r>
      <w:proofErr w:type="spellStart"/>
      <w:r w:rsidRPr="00D16D2C">
        <w:rPr>
          <w:rFonts w:eastAsia="Times New Roman"/>
          <w:szCs w:val="20"/>
        </w:rPr>
        <w:t>nilai-nilai</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mengenai</w:t>
      </w:r>
      <w:proofErr w:type="spellEnd"/>
      <w:r w:rsidRPr="00D16D2C">
        <w:rPr>
          <w:rFonts w:eastAsia="Times New Roman"/>
          <w:szCs w:val="20"/>
        </w:rPr>
        <w:t xml:space="preserve"> </w:t>
      </w:r>
      <w:proofErr w:type="spellStart"/>
      <w:r w:rsidRPr="00D16D2C">
        <w:rPr>
          <w:rFonts w:eastAsia="Times New Roman"/>
          <w:szCs w:val="20"/>
        </w:rPr>
        <w:t>keadilan</w:t>
      </w:r>
      <w:proofErr w:type="spellEnd"/>
      <w:r w:rsidRPr="00D16D2C">
        <w:rPr>
          <w:rFonts w:eastAsia="Times New Roman"/>
          <w:szCs w:val="20"/>
        </w:rPr>
        <w:t xml:space="preserve"> </w:t>
      </w:r>
      <w:proofErr w:type="spellStart"/>
      <w:r w:rsidRPr="00D16D2C">
        <w:rPr>
          <w:rFonts w:eastAsia="Times New Roman"/>
          <w:szCs w:val="20"/>
        </w:rPr>
        <w:t>sosial</w:t>
      </w:r>
      <w:proofErr w:type="spellEnd"/>
      <w:r w:rsidRPr="00D16D2C">
        <w:rPr>
          <w:rFonts w:eastAsia="Times New Roman"/>
          <w:szCs w:val="20"/>
        </w:rPr>
        <w:t xml:space="preserve">, </w:t>
      </w:r>
      <w:proofErr w:type="spellStart"/>
      <w:r w:rsidRPr="00D16D2C">
        <w:rPr>
          <w:rFonts w:eastAsia="Times New Roman"/>
          <w:szCs w:val="20"/>
        </w:rPr>
        <w:t>perlindungan</w:t>
      </w:r>
      <w:proofErr w:type="spellEnd"/>
      <w:r w:rsidRPr="00D16D2C">
        <w:rPr>
          <w:rFonts w:eastAsia="Times New Roman"/>
          <w:szCs w:val="20"/>
        </w:rPr>
        <w:t xml:space="preserve"> </w:t>
      </w:r>
      <w:proofErr w:type="spellStart"/>
      <w:r w:rsidRPr="00D16D2C">
        <w:rPr>
          <w:rFonts w:eastAsia="Times New Roman"/>
          <w:szCs w:val="20"/>
        </w:rPr>
        <w:t>hak</w:t>
      </w:r>
      <w:proofErr w:type="spellEnd"/>
      <w:r w:rsidRPr="00D16D2C">
        <w:rPr>
          <w:rFonts w:eastAsia="Times New Roman"/>
          <w:szCs w:val="20"/>
        </w:rPr>
        <w:t xml:space="preserve"> </w:t>
      </w:r>
      <w:proofErr w:type="spellStart"/>
      <w:r w:rsidRPr="00D16D2C">
        <w:rPr>
          <w:rFonts w:eastAsia="Times New Roman"/>
          <w:szCs w:val="20"/>
        </w:rPr>
        <w:t>pihak</w:t>
      </w:r>
      <w:proofErr w:type="spellEnd"/>
      <w:r w:rsidRPr="00D16D2C">
        <w:rPr>
          <w:rFonts w:eastAsia="Times New Roman"/>
          <w:szCs w:val="20"/>
        </w:rPr>
        <w:t xml:space="preserve"> </w:t>
      </w:r>
      <w:proofErr w:type="spellStart"/>
      <w:r w:rsidRPr="00D16D2C">
        <w:rPr>
          <w:rFonts w:eastAsia="Times New Roman"/>
          <w:szCs w:val="20"/>
        </w:rPr>
        <w:t>lemah</w:t>
      </w:r>
      <w:proofErr w:type="spellEnd"/>
      <w:r w:rsidRPr="00D16D2C">
        <w:rPr>
          <w:rFonts w:eastAsia="Times New Roman"/>
          <w:szCs w:val="20"/>
        </w:rPr>
        <w:t xml:space="preserve">, </w:t>
      </w:r>
      <w:proofErr w:type="spellStart"/>
      <w:r w:rsidRPr="00D16D2C">
        <w:rPr>
          <w:rFonts w:eastAsia="Times New Roman"/>
          <w:szCs w:val="20"/>
        </w:rPr>
        <w:t>antikorupsi</w:t>
      </w:r>
      <w:proofErr w:type="spellEnd"/>
      <w:r w:rsidRPr="00D16D2C">
        <w:rPr>
          <w:rFonts w:eastAsia="Times New Roman"/>
          <w:szCs w:val="20"/>
        </w:rPr>
        <w:t xml:space="preserve">, dan </w:t>
      </w:r>
      <w:proofErr w:type="spellStart"/>
      <w:r w:rsidRPr="00D16D2C">
        <w:rPr>
          <w:rFonts w:eastAsia="Times New Roman"/>
          <w:szCs w:val="20"/>
        </w:rPr>
        <w:t>penguatan</w:t>
      </w:r>
      <w:proofErr w:type="spellEnd"/>
      <w:r w:rsidRPr="00D16D2C">
        <w:rPr>
          <w:rFonts w:eastAsia="Times New Roman"/>
          <w:szCs w:val="20"/>
        </w:rPr>
        <w:t xml:space="preserve"> </w:t>
      </w:r>
      <w:proofErr w:type="spellStart"/>
      <w:r w:rsidRPr="00D16D2C">
        <w:rPr>
          <w:rFonts w:eastAsia="Times New Roman"/>
          <w:szCs w:val="20"/>
        </w:rPr>
        <w:t>solidaritas</w:t>
      </w:r>
      <w:proofErr w:type="spellEnd"/>
      <w:r w:rsidRPr="00D16D2C">
        <w:rPr>
          <w:rFonts w:eastAsia="Times New Roman"/>
          <w:szCs w:val="20"/>
        </w:rPr>
        <w:t xml:space="preserve"> </w:t>
      </w:r>
      <w:proofErr w:type="spellStart"/>
      <w:r w:rsidRPr="00D16D2C">
        <w:rPr>
          <w:rFonts w:eastAsia="Times New Roman"/>
          <w:szCs w:val="20"/>
        </w:rPr>
        <w:t>ekonomi</w:t>
      </w:r>
      <w:proofErr w:type="spellEnd"/>
      <w:r w:rsidRPr="00D16D2C">
        <w:rPr>
          <w:rFonts w:eastAsia="Times New Roman"/>
          <w:szCs w:val="20"/>
        </w:rPr>
        <w:t xml:space="preserve"> sangat </w:t>
      </w:r>
      <w:proofErr w:type="spellStart"/>
      <w:r w:rsidRPr="00D16D2C">
        <w:rPr>
          <w:rFonts w:eastAsia="Times New Roman"/>
          <w:szCs w:val="20"/>
        </w:rPr>
        <w:t>relevan</w:t>
      </w:r>
      <w:proofErr w:type="spellEnd"/>
      <w:r w:rsidRPr="00D16D2C">
        <w:rPr>
          <w:rFonts w:eastAsia="Times New Roman"/>
          <w:szCs w:val="20"/>
        </w:rPr>
        <w:t xml:space="preserve"> </w:t>
      </w:r>
      <w:proofErr w:type="spellStart"/>
      <w:r w:rsidRPr="00D16D2C">
        <w:rPr>
          <w:rFonts w:eastAsia="Times New Roman"/>
          <w:szCs w:val="20"/>
        </w:rPr>
        <w:t>untuk</w:t>
      </w:r>
      <w:proofErr w:type="spellEnd"/>
      <w:r w:rsidRPr="00D16D2C">
        <w:rPr>
          <w:rFonts w:eastAsia="Times New Roman"/>
          <w:szCs w:val="20"/>
        </w:rPr>
        <w:t xml:space="preserve"> </w:t>
      </w:r>
      <w:proofErr w:type="spellStart"/>
      <w:r w:rsidRPr="00D16D2C">
        <w:rPr>
          <w:rFonts w:eastAsia="Times New Roman"/>
          <w:szCs w:val="20"/>
        </w:rPr>
        <w:t>membangun</w:t>
      </w:r>
      <w:proofErr w:type="spellEnd"/>
      <w:r w:rsidRPr="00D16D2C">
        <w:rPr>
          <w:rFonts w:eastAsia="Times New Roman"/>
          <w:szCs w:val="20"/>
        </w:rPr>
        <w:t xml:space="preserve"> </w:t>
      </w:r>
      <w:proofErr w:type="spellStart"/>
      <w:r w:rsidRPr="00D16D2C">
        <w:rPr>
          <w:rFonts w:eastAsia="Times New Roman"/>
          <w:szCs w:val="20"/>
        </w:rPr>
        <w:t>sistem</w:t>
      </w:r>
      <w:proofErr w:type="spellEnd"/>
      <w:r w:rsidRPr="00D16D2C">
        <w:rPr>
          <w:rFonts w:eastAsia="Times New Roman"/>
          <w:szCs w:val="20"/>
        </w:rPr>
        <w:t xml:space="preserve"> </w:t>
      </w:r>
      <w:proofErr w:type="spellStart"/>
      <w:r w:rsidRPr="00D16D2C">
        <w:rPr>
          <w:rFonts w:eastAsia="Times New Roman"/>
          <w:szCs w:val="20"/>
        </w:rPr>
        <w:t>ekonomi</w:t>
      </w:r>
      <w:proofErr w:type="spellEnd"/>
      <w:r w:rsidRPr="00D16D2C">
        <w:rPr>
          <w:rFonts w:eastAsia="Times New Roman"/>
          <w:szCs w:val="20"/>
        </w:rPr>
        <w:t xml:space="preserve"> </w:t>
      </w:r>
      <w:proofErr w:type="spellStart"/>
      <w:r w:rsidRPr="00D16D2C">
        <w:rPr>
          <w:rFonts w:eastAsia="Times New Roman"/>
          <w:szCs w:val="20"/>
        </w:rPr>
        <w:t>syariah</w:t>
      </w:r>
      <w:proofErr w:type="spellEnd"/>
      <w:r w:rsidRPr="00D16D2C">
        <w:rPr>
          <w:rFonts w:eastAsia="Times New Roman"/>
          <w:szCs w:val="20"/>
        </w:rPr>
        <w:t xml:space="preserve"> yang </w:t>
      </w:r>
      <w:proofErr w:type="spellStart"/>
      <w:r w:rsidRPr="00D16D2C">
        <w:rPr>
          <w:rFonts w:eastAsia="Times New Roman"/>
          <w:szCs w:val="20"/>
        </w:rPr>
        <w:t>inklusif</w:t>
      </w:r>
      <w:proofErr w:type="spellEnd"/>
      <w:r w:rsidRPr="00D16D2C">
        <w:rPr>
          <w:rFonts w:eastAsia="Times New Roman"/>
          <w:szCs w:val="20"/>
        </w:rPr>
        <w:t xml:space="preserve"> dan </w:t>
      </w:r>
      <w:proofErr w:type="spellStart"/>
      <w:r w:rsidRPr="00D16D2C">
        <w:rPr>
          <w:rFonts w:eastAsia="Times New Roman"/>
          <w:szCs w:val="20"/>
        </w:rPr>
        <w:t>berkelanjutan</w:t>
      </w:r>
      <w:proofErr w:type="spellEnd"/>
      <w:r w:rsidRPr="00D16D2C">
        <w:rPr>
          <w:rFonts w:eastAsia="Times New Roman"/>
          <w:szCs w:val="20"/>
        </w:rPr>
        <w:t xml:space="preserve"> di </w:t>
      </w:r>
      <w:proofErr w:type="spellStart"/>
      <w:r w:rsidRPr="00D16D2C">
        <w:rPr>
          <w:rFonts w:eastAsia="Times New Roman"/>
          <w:szCs w:val="20"/>
        </w:rPr>
        <w:t>abad</w:t>
      </w:r>
      <w:proofErr w:type="spellEnd"/>
      <w:r w:rsidRPr="00D16D2C">
        <w:rPr>
          <w:rFonts w:eastAsia="Times New Roman"/>
          <w:szCs w:val="20"/>
        </w:rPr>
        <w:t xml:space="preserve"> ke-21 (</w:t>
      </w:r>
      <w:proofErr w:type="spellStart"/>
      <w:r w:rsidRPr="00D16D2C">
        <w:rPr>
          <w:rFonts w:eastAsia="Times New Roman"/>
          <w:szCs w:val="20"/>
        </w:rPr>
        <w:t>Hadi</w:t>
      </w:r>
      <w:proofErr w:type="spellEnd"/>
      <w:r w:rsidRPr="00D16D2C">
        <w:rPr>
          <w:rFonts w:eastAsia="Times New Roman"/>
          <w:szCs w:val="20"/>
        </w:rPr>
        <w:t xml:space="preserve"> et al., 2020; </w:t>
      </w:r>
      <w:proofErr w:type="spellStart"/>
      <w:r w:rsidRPr="00D16D2C">
        <w:rPr>
          <w:rFonts w:eastAsia="Times New Roman"/>
          <w:szCs w:val="20"/>
        </w:rPr>
        <w:t>Kamaluddin</w:t>
      </w:r>
      <w:proofErr w:type="spellEnd"/>
      <w:r w:rsidRPr="00D16D2C">
        <w:rPr>
          <w:rFonts w:eastAsia="Times New Roman"/>
          <w:szCs w:val="20"/>
        </w:rPr>
        <w:t xml:space="preserve"> &amp; </w:t>
      </w:r>
      <w:proofErr w:type="spellStart"/>
      <w:r w:rsidRPr="00D16D2C">
        <w:rPr>
          <w:rFonts w:eastAsia="Times New Roman"/>
          <w:szCs w:val="20"/>
        </w:rPr>
        <w:t>Farihah</w:t>
      </w:r>
      <w:proofErr w:type="spellEnd"/>
      <w:r w:rsidRPr="00D16D2C">
        <w:rPr>
          <w:rFonts w:eastAsia="Times New Roman"/>
          <w:szCs w:val="20"/>
        </w:rPr>
        <w:t>, 2024).</w:t>
      </w:r>
    </w:p>
    <w:p w14:paraId="47972C41" w14:textId="77777777" w:rsidR="00D86BE5" w:rsidRDefault="00D16D2C" w:rsidP="00D86BE5">
      <w:pPr>
        <w:spacing w:before="240"/>
        <w:rPr>
          <w:b/>
          <w:bCs/>
          <w:szCs w:val="20"/>
        </w:rPr>
      </w:pPr>
      <w:proofErr w:type="spellStart"/>
      <w:r w:rsidRPr="00D16D2C">
        <w:rPr>
          <w:rFonts w:eastAsia="Times New Roman"/>
          <w:szCs w:val="20"/>
        </w:rPr>
        <w:t>Dengan</w:t>
      </w:r>
      <w:proofErr w:type="spellEnd"/>
      <w:r w:rsidRPr="00D16D2C">
        <w:rPr>
          <w:rFonts w:eastAsia="Times New Roman"/>
          <w:szCs w:val="20"/>
        </w:rPr>
        <w:t xml:space="preserve"> </w:t>
      </w:r>
      <w:proofErr w:type="spellStart"/>
      <w:r w:rsidRPr="00D16D2C">
        <w:rPr>
          <w:rFonts w:eastAsia="Times New Roman"/>
          <w:szCs w:val="20"/>
        </w:rPr>
        <w:t>demikian</w:t>
      </w:r>
      <w:proofErr w:type="spellEnd"/>
      <w:r w:rsidRPr="00D16D2C">
        <w:rPr>
          <w:rFonts w:eastAsia="Times New Roman"/>
          <w:szCs w:val="20"/>
        </w:rPr>
        <w:t xml:space="preserve">, </w:t>
      </w:r>
      <w:proofErr w:type="spellStart"/>
      <w:r w:rsidRPr="00D16D2C">
        <w:rPr>
          <w:rFonts w:eastAsia="Times New Roman"/>
          <w:szCs w:val="20"/>
        </w:rPr>
        <w:t>dapat</w:t>
      </w:r>
      <w:proofErr w:type="spellEnd"/>
      <w:r w:rsidRPr="00D16D2C">
        <w:rPr>
          <w:rFonts w:eastAsia="Times New Roman"/>
          <w:szCs w:val="20"/>
        </w:rPr>
        <w:t xml:space="preserve"> </w:t>
      </w:r>
      <w:proofErr w:type="spellStart"/>
      <w:r w:rsidRPr="00D16D2C">
        <w:rPr>
          <w:rFonts w:eastAsia="Times New Roman"/>
          <w:szCs w:val="20"/>
        </w:rPr>
        <w:t>disimpulkan</w:t>
      </w:r>
      <w:proofErr w:type="spellEnd"/>
      <w:r w:rsidRPr="00D16D2C">
        <w:rPr>
          <w:rFonts w:eastAsia="Times New Roman"/>
          <w:szCs w:val="20"/>
        </w:rPr>
        <w:t xml:space="preserve"> </w:t>
      </w:r>
      <w:proofErr w:type="spellStart"/>
      <w:r w:rsidRPr="00D16D2C">
        <w:rPr>
          <w:rFonts w:eastAsia="Times New Roman"/>
          <w:szCs w:val="20"/>
        </w:rPr>
        <w:t>bahwa</w:t>
      </w:r>
      <w:proofErr w:type="spellEnd"/>
      <w:r w:rsidRPr="00D16D2C">
        <w:rPr>
          <w:rFonts w:eastAsia="Times New Roman"/>
          <w:szCs w:val="20"/>
        </w:rPr>
        <w:t xml:space="preserve"> </w:t>
      </w:r>
      <w:proofErr w:type="spellStart"/>
      <w:r w:rsidRPr="00D16D2C">
        <w:rPr>
          <w:rFonts w:eastAsia="Times New Roman"/>
          <w:szCs w:val="20"/>
        </w:rPr>
        <w:t>pendekatan</w:t>
      </w:r>
      <w:proofErr w:type="spellEnd"/>
      <w:r w:rsidRPr="00D16D2C">
        <w:rPr>
          <w:rFonts w:eastAsia="Times New Roman"/>
          <w:szCs w:val="20"/>
        </w:rPr>
        <w:t xml:space="preserve"> </w:t>
      </w:r>
      <w:proofErr w:type="spellStart"/>
      <w:r w:rsidRPr="00D16D2C">
        <w:rPr>
          <w:rFonts w:eastAsia="Times New Roman"/>
          <w:szCs w:val="20"/>
        </w:rPr>
        <w:t>multidisipliner</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studi</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memberikan</w:t>
      </w:r>
      <w:proofErr w:type="spellEnd"/>
      <w:r w:rsidRPr="00D16D2C">
        <w:rPr>
          <w:rFonts w:eastAsia="Times New Roman"/>
          <w:szCs w:val="20"/>
        </w:rPr>
        <w:t xml:space="preserve"> </w:t>
      </w:r>
      <w:proofErr w:type="spellStart"/>
      <w:r w:rsidRPr="00D16D2C">
        <w:rPr>
          <w:rFonts w:eastAsia="Times New Roman"/>
          <w:szCs w:val="20"/>
        </w:rPr>
        <w:t>kontribusi</w:t>
      </w:r>
      <w:proofErr w:type="spellEnd"/>
      <w:r w:rsidRPr="00D16D2C">
        <w:rPr>
          <w:rFonts w:eastAsia="Times New Roman"/>
          <w:szCs w:val="20"/>
        </w:rPr>
        <w:t xml:space="preserve"> </w:t>
      </w:r>
      <w:proofErr w:type="spellStart"/>
      <w:r w:rsidRPr="00D16D2C">
        <w:rPr>
          <w:rFonts w:eastAsia="Times New Roman"/>
          <w:szCs w:val="20"/>
        </w:rPr>
        <w:t>signifikan</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memperluas</w:t>
      </w:r>
      <w:proofErr w:type="spellEnd"/>
      <w:r w:rsidRPr="00D16D2C">
        <w:rPr>
          <w:rFonts w:eastAsia="Times New Roman"/>
          <w:szCs w:val="20"/>
        </w:rPr>
        <w:t xml:space="preserve"> </w:t>
      </w:r>
      <w:proofErr w:type="spellStart"/>
      <w:r w:rsidRPr="00D16D2C">
        <w:rPr>
          <w:rFonts w:eastAsia="Times New Roman"/>
          <w:szCs w:val="20"/>
        </w:rPr>
        <w:t>perspektif</w:t>
      </w:r>
      <w:proofErr w:type="spellEnd"/>
      <w:r w:rsidRPr="00D16D2C">
        <w:rPr>
          <w:rFonts w:eastAsia="Times New Roman"/>
          <w:szCs w:val="20"/>
        </w:rPr>
        <w:t xml:space="preserve"> </w:t>
      </w:r>
      <w:proofErr w:type="spellStart"/>
      <w:r w:rsidRPr="00D16D2C">
        <w:rPr>
          <w:rFonts w:eastAsia="Times New Roman"/>
          <w:szCs w:val="20"/>
        </w:rPr>
        <w:t>penafsiran</w:t>
      </w:r>
      <w:proofErr w:type="spellEnd"/>
      <w:r w:rsidRPr="00D16D2C">
        <w:rPr>
          <w:rFonts w:eastAsia="Times New Roman"/>
          <w:szCs w:val="20"/>
        </w:rPr>
        <w:t xml:space="preserve">, </w:t>
      </w:r>
      <w:proofErr w:type="spellStart"/>
      <w:r w:rsidRPr="00D16D2C">
        <w:rPr>
          <w:rFonts w:eastAsia="Times New Roman"/>
          <w:szCs w:val="20"/>
        </w:rPr>
        <w:t>meningkatkan</w:t>
      </w:r>
      <w:proofErr w:type="spellEnd"/>
      <w:r w:rsidRPr="00D16D2C">
        <w:rPr>
          <w:rFonts w:eastAsia="Times New Roman"/>
          <w:szCs w:val="20"/>
        </w:rPr>
        <w:t xml:space="preserve"> </w:t>
      </w:r>
      <w:proofErr w:type="spellStart"/>
      <w:r w:rsidRPr="00D16D2C">
        <w:rPr>
          <w:rFonts w:eastAsia="Times New Roman"/>
          <w:szCs w:val="20"/>
        </w:rPr>
        <w:t>relevansi</w:t>
      </w:r>
      <w:proofErr w:type="spellEnd"/>
      <w:r w:rsidRPr="00D16D2C">
        <w:rPr>
          <w:rFonts w:eastAsia="Times New Roman"/>
          <w:szCs w:val="20"/>
        </w:rPr>
        <w:t xml:space="preserve"> </w:t>
      </w:r>
      <w:proofErr w:type="spellStart"/>
      <w:r w:rsidRPr="00D16D2C">
        <w:rPr>
          <w:rFonts w:eastAsia="Times New Roman"/>
          <w:szCs w:val="20"/>
        </w:rPr>
        <w:t>ajaran</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kehidupan</w:t>
      </w:r>
      <w:proofErr w:type="spellEnd"/>
      <w:r w:rsidRPr="00D16D2C">
        <w:rPr>
          <w:rFonts w:eastAsia="Times New Roman"/>
          <w:szCs w:val="20"/>
        </w:rPr>
        <w:t xml:space="preserve"> modern, </w:t>
      </w:r>
      <w:proofErr w:type="spellStart"/>
      <w:r w:rsidRPr="00D16D2C">
        <w:rPr>
          <w:rFonts w:eastAsia="Times New Roman"/>
          <w:szCs w:val="20"/>
        </w:rPr>
        <w:t>serta</w:t>
      </w:r>
      <w:proofErr w:type="spellEnd"/>
      <w:r w:rsidRPr="00D16D2C">
        <w:rPr>
          <w:rFonts w:eastAsia="Times New Roman"/>
          <w:szCs w:val="20"/>
        </w:rPr>
        <w:t xml:space="preserve"> </w:t>
      </w:r>
      <w:proofErr w:type="spellStart"/>
      <w:r w:rsidRPr="00D16D2C">
        <w:rPr>
          <w:rFonts w:eastAsia="Times New Roman"/>
          <w:szCs w:val="20"/>
        </w:rPr>
        <w:t>memperkuat</w:t>
      </w:r>
      <w:proofErr w:type="spellEnd"/>
      <w:r w:rsidRPr="00D16D2C">
        <w:rPr>
          <w:rFonts w:eastAsia="Times New Roman"/>
          <w:szCs w:val="20"/>
        </w:rPr>
        <w:t xml:space="preserve"> </w:t>
      </w:r>
      <w:proofErr w:type="spellStart"/>
      <w:r w:rsidRPr="00D16D2C">
        <w:rPr>
          <w:rFonts w:eastAsia="Times New Roman"/>
          <w:szCs w:val="20"/>
        </w:rPr>
        <w:t>posisi</w:t>
      </w:r>
      <w:proofErr w:type="spellEnd"/>
      <w:r w:rsidRPr="00D16D2C">
        <w:rPr>
          <w:rFonts w:eastAsia="Times New Roman"/>
          <w:szCs w:val="20"/>
        </w:rPr>
        <w:t xml:space="preserve"> </w:t>
      </w:r>
      <w:proofErr w:type="spellStart"/>
      <w:r w:rsidRPr="00D16D2C">
        <w:rPr>
          <w:rFonts w:eastAsia="Times New Roman"/>
          <w:szCs w:val="20"/>
        </w:rPr>
        <w:t>hadis</w:t>
      </w:r>
      <w:proofErr w:type="spellEnd"/>
      <w:r w:rsidRPr="00D16D2C">
        <w:rPr>
          <w:rFonts w:eastAsia="Times New Roman"/>
          <w:szCs w:val="20"/>
        </w:rPr>
        <w:t xml:space="preserve"> </w:t>
      </w:r>
      <w:proofErr w:type="spellStart"/>
      <w:r w:rsidRPr="00D16D2C">
        <w:rPr>
          <w:rFonts w:eastAsia="Times New Roman"/>
          <w:szCs w:val="20"/>
        </w:rPr>
        <w:t>sebagai</w:t>
      </w:r>
      <w:proofErr w:type="spellEnd"/>
      <w:r w:rsidRPr="00D16D2C">
        <w:rPr>
          <w:rFonts w:eastAsia="Times New Roman"/>
          <w:szCs w:val="20"/>
        </w:rPr>
        <w:t xml:space="preserve"> </w:t>
      </w:r>
      <w:proofErr w:type="spellStart"/>
      <w:r w:rsidRPr="00D16D2C">
        <w:rPr>
          <w:rFonts w:eastAsia="Times New Roman"/>
          <w:szCs w:val="20"/>
        </w:rPr>
        <w:t>sumber</w:t>
      </w:r>
      <w:proofErr w:type="spellEnd"/>
      <w:r w:rsidRPr="00D16D2C">
        <w:rPr>
          <w:rFonts w:eastAsia="Times New Roman"/>
          <w:szCs w:val="20"/>
        </w:rPr>
        <w:t xml:space="preserve"> </w:t>
      </w:r>
      <w:proofErr w:type="spellStart"/>
      <w:r w:rsidRPr="00D16D2C">
        <w:rPr>
          <w:rFonts w:eastAsia="Times New Roman"/>
          <w:szCs w:val="20"/>
        </w:rPr>
        <w:t>nilai</w:t>
      </w:r>
      <w:proofErr w:type="spellEnd"/>
      <w:r w:rsidRPr="00D16D2C">
        <w:rPr>
          <w:rFonts w:eastAsia="Times New Roman"/>
          <w:szCs w:val="20"/>
        </w:rPr>
        <w:t xml:space="preserve">, </w:t>
      </w:r>
      <w:proofErr w:type="spellStart"/>
      <w:r w:rsidRPr="00D16D2C">
        <w:rPr>
          <w:rFonts w:eastAsia="Times New Roman"/>
          <w:szCs w:val="20"/>
        </w:rPr>
        <w:t>etika</w:t>
      </w:r>
      <w:proofErr w:type="spellEnd"/>
      <w:r w:rsidRPr="00D16D2C">
        <w:rPr>
          <w:rFonts w:eastAsia="Times New Roman"/>
          <w:szCs w:val="20"/>
        </w:rPr>
        <w:t xml:space="preserve">, dan </w:t>
      </w:r>
      <w:proofErr w:type="spellStart"/>
      <w:r w:rsidRPr="00D16D2C">
        <w:rPr>
          <w:rFonts w:eastAsia="Times New Roman"/>
          <w:szCs w:val="20"/>
        </w:rPr>
        <w:t>prinsip</w:t>
      </w:r>
      <w:proofErr w:type="spellEnd"/>
      <w:r w:rsidRPr="00D16D2C">
        <w:rPr>
          <w:rFonts w:eastAsia="Times New Roman"/>
          <w:szCs w:val="20"/>
        </w:rPr>
        <w:t xml:space="preserve"> </w:t>
      </w:r>
      <w:proofErr w:type="spellStart"/>
      <w:r w:rsidRPr="00D16D2C">
        <w:rPr>
          <w:rFonts w:eastAsia="Times New Roman"/>
          <w:szCs w:val="20"/>
        </w:rPr>
        <w:t>dasar</w:t>
      </w:r>
      <w:proofErr w:type="spellEnd"/>
      <w:r w:rsidRPr="00D16D2C">
        <w:rPr>
          <w:rFonts w:eastAsia="Times New Roman"/>
          <w:szCs w:val="20"/>
        </w:rPr>
        <w:t xml:space="preserve"> </w:t>
      </w:r>
      <w:proofErr w:type="spellStart"/>
      <w:r w:rsidRPr="00D16D2C">
        <w:rPr>
          <w:rFonts w:eastAsia="Times New Roman"/>
          <w:szCs w:val="20"/>
        </w:rPr>
        <w:t>dalam</w:t>
      </w:r>
      <w:proofErr w:type="spellEnd"/>
      <w:r w:rsidRPr="00D16D2C">
        <w:rPr>
          <w:rFonts w:eastAsia="Times New Roman"/>
          <w:szCs w:val="20"/>
        </w:rPr>
        <w:t xml:space="preserve"> </w:t>
      </w:r>
      <w:proofErr w:type="spellStart"/>
      <w:r w:rsidRPr="00D16D2C">
        <w:rPr>
          <w:rFonts w:eastAsia="Times New Roman"/>
          <w:szCs w:val="20"/>
        </w:rPr>
        <w:t>pengembangan</w:t>
      </w:r>
      <w:proofErr w:type="spellEnd"/>
      <w:r w:rsidRPr="00D16D2C">
        <w:rPr>
          <w:rFonts w:eastAsia="Times New Roman"/>
          <w:szCs w:val="20"/>
        </w:rPr>
        <w:t xml:space="preserve"> </w:t>
      </w:r>
      <w:proofErr w:type="spellStart"/>
      <w:r w:rsidRPr="00D16D2C">
        <w:rPr>
          <w:rFonts w:eastAsia="Times New Roman"/>
          <w:szCs w:val="20"/>
        </w:rPr>
        <w:t>ekonomi</w:t>
      </w:r>
      <w:proofErr w:type="spellEnd"/>
      <w:r w:rsidRPr="00D16D2C">
        <w:rPr>
          <w:rFonts w:eastAsia="Times New Roman"/>
          <w:szCs w:val="20"/>
        </w:rPr>
        <w:t xml:space="preserve"> </w:t>
      </w:r>
      <w:proofErr w:type="spellStart"/>
      <w:r w:rsidRPr="00D16D2C">
        <w:rPr>
          <w:rFonts w:eastAsia="Times New Roman"/>
          <w:szCs w:val="20"/>
        </w:rPr>
        <w:t>syariah</w:t>
      </w:r>
      <w:proofErr w:type="spellEnd"/>
      <w:r w:rsidRPr="00D16D2C">
        <w:rPr>
          <w:rFonts w:eastAsia="Times New Roman"/>
          <w:szCs w:val="20"/>
        </w:rPr>
        <w:t xml:space="preserve"> </w:t>
      </w:r>
      <w:proofErr w:type="spellStart"/>
      <w:r w:rsidRPr="00D16D2C">
        <w:rPr>
          <w:rFonts w:eastAsia="Times New Roman"/>
          <w:szCs w:val="20"/>
        </w:rPr>
        <w:t>kontemporer</w:t>
      </w:r>
      <w:proofErr w:type="spellEnd"/>
      <w:r w:rsidRPr="00D16D2C">
        <w:rPr>
          <w:rFonts w:eastAsia="Times New Roman"/>
          <w:szCs w:val="20"/>
        </w:rPr>
        <w:t xml:space="preserve">. </w:t>
      </w:r>
      <w:proofErr w:type="spellStart"/>
      <w:r w:rsidRPr="00D16D2C">
        <w:rPr>
          <w:rFonts w:eastAsia="Times New Roman"/>
          <w:szCs w:val="20"/>
        </w:rPr>
        <w:t>Pendekatan</w:t>
      </w:r>
      <w:proofErr w:type="spellEnd"/>
      <w:r w:rsidRPr="00D16D2C">
        <w:rPr>
          <w:rFonts w:eastAsia="Times New Roman"/>
          <w:szCs w:val="20"/>
        </w:rPr>
        <w:t xml:space="preserve"> </w:t>
      </w:r>
      <w:proofErr w:type="spellStart"/>
      <w:r w:rsidRPr="00D16D2C">
        <w:rPr>
          <w:rFonts w:eastAsia="Times New Roman"/>
          <w:szCs w:val="20"/>
        </w:rPr>
        <w:t>ini</w:t>
      </w:r>
      <w:proofErr w:type="spellEnd"/>
      <w:r w:rsidRPr="00D16D2C">
        <w:rPr>
          <w:rFonts w:eastAsia="Times New Roman"/>
          <w:szCs w:val="20"/>
        </w:rPr>
        <w:t xml:space="preserve"> </w:t>
      </w:r>
      <w:proofErr w:type="spellStart"/>
      <w:r w:rsidRPr="00D16D2C">
        <w:rPr>
          <w:rFonts w:eastAsia="Times New Roman"/>
          <w:szCs w:val="20"/>
        </w:rPr>
        <w:t>tidak</w:t>
      </w:r>
      <w:proofErr w:type="spellEnd"/>
      <w:r w:rsidRPr="00D16D2C">
        <w:rPr>
          <w:rFonts w:eastAsia="Times New Roman"/>
          <w:szCs w:val="20"/>
        </w:rPr>
        <w:t xml:space="preserve"> </w:t>
      </w:r>
      <w:proofErr w:type="spellStart"/>
      <w:r w:rsidRPr="00D16D2C">
        <w:rPr>
          <w:rFonts w:eastAsia="Times New Roman"/>
          <w:szCs w:val="20"/>
        </w:rPr>
        <w:t>hanya</w:t>
      </w:r>
      <w:proofErr w:type="spellEnd"/>
      <w:r w:rsidRPr="00D16D2C">
        <w:rPr>
          <w:rFonts w:eastAsia="Times New Roman"/>
          <w:szCs w:val="20"/>
        </w:rPr>
        <w:t xml:space="preserve"> </w:t>
      </w:r>
      <w:proofErr w:type="spellStart"/>
      <w:r w:rsidRPr="00D16D2C">
        <w:rPr>
          <w:rFonts w:eastAsia="Times New Roman"/>
          <w:szCs w:val="20"/>
        </w:rPr>
        <w:t>memperkaya</w:t>
      </w:r>
      <w:proofErr w:type="spellEnd"/>
      <w:r w:rsidRPr="00D16D2C">
        <w:rPr>
          <w:rFonts w:eastAsia="Times New Roman"/>
          <w:szCs w:val="20"/>
        </w:rPr>
        <w:t xml:space="preserve"> </w:t>
      </w:r>
      <w:proofErr w:type="spellStart"/>
      <w:r w:rsidRPr="00D16D2C">
        <w:rPr>
          <w:rFonts w:eastAsia="Times New Roman"/>
          <w:szCs w:val="20"/>
        </w:rPr>
        <w:t>khazanah</w:t>
      </w:r>
      <w:proofErr w:type="spellEnd"/>
      <w:r w:rsidRPr="00D16D2C">
        <w:rPr>
          <w:rFonts w:eastAsia="Times New Roman"/>
          <w:szCs w:val="20"/>
        </w:rPr>
        <w:t xml:space="preserve"> </w:t>
      </w:r>
      <w:proofErr w:type="spellStart"/>
      <w:r w:rsidRPr="00D16D2C">
        <w:rPr>
          <w:rFonts w:eastAsia="Times New Roman"/>
          <w:szCs w:val="20"/>
        </w:rPr>
        <w:t>ilmiah</w:t>
      </w:r>
      <w:proofErr w:type="spellEnd"/>
      <w:r w:rsidRPr="00D16D2C">
        <w:rPr>
          <w:rFonts w:eastAsia="Times New Roman"/>
          <w:szCs w:val="20"/>
        </w:rPr>
        <w:t xml:space="preserve">, </w:t>
      </w:r>
      <w:proofErr w:type="spellStart"/>
      <w:r w:rsidRPr="00D16D2C">
        <w:rPr>
          <w:rFonts w:eastAsia="Times New Roman"/>
          <w:szCs w:val="20"/>
        </w:rPr>
        <w:t>tetapi</w:t>
      </w:r>
      <w:proofErr w:type="spellEnd"/>
      <w:r w:rsidRPr="00D16D2C">
        <w:rPr>
          <w:rFonts w:eastAsia="Times New Roman"/>
          <w:szCs w:val="20"/>
        </w:rPr>
        <w:t xml:space="preserve"> juga </w:t>
      </w:r>
      <w:proofErr w:type="spellStart"/>
      <w:r w:rsidRPr="00D16D2C">
        <w:rPr>
          <w:rFonts w:eastAsia="Times New Roman"/>
          <w:szCs w:val="20"/>
        </w:rPr>
        <w:t>memberikan</w:t>
      </w:r>
      <w:proofErr w:type="spellEnd"/>
      <w:r w:rsidRPr="00D16D2C">
        <w:rPr>
          <w:rFonts w:eastAsia="Times New Roman"/>
          <w:szCs w:val="20"/>
        </w:rPr>
        <w:t xml:space="preserve"> </w:t>
      </w:r>
      <w:proofErr w:type="spellStart"/>
      <w:r w:rsidRPr="00D16D2C">
        <w:rPr>
          <w:rFonts w:eastAsia="Times New Roman"/>
          <w:szCs w:val="20"/>
        </w:rPr>
        <w:t>landasan</w:t>
      </w:r>
      <w:proofErr w:type="spellEnd"/>
      <w:r w:rsidRPr="00D16D2C">
        <w:rPr>
          <w:rFonts w:eastAsia="Times New Roman"/>
          <w:szCs w:val="20"/>
        </w:rPr>
        <w:t xml:space="preserve"> </w:t>
      </w:r>
      <w:proofErr w:type="spellStart"/>
      <w:r w:rsidRPr="00D16D2C">
        <w:rPr>
          <w:rFonts w:eastAsia="Times New Roman"/>
          <w:szCs w:val="20"/>
        </w:rPr>
        <w:t>bagi</w:t>
      </w:r>
      <w:proofErr w:type="spellEnd"/>
      <w:r w:rsidRPr="00D16D2C">
        <w:rPr>
          <w:rFonts w:eastAsia="Times New Roman"/>
          <w:szCs w:val="20"/>
        </w:rPr>
        <w:t xml:space="preserve"> </w:t>
      </w:r>
      <w:proofErr w:type="spellStart"/>
      <w:r w:rsidRPr="00D16D2C">
        <w:rPr>
          <w:rFonts w:eastAsia="Times New Roman"/>
          <w:szCs w:val="20"/>
        </w:rPr>
        <w:t>terciptanya</w:t>
      </w:r>
      <w:proofErr w:type="spellEnd"/>
      <w:r w:rsidRPr="00D16D2C">
        <w:rPr>
          <w:rFonts w:eastAsia="Times New Roman"/>
          <w:szCs w:val="20"/>
        </w:rPr>
        <w:t xml:space="preserve"> </w:t>
      </w:r>
      <w:proofErr w:type="spellStart"/>
      <w:r w:rsidRPr="00D16D2C">
        <w:rPr>
          <w:rFonts w:eastAsia="Times New Roman"/>
          <w:szCs w:val="20"/>
        </w:rPr>
        <w:t>pemikiran</w:t>
      </w:r>
      <w:proofErr w:type="spellEnd"/>
      <w:r w:rsidRPr="00D16D2C">
        <w:rPr>
          <w:rFonts w:eastAsia="Times New Roman"/>
          <w:szCs w:val="20"/>
        </w:rPr>
        <w:t xml:space="preserve"> </w:t>
      </w:r>
      <w:proofErr w:type="spellStart"/>
      <w:r w:rsidRPr="00D16D2C">
        <w:rPr>
          <w:rFonts w:eastAsia="Times New Roman"/>
          <w:szCs w:val="20"/>
        </w:rPr>
        <w:t>ekonomi</w:t>
      </w:r>
      <w:proofErr w:type="spellEnd"/>
      <w:r w:rsidRPr="00D16D2C">
        <w:rPr>
          <w:rFonts w:eastAsia="Times New Roman"/>
          <w:szCs w:val="20"/>
        </w:rPr>
        <w:t xml:space="preserve"> Islam yang </w:t>
      </w:r>
      <w:proofErr w:type="spellStart"/>
      <w:r w:rsidRPr="00D16D2C">
        <w:rPr>
          <w:rFonts w:eastAsia="Times New Roman"/>
          <w:szCs w:val="20"/>
        </w:rPr>
        <w:t>responsif</w:t>
      </w:r>
      <w:proofErr w:type="spellEnd"/>
      <w:r w:rsidRPr="00D16D2C">
        <w:rPr>
          <w:rFonts w:eastAsia="Times New Roman"/>
          <w:szCs w:val="20"/>
        </w:rPr>
        <w:t xml:space="preserve"> </w:t>
      </w:r>
      <w:proofErr w:type="spellStart"/>
      <w:r w:rsidRPr="00D16D2C">
        <w:rPr>
          <w:rFonts w:eastAsia="Times New Roman"/>
          <w:szCs w:val="20"/>
        </w:rPr>
        <w:t>terhadap</w:t>
      </w:r>
      <w:proofErr w:type="spellEnd"/>
      <w:r w:rsidRPr="00D16D2C">
        <w:rPr>
          <w:rFonts w:eastAsia="Times New Roman"/>
          <w:szCs w:val="20"/>
        </w:rPr>
        <w:t xml:space="preserve"> </w:t>
      </w:r>
      <w:proofErr w:type="spellStart"/>
      <w:r w:rsidRPr="00D16D2C">
        <w:rPr>
          <w:rFonts w:eastAsia="Times New Roman"/>
          <w:szCs w:val="20"/>
        </w:rPr>
        <w:t>perubahan</w:t>
      </w:r>
      <w:proofErr w:type="spellEnd"/>
      <w:r w:rsidRPr="00D16D2C">
        <w:rPr>
          <w:rFonts w:eastAsia="Times New Roman"/>
          <w:szCs w:val="20"/>
        </w:rPr>
        <w:t xml:space="preserve"> zaman </w:t>
      </w:r>
      <w:proofErr w:type="spellStart"/>
      <w:r w:rsidRPr="00D16D2C">
        <w:rPr>
          <w:rFonts w:eastAsia="Times New Roman"/>
          <w:szCs w:val="20"/>
        </w:rPr>
        <w:t>tanpa</w:t>
      </w:r>
      <w:proofErr w:type="spellEnd"/>
      <w:r w:rsidRPr="00D16D2C">
        <w:rPr>
          <w:rFonts w:eastAsia="Times New Roman"/>
          <w:szCs w:val="20"/>
        </w:rPr>
        <w:t xml:space="preserve"> </w:t>
      </w:r>
      <w:proofErr w:type="spellStart"/>
      <w:r w:rsidRPr="00D16D2C">
        <w:rPr>
          <w:rFonts w:eastAsia="Times New Roman"/>
          <w:szCs w:val="20"/>
        </w:rPr>
        <w:t>meninggalkan</w:t>
      </w:r>
      <w:proofErr w:type="spellEnd"/>
      <w:r w:rsidRPr="00D16D2C">
        <w:rPr>
          <w:rFonts w:eastAsia="Times New Roman"/>
          <w:szCs w:val="20"/>
        </w:rPr>
        <w:t xml:space="preserve"> </w:t>
      </w:r>
      <w:proofErr w:type="spellStart"/>
      <w:r w:rsidRPr="00D16D2C">
        <w:rPr>
          <w:rFonts w:eastAsia="Times New Roman"/>
          <w:szCs w:val="20"/>
        </w:rPr>
        <w:t>nilai-nilai</w:t>
      </w:r>
      <w:proofErr w:type="spellEnd"/>
      <w:r w:rsidRPr="00D16D2C">
        <w:rPr>
          <w:rFonts w:eastAsia="Times New Roman"/>
          <w:szCs w:val="20"/>
        </w:rPr>
        <w:t xml:space="preserve"> fundamental </w:t>
      </w:r>
      <w:proofErr w:type="spellStart"/>
      <w:r w:rsidRPr="00D16D2C">
        <w:rPr>
          <w:rFonts w:eastAsia="Times New Roman"/>
          <w:szCs w:val="20"/>
        </w:rPr>
        <w:t>ajaran</w:t>
      </w:r>
      <w:proofErr w:type="spellEnd"/>
      <w:r w:rsidRPr="00D16D2C">
        <w:rPr>
          <w:rFonts w:eastAsia="Times New Roman"/>
          <w:szCs w:val="20"/>
        </w:rPr>
        <w:t xml:space="preserve"> Islam.</w:t>
      </w:r>
    </w:p>
    <w:p w14:paraId="542EDC30" w14:textId="77777777" w:rsidR="00D86BE5" w:rsidRDefault="00D71417" w:rsidP="00D86BE5">
      <w:pPr>
        <w:spacing w:before="240"/>
        <w:rPr>
          <w:b/>
          <w:bCs/>
          <w:szCs w:val="20"/>
        </w:rPr>
      </w:pPr>
      <w:r w:rsidRPr="00DD1578">
        <w:rPr>
          <w:rFonts w:asciiTheme="majorBidi" w:hAnsiTheme="majorBidi" w:cstheme="majorBidi"/>
          <w:b/>
          <w:bCs/>
          <w:szCs w:val="20"/>
        </w:rPr>
        <w:t xml:space="preserve">Hadis </w:t>
      </w:r>
      <w:proofErr w:type="spellStart"/>
      <w:r w:rsidRPr="00DD1578">
        <w:rPr>
          <w:rFonts w:asciiTheme="majorBidi" w:hAnsiTheme="majorBidi" w:cstheme="majorBidi"/>
          <w:b/>
          <w:bCs/>
          <w:szCs w:val="20"/>
        </w:rPr>
        <w:t>sebagai</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Sumber</w:t>
      </w:r>
      <w:proofErr w:type="spellEnd"/>
      <w:r w:rsidRPr="00DD1578">
        <w:rPr>
          <w:rFonts w:asciiTheme="majorBidi" w:hAnsiTheme="majorBidi" w:cstheme="majorBidi"/>
          <w:b/>
          <w:bCs/>
          <w:szCs w:val="20"/>
        </w:rPr>
        <w:t xml:space="preserve"> Etika </w:t>
      </w:r>
      <w:proofErr w:type="spellStart"/>
      <w:r w:rsidRPr="00DD1578">
        <w:rPr>
          <w:rFonts w:asciiTheme="majorBidi" w:hAnsiTheme="majorBidi" w:cstheme="majorBidi"/>
          <w:b/>
          <w:bCs/>
          <w:szCs w:val="20"/>
        </w:rPr>
        <w:t>Ekonomi</w:t>
      </w:r>
      <w:proofErr w:type="spellEnd"/>
      <w:r w:rsidRPr="00DD1578">
        <w:rPr>
          <w:rFonts w:asciiTheme="majorBidi" w:hAnsiTheme="majorBidi" w:cstheme="majorBidi"/>
          <w:b/>
          <w:bCs/>
          <w:szCs w:val="20"/>
        </w:rPr>
        <w:t xml:space="preserve"> Syariah</w:t>
      </w:r>
    </w:p>
    <w:p w14:paraId="2EE5EFA8" w14:textId="77777777" w:rsidR="00D86BE5" w:rsidRDefault="00D71417" w:rsidP="00D86BE5">
      <w:pPr>
        <w:spacing w:before="240"/>
        <w:rPr>
          <w:b/>
          <w:bCs/>
          <w:szCs w:val="20"/>
        </w:rPr>
      </w:pPr>
      <w:r w:rsidRPr="00DD1578">
        <w:rPr>
          <w:rStyle w:val="resultpara0"/>
          <w:rFonts w:asciiTheme="majorBidi" w:hAnsiTheme="majorBidi" w:cstheme="majorBidi"/>
          <w:szCs w:val="20"/>
        </w:rPr>
        <w:t>Hasil k</w:t>
      </w:r>
      <w:proofErr w:type="spellStart"/>
      <w:r w:rsidRPr="00DD1578">
        <w:rPr>
          <w:rStyle w:val="resultpara0"/>
          <w:rFonts w:asciiTheme="majorBidi" w:hAnsiTheme="majorBidi" w:cstheme="majorBidi"/>
          <w:szCs w:val="20"/>
        </w:rPr>
        <w:t>ajian</w:t>
      </w:r>
      <w:proofErr w:type="spellEnd"/>
      <w:r w:rsidRPr="00DD1578">
        <w:rPr>
          <w:rStyle w:val="resultpara0"/>
          <w:rFonts w:asciiTheme="majorBidi" w:hAnsiTheme="majorBidi" w:cstheme="majorBidi"/>
          <w:szCs w:val="20"/>
        </w:rPr>
        <w:t xml:space="preserve"> juga </w:t>
      </w:r>
      <w:proofErr w:type="spellStart"/>
      <w:r w:rsidRPr="00DD1578">
        <w:rPr>
          <w:rStyle w:val="resultpara0"/>
          <w:rFonts w:asciiTheme="majorBidi" w:hAnsiTheme="majorBidi" w:cstheme="majorBidi"/>
          <w:szCs w:val="20"/>
        </w:rPr>
        <w:t>mengindikasikan</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bahwa</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hadis</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mempunyai</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posisi</w:t>
      </w:r>
      <w:proofErr w:type="spellEnd"/>
      <w:r w:rsidRPr="00DD1578">
        <w:rPr>
          <w:rStyle w:val="resultpara0"/>
          <w:rFonts w:asciiTheme="majorBidi" w:hAnsiTheme="majorBidi" w:cstheme="majorBidi"/>
          <w:szCs w:val="20"/>
        </w:rPr>
        <w:t xml:space="preserve"> yang sangat </w:t>
      </w:r>
      <w:proofErr w:type="spellStart"/>
      <w:r w:rsidRPr="00DD1578">
        <w:rPr>
          <w:rStyle w:val="resultpara0"/>
          <w:rFonts w:asciiTheme="majorBidi" w:hAnsiTheme="majorBidi" w:cstheme="majorBidi"/>
          <w:szCs w:val="20"/>
        </w:rPr>
        <w:t>penting</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sebagai</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sumber</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prinsip</w:t>
      </w:r>
      <w:proofErr w:type="spellEnd"/>
      <w:r w:rsidRPr="00DD1578">
        <w:rPr>
          <w:rStyle w:val="resultpara0"/>
          <w:rFonts w:asciiTheme="majorBidi" w:hAnsiTheme="majorBidi" w:cstheme="majorBidi"/>
          <w:szCs w:val="20"/>
        </w:rPr>
        <w:t xml:space="preserve"> moral </w:t>
      </w:r>
      <w:proofErr w:type="spellStart"/>
      <w:r w:rsidRPr="00DD1578">
        <w:rPr>
          <w:rStyle w:val="resultpara0"/>
          <w:rFonts w:asciiTheme="majorBidi" w:hAnsiTheme="majorBidi" w:cstheme="majorBidi"/>
          <w:szCs w:val="20"/>
        </w:rPr>
        <w:t>dalam</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ekonomi</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syariah</w:t>
      </w:r>
      <w:proofErr w:type="spellEnd"/>
      <w:r w:rsidRPr="00DD1578">
        <w:rPr>
          <w:rStyle w:val="resultpara0"/>
          <w:rFonts w:asciiTheme="majorBidi" w:hAnsiTheme="majorBidi" w:cstheme="majorBidi"/>
          <w:szCs w:val="20"/>
        </w:rPr>
        <w:t>.</w:t>
      </w:r>
      <w:r w:rsidRPr="00DD1578">
        <w:rPr>
          <w:rFonts w:asciiTheme="majorBidi" w:hAnsiTheme="majorBidi" w:cstheme="majorBidi"/>
          <w:szCs w:val="20"/>
        </w:rPr>
        <w:t xml:space="preserve"> </w:t>
      </w:r>
      <w:proofErr w:type="spellStart"/>
      <w:r w:rsidRPr="00DD1578">
        <w:rPr>
          <w:rStyle w:val="resultpara2"/>
          <w:rFonts w:asciiTheme="majorBidi" w:hAnsiTheme="majorBidi" w:cstheme="majorBidi"/>
          <w:szCs w:val="20"/>
        </w:rPr>
        <w:t>Sabda</w:t>
      </w:r>
      <w:proofErr w:type="spellEnd"/>
      <w:r w:rsidRPr="00DD1578">
        <w:rPr>
          <w:rStyle w:val="resultpara2"/>
          <w:rFonts w:asciiTheme="majorBidi" w:hAnsiTheme="majorBidi" w:cstheme="majorBidi"/>
          <w:szCs w:val="20"/>
        </w:rPr>
        <w:t xml:space="preserve"> Nabi Muhammad SAW </w:t>
      </w:r>
      <w:proofErr w:type="spellStart"/>
      <w:r w:rsidRPr="00DD1578">
        <w:rPr>
          <w:rStyle w:val="resultpara2"/>
          <w:rFonts w:asciiTheme="majorBidi" w:hAnsiTheme="majorBidi" w:cstheme="majorBidi"/>
          <w:szCs w:val="20"/>
        </w:rPr>
        <w:t>banyak</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menyoroti</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nilai-nilai</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etika</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seperti</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integritas</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kepercayaan</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keadilan</w:t>
      </w:r>
      <w:proofErr w:type="spellEnd"/>
      <w:r w:rsidRPr="00DD1578">
        <w:rPr>
          <w:rStyle w:val="resultpara2"/>
          <w:rFonts w:asciiTheme="majorBidi" w:hAnsiTheme="majorBidi" w:cstheme="majorBidi"/>
          <w:szCs w:val="20"/>
        </w:rPr>
        <w:t xml:space="preserve">, dan </w:t>
      </w:r>
      <w:proofErr w:type="spellStart"/>
      <w:r w:rsidRPr="00DD1578">
        <w:rPr>
          <w:rStyle w:val="resultpara2"/>
          <w:rFonts w:asciiTheme="majorBidi" w:hAnsiTheme="majorBidi" w:cstheme="majorBidi"/>
          <w:szCs w:val="20"/>
        </w:rPr>
        <w:t>tanggung</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jawab</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sosial</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dalam</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kegiatan</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ekonomi</w:t>
      </w:r>
      <w:proofErr w:type="spellEnd"/>
      <w:r w:rsidRPr="00DD1578">
        <w:rPr>
          <w:rStyle w:val="resultpara2"/>
          <w:rFonts w:asciiTheme="majorBidi" w:hAnsiTheme="majorBidi" w:cstheme="majorBidi"/>
          <w:szCs w:val="20"/>
        </w:rPr>
        <w:t>.</w:t>
      </w:r>
      <w:r w:rsidRPr="00DD1578">
        <w:rPr>
          <w:rFonts w:asciiTheme="majorBidi" w:hAnsiTheme="majorBidi" w:cstheme="majorBidi"/>
          <w:szCs w:val="20"/>
        </w:rPr>
        <w:t xml:space="preserve"> </w:t>
      </w:r>
      <w:proofErr w:type="spellStart"/>
      <w:r w:rsidRPr="00DD1578">
        <w:rPr>
          <w:rStyle w:val="resultpara4"/>
          <w:rFonts w:asciiTheme="majorBidi" w:hAnsiTheme="majorBidi" w:cstheme="majorBidi"/>
          <w:szCs w:val="20"/>
        </w:rPr>
        <w:t>Prinsip-prinsip</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ini</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menjadi</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fondasi</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utama</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dalam</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pengembangan</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sistem</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ekonomi</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syariah</w:t>
      </w:r>
      <w:proofErr w:type="spellEnd"/>
      <w:r w:rsidRPr="00DD1578">
        <w:rPr>
          <w:rStyle w:val="resultpara4"/>
          <w:rFonts w:asciiTheme="majorBidi" w:hAnsiTheme="majorBidi" w:cstheme="majorBidi"/>
          <w:szCs w:val="20"/>
        </w:rPr>
        <w:t xml:space="preserve"> yang </w:t>
      </w:r>
      <w:proofErr w:type="spellStart"/>
      <w:r w:rsidRPr="00DD1578">
        <w:rPr>
          <w:rStyle w:val="resultpara4"/>
          <w:rFonts w:asciiTheme="majorBidi" w:hAnsiTheme="majorBidi" w:cstheme="majorBidi"/>
          <w:szCs w:val="20"/>
        </w:rPr>
        <w:t>kontemporer</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Annur</w:t>
      </w:r>
      <w:proofErr w:type="spellEnd"/>
      <w:r w:rsidRPr="00DD1578">
        <w:rPr>
          <w:rFonts w:asciiTheme="majorBidi" w:hAnsiTheme="majorBidi" w:cstheme="majorBidi"/>
          <w:szCs w:val="20"/>
        </w:rPr>
        <w:t xml:space="preserve"> et al., 2023). </w:t>
      </w:r>
    </w:p>
    <w:p w14:paraId="35D6CBA5" w14:textId="77777777" w:rsidR="00D86BE5" w:rsidRDefault="00D71417" w:rsidP="00D86BE5">
      <w:pPr>
        <w:spacing w:before="240"/>
        <w:rPr>
          <w:b/>
          <w:bCs/>
          <w:szCs w:val="20"/>
        </w:rPr>
      </w:pPr>
      <w:proofErr w:type="spellStart"/>
      <w:r w:rsidRPr="00DD1578">
        <w:rPr>
          <w:rStyle w:val="resultpara0"/>
          <w:rFonts w:asciiTheme="majorBidi" w:hAnsiTheme="majorBidi" w:cstheme="majorBidi"/>
          <w:szCs w:val="20"/>
        </w:rPr>
        <w:t>Dalam</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penerapan</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ekonomi</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hadis</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menekankan</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nilai</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dari</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kejujuran</w:t>
      </w:r>
      <w:proofErr w:type="spellEnd"/>
      <w:r w:rsidRPr="00DD1578">
        <w:rPr>
          <w:rStyle w:val="resultpara0"/>
          <w:rFonts w:asciiTheme="majorBidi" w:hAnsiTheme="majorBidi" w:cstheme="majorBidi"/>
          <w:szCs w:val="20"/>
        </w:rPr>
        <w:t xml:space="preserve"> dan </w:t>
      </w:r>
      <w:proofErr w:type="spellStart"/>
      <w:r w:rsidRPr="00DD1578">
        <w:rPr>
          <w:rStyle w:val="resultpara0"/>
          <w:rFonts w:asciiTheme="majorBidi" w:hAnsiTheme="majorBidi" w:cstheme="majorBidi"/>
          <w:szCs w:val="20"/>
        </w:rPr>
        <w:t>keterbukaan</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dalam</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semua</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jenis</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transaksi</w:t>
      </w:r>
      <w:proofErr w:type="spellEnd"/>
      <w:r w:rsidRPr="00DD1578">
        <w:rPr>
          <w:rStyle w:val="resultpara0"/>
          <w:rFonts w:asciiTheme="majorBidi" w:hAnsiTheme="majorBidi" w:cstheme="majorBidi"/>
          <w:szCs w:val="20"/>
        </w:rPr>
        <w:t>.</w:t>
      </w:r>
      <w:r w:rsidRPr="00DD1578">
        <w:rPr>
          <w:rFonts w:asciiTheme="majorBidi" w:hAnsiTheme="majorBidi" w:cstheme="majorBidi"/>
          <w:szCs w:val="20"/>
        </w:rPr>
        <w:t xml:space="preserve"> </w:t>
      </w:r>
      <w:proofErr w:type="spellStart"/>
      <w:r w:rsidRPr="00DD1578">
        <w:rPr>
          <w:rStyle w:val="resultpara2"/>
          <w:rFonts w:asciiTheme="majorBidi" w:hAnsiTheme="majorBidi" w:cstheme="majorBidi"/>
          <w:szCs w:val="20"/>
        </w:rPr>
        <w:t>Prinsip</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ini</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tetap</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penting</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dalam</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berbagai</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aktivitas</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ekonomi</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kontemporer</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seperti</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perdagangan</w:t>
      </w:r>
      <w:proofErr w:type="spellEnd"/>
      <w:r w:rsidRPr="00DD1578">
        <w:rPr>
          <w:rStyle w:val="resultpara2"/>
          <w:rFonts w:asciiTheme="majorBidi" w:hAnsiTheme="majorBidi" w:cstheme="majorBidi"/>
          <w:szCs w:val="20"/>
        </w:rPr>
        <w:t xml:space="preserve"> online dan </w:t>
      </w:r>
      <w:proofErr w:type="spellStart"/>
      <w:r w:rsidRPr="00DD1578">
        <w:rPr>
          <w:rStyle w:val="resultpara2"/>
          <w:rFonts w:asciiTheme="majorBidi" w:hAnsiTheme="majorBidi" w:cstheme="majorBidi"/>
          <w:szCs w:val="20"/>
        </w:rPr>
        <w:t>sistem</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keuangan</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syariah</w:t>
      </w:r>
      <w:proofErr w:type="spellEnd"/>
      <w:r w:rsidRPr="00DD1578">
        <w:rPr>
          <w:rStyle w:val="resultpara2"/>
          <w:rFonts w:asciiTheme="majorBidi" w:hAnsiTheme="majorBidi" w:cstheme="majorBidi"/>
          <w:szCs w:val="20"/>
        </w:rPr>
        <w:t>.</w:t>
      </w:r>
      <w:r w:rsidRPr="00DD1578">
        <w:rPr>
          <w:rFonts w:asciiTheme="majorBidi" w:hAnsiTheme="majorBidi" w:cstheme="majorBidi"/>
          <w:szCs w:val="20"/>
        </w:rPr>
        <w:t xml:space="preserve"> </w:t>
      </w:r>
      <w:proofErr w:type="spellStart"/>
      <w:r w:rsidRPr="00DD1578">
        <w:rPr>
          <w:rStyle w:val="resultpara4"/>
          <w:rFonts w:asciiTheme="majorBidi" w:hAnsiTheme="majorBidi" w:cstheme="majorBidi"/>
          <w:szCs w:val="20"/>
        </w:rPr>
        <w:t>Kejujuran</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serta</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integritas</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dalam</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perjanjian</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menjadi</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syarat</w:t>
      </w:r>
      <w:proofErr w:type="spellEnd"/>
      <w:r w:rsidRPr="00DD1578">
        <w:rPr>
          <w:rStyle w:val="resultpara4"/>
          <w:rFonts w:asciiTheme="majorBidi" w:hAnsiTheme="majorBidi" w:cstheme="majorBidi"/>
          <w:szCs w:val="20"/>
        </w:rPr>
        <w:t xml:space="preserve"> fundamental </w:t>
      </w:r>
      <w:proofErr w:type="spellStart"/>
      <w:r w:rsidRPr="00DD1578">
        <w:rPr>
          <w:rStyle w:val="resultpara4"/>
          <w:rFonts w:asciiTheme="majorBidi" w:hAnsiTheme="majorBidi" w:cstheme="majorBidi"/>
          <w:szCs w:val="20"/>
        </w:rPr>
        <w:t>untuk</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menciptakan</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lastRenderedPageBreak/>
        <w:t>keadilan</w:t>
      </w:r>
      <w:proofErr w:type="spellEnd"/>
      <w:r w:rsidRPr="00DD1578">
        <w:rPr>
          <w:rStyle w:val="resultpara4"/>
          <w:rFonts w:asciiTheme="majorBidi" w:hAnsiTheme="majorBidi" w:cstheme="majorBidi"/>
          <w:szCs w:val="20"/>
        </w:rPr>
        <w:t xml:space="preserve"> dan </w:t>
      </w:r>
      <w:proofErr w:type="spellStart"/>
      <w:r w:rsidRPr="00DD1578">
        <w:rPr>
          <w:rStyle w:val="resultpara4"/>
          <w:rFonts w:asciiTheme="majorBidi" w:hAnsiTheme="majorBidi" w:cstheme="majorBidi"/>
          <w:szCs w:val="20"/>
        </w:rPr>
        <w:t>keberkahan</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dalam</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transaksi</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ekonomi</w:t>
      </w:r>
      <w:proofErr w:type="spellEnd"/>
      <w:r w:rsidRPr="00DD1578">
        <w:rPr>
          <w:rStyle w:val="resultpara4"/>
          <w:b/>
          <w:bCs/>
          <w:szCs w:val="20"/>
        </w:rPr>
        <w:t xml:space="preserve"> </w:t>
      </w:r>
      <w:r w:rsidRPr="00DD1578">
        <w:rPr>
          <w:rFonts w:asciiTheme="majorBidi" w:hAnsiTheme="majorBidi" w:cstheme="majorBidi"/>
          <w:szCs w:val="20"/>
        </w:rPr>
        <w:t>(</w:t>
      </w:r>
      <w:proofErr w:type="spellStart"/>
      <w:r w:rsidRPr="00DD1578">
        <w:rPr>
          <w:rFonts w:asciiTheme="majorBidi" w:hAnsiTheme="majorBidi" w:cstheme="majorBidi"/>
          <w:szCs w:val="20"/>
        </w:rPr>
        <w:t>Hadi</w:t>
      </w:r>
      <w:proofErr w:type="spellEnd"/>
      <w:r w:rsidRPr="00DD1578">
        <w:rPr>
          <w:rFonts w:asciiTheme="majorBidi" w:hAnsiTheme="majorBidi" w:cstheme="majorBidi"/>
          <w:szCs w:val="20"/>
        </w:rPr>
        <w:t xml:space="preserve"> et al., 2020). </w:t>
      </w:r>
      <w:proofErr w:type="spellStart"/>
      <w:r w:rsidRPr="00DD1578">
        <w:rPr>
          <w:rFonts w:asciiTheme="majorBidi" w:hAnsiTheme="majorBidi" w:cstheme="majorBidi"/>
          <w:szCs w:val="20"/>
        </w:rPr>
        <w:t>Selain</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itu</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hadis</w:t>
      </w:r>
      <w:proofErr w:type="spellEnd"/>
      <w:r w:rsidRPr="00DD1578">
        <w:rPr>
          <w:rFonts w:asciiTheme="majorBidi" w:hAnsiTheme="majorBidi" w:cstheme="majorBidi"/>
          <w:szCs w:val="20"/>
        </w:rPr>
        <w:t xml:space="preserve"> juga </w:t>
      </w:r>
      <w:proofErr w:type="spellStart"/>
      <w:r w:rsidRPr="00DD1578">
        <w:rPr>
          <w:rFonts w:asciiTheme="majorBidi" w:hAnsiTheme="majorBidi" w:cstheme="majorBidi"/>
          <w:szCs w:val="20"/>
        </w:rPr>
        <w:t>menegaskan</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larangan</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terhadap</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riba</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sebagai</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bentuk</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praktik</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ekonomi</w:t>
      </w:r>
      <w:proofErr w:type="spellEnd"/>
      <w:r w:rsidRPr="00DD1578">
        <w:rPr>
          <w:rFonts w:asciiTheme="majorBidi" w:hAnsiTheme="majorBidi" w:cstheme="majorBidi"/>
          <w:szCs w:val="20"/>
        </w:rPr>
        <w:t xml:space="preserve"> yang </w:t>
      </w:r>
      <w:proofErr w:type="spellStart"/>
      <w:r w:rsidRPr="00DD1578">
        <w:rPr>
          <w:rFonts w:asciiTheme="majorBidi" w:hAnsiTheme="majorBidi" w:cstheme="majorBidi"/>
          <w:szCs w:val="20"/>
        </w:rPr>
        <w:t>tidak</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adil</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Larangan</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ini</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menjadi</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landasan</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pengembangan</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sistem</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ekonomi</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berbasis</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bagi</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hasil</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seperti</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mudharabah</w:t>
      </w:r>
      <w:proofErr w:type="spellEnd"/>
      <w:r w:rsidRPr="00DD1578">
        <w:rPr>
          <w:rFonts w:asciiTheme="majorBidi" w:hAnsiTheme="majorBidi" w:cstheme="majorBidi"/>
          <w:szCs w:val="20"/>
        </w:rPr>
        <w:t xml:space="preserve"> dan </w:t>
      </w:r>
      <w:proofErr w:type="spellStart"/>
      <w:r w:rsidRPr="00DD1578">
        <w:rPr>
          <w:rFonts w:asciiTheme="majorBidi" w:hAnsiTheme="majorBidi" w:cstheme="majorBidi"/>
          <w:szCs w:val="20"/>
        </w:rPr>
        <w:t>musyarakah</w:t>
      </w:r>
      <w:proofErr w:type="spellEnd"/>
      <w:r w:rsidRPr="00DD1578">
        <w:rPr>
          <w:rFonts w:asciiTheme="majorBidi" w:hAnsiTheme="majorBidi" w:cstheme="majorBidi"/>
          <w:szCs w:val="20"/>
        </w:rPr>
        <w:t xml:space="preserve">, yang </w:t>
      </w:r>
      <w:proofErr w:type="spellStart"/>
      <w:r w:rsidRPr="00DD1578">
        <w:rPr>
          <w:rFonts w:asciiTheme="majorBidi" w:hAnsiTheme="majorBidi" w:cstheme="majorBidi"/>
          <w:szCs w:val="20"/>
        </w:rPr>
        <w:t>menekankan</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prinsip</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keadilan</w:t>
      </w:r>
      <w:proofErr w:type="spellEnd"/>
      <w:r w:rsidRPr="00DD1578">
        <w:rPr>
          <w:rFonts w:asciiTheme="majorBidi" w:hAnsiTheme="majorBidi" w:cstheme="majorBidi"/>
          <w:szCs w:val="20"/>
        </w:rPr>
        <w:t xml:space="preserve"> dan </w:t>
      </w:r>
      <w:proofErr w:type="spellStart"/>
      <w:r w:rsidRPr="00DD1578">
        <w:rPr>
          <w:rFonts w:asciiTheme="majorBidi" w:hAnsiTheme="majorBidi" w:cstheme="majorBidi"/>
          <w:szCs w:val="20"/>
        </w:rPr>
        <w:t>keseimbangan</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antara</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pihak-pihak</w:t>
      </w:r>
      <w:proofErr w:type="spellEnd"/>
      <w:r w:rsidRPr="00DD1578">
        <w:rPr>
          <w:rFonts w:asciiTheme="majorBidi" w:hAnsiTheme="majorBidi" w:cstheme="majorBidi"/>
          <w:szCs w:val="20"/>
        </w:rPr>
        <w:t xml:space="preserve"> yang </w:t>
      </w:r>
      <w:proofErr w:type="spellStart"/>
      <w:r w:rsidRPr="00DD1578">
        <w:rPr>
          <w:rFonts w:asciiTheme="majorBidi" w:hAnsiTheme="majorBidi" w:cstheme="majorBidi"/>
          <w:szCs w:val="20"/>
        </w:rPr>
        <w:t>terlibat</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sistem</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ini</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dipandang</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lebih</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etis</w:t>
      </w:r>
      <w:proofErr w:type="spellEnd"/>
      <w:r w:rsidRPr="00DD1578">
        <w:rPr>
          <w:rFonts w:asciiTheme="majorBidi" w:hAnsiTheme="majorBidi" w:cstheme="majorBidi"/>
          <w:szCs w:val="20"/>
        </w:rPr>
        <w:t xml:space="preserve"> dan </w:t>
      </w:r>
      <w:proofErr w:type="spellStart"/>
      <w:r w:rsidRPr="00DD1578">
        <w:rPr>
          <w:rFonts w:asciiTheme="majorBidi" w:hAnsiTheme="majorBidi" w:cstheme="majorBidi"/>
          <w:szCs w:val="20"/>
        </w:rPr>
        <w:t>sesuai</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dengan</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nilai-nilai</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keadilan</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sosial</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dibandingkan</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sistem</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ekonomi</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berbasis</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bunga</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Maudi</w:t>
      </w:r>
      <w:proofErr w:type="spellEnd"/>
      <w:r w:rsidRPr="00DD1578">
        <w:rPr>
          <w:rFonts w:asciiTheme="majorBidi" w:hAnsiTheme="majorBidi" w:cstheme="majorBidi"/>
          <w:szCs w:val="20"/>
        </w:rPr>
        <w:t xml:space="preserve"> et al, 2025).</w:t>
      </w:r>
    </w:p>
    <w:p w14:paraId="4F31CB2F" w14:textId="77777777" w:rsidR="00D86BE5" w:rsidRDefault="00D71417" w:rsidP="00D86BE5">
      <w:pPr>
        <w:spacing w:before="240"/>
        <w:rPr>
          <w:b/>
          <w:bCs/>
          <w:szCs w:val="20"/>
        </w:rPr>
      </w:pPr>
      <w:proofErr w:type="spellStart"/>
      <w:r w:rsidRPr="00DD1578">
        <w:rPr>
          <w:rFonts w:asciiTheme="majorBidi" w:hAnsiTheme="majorBidi" w:cstheme="majorBidi"/>
          <w:b/>
          <w:bCs/>
          <w:szCs w:val="20"/>
        </w:rPr>
        <w:t>Distribusi</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Kekayaan</w:t>
      </w:r>
      <w:proofErr w:type="spellEnd"/>
      <w:r w:rsidRPr="00DD1578">
        <w:rPr>
          <w:rFonts w:asciiTheme="majorBidi" w:hAnsiTheme="majorBidi" w:cstheme="majorBidi"/>
          <w:b/>
          <w:bCs/>
          <w:szCs w:val="20"/>
        </w:rPr>
        <w:t xml:space="preserve"> dan </w:t>
      </w:r>
      <w:proofErr w:type="spellStart"/>
      <w:r w:rsidRPr="00DD1578">
        <w:rPr>
          <w:rFonts w:asciiTheme="majorBidi" w:hAnsiTheme="majorBidi" w:cstheme="majorBidi"/>
          <w:b/>
          <w:bCs/>
          <w:szCs w:val="20"/>
        </w:rPr>
        <w:t>Kepedulian</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Sosial</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dalam</w:t>
      </w:r>
      <w:proofErr w:type="spellEnd"/>
      <w:r w:rsidRPr="00DD1578">
        <w:rPr>
          <w:rFonts w:asciiTheme="majorBidi" w:hAnsiTheme="majorBidi" w:cstheme="majorBidi"/>
          <w:b/>
          <w:bCs/>
          <w:szCs w:val="20"/>
        </w:rPr>
        <w:t xml:space="preserve"> Hadis</w:t>
      </w:r>
    </w:p>
    <w:p w14:paraId="138AA0F8" w14:textId="77777777" w:rsidR="00D86BE5" w:rsidRDefault="00D86D7E" w:rsidP="00D86BE5">
      <w:pPr>
        <w:spacing w:before="240"/>
        <w:rPr>
          <w:b/>
          <w:bCs/>
          <w:szCs w:val="20"/>
        </w:rPr>
      </w:pPr>
      <w:r w:rsidRPr="00DD1578">
        <w:rPr>
          <w:rFonts w:eastAsia="Times New Roman"/>
          <w:szCs w:val="20"/>
        </w:rPr>
        <w:t>Hasil k</w:t>
      </w:r>
      <w:proofErr w:type="spellStart"/>
      <w:r w:rsidRPr="00DD1578">
        <w:rPr>
          <w:rFonts w:eastAsia="Times New Roman"/>
          <w:szCs w:val="20"/>
        </w:rPr>
        <w:t>ajian</w:t>
      </w:r>
      <w:proofErr w:type="spellEnd"/>
      <w:r w:rsidRPr="00DD1578">
        <w:rPr>
          <w:rFonts w:eastAsia="Times New Roman"/>
          <w:szCs w:val="20"/>
        </w:rPr>
        <w:t xml:space="preserve"> </w:t>
      </w:r>
      <w:proofErr w:type="spellStart"/>
      <w:r w:rsidRPr="00DD1578">
        <w:rPr>
          <w:rFonts w:eastAsia="Times New Roman"/>
          <w:szCs w:val="20"/>
        </w:rPr>
        <w:t>menunjukkan</w:t>
      </w:r>
      <w:proofErr w:type="spellEnd"/>
      <w:r w:rsidRPr="00DD1578">
        <w:rPr>
          <w:rFonts w:eastAsia="Times New Roman"/>
          <w:szCs w:val="20"/>
        </w:rPr>
        <w:t xml:space="preserve"> </w:t>
      </w:r>
      <w:proofErr w:type="spellStart"/>
      <w:r w:rsidRPr="00DD1578">
        <w:rPr>
          <w:rFonts w:eastAsia="Times New Roman"/>
          <w:szCs w:val="20"/>
        </w:rPr>
        <w:t>bahwa</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memiliki</w:t>
      </w:r>
      <w:proofErr w:type="spellEnd"/>
      <w:r w:rsidRPr="00DD1578">
        <w:rPr>
          <w:rFonts w:eastAsia="Times New Roman"/>
          <w:szCs w:val="20"/>
        </w:rPr>
        <w:t xml:space="preserve"> </w:t>
      </w:r>
      <w:proofErr w:type="spellStart"/>
      <w:r w:rsidRPr="00DD1578">
        <w:rPr>
          <w:rFonts w:eastAsia="Times New Roman"/>
          <w:szCs w:val="20"/>
        </w:rPr>
        <w:t>perhatian</w:t>
      </w:r>
      <w:proofErr w:type="spellEnd"/>
      <w:r w:rsidRPr="00DD1578">
        <w:rPr>
          <w:rFonts w:eastAsia="Times New Roman"/>
          <w:szCs w:val="20"/>
        </w:rPr>
        <w:t xml:space="preserve"> yang </w:t>
      </w:r>
      <w:proofErr w:type="spellStart"/>
      <w:r w:rsidRPr="00DD1578">
        <w:rPr>
          <w:rFonts w:eastAsia="Times New Roman"/>
          <w:szCs w:val="20"/>
        </w:rPr>
        <w:t>kuat</w:t>
      </w:r>
      <w:proofErr w:type="spellEnd"/>
      <w:r w:rsidRPr="00DD1578">
        <w:rPr>
          <w:rFonts w:eastAsia="Times New Roman"/>
          <w:szCs w:val="20"/>
        </w:rPr>
        <w:t xml:space="preserve"> </w:t>
      </w:r>
      <w:proofErr w:type="spellStart"/>
      <w:r w:rsidRPr="00DD1578">
        <w:rPr>
          <w:rFonts w:eastAsia="Times New Roman"/>
          <w:szCs w:val="20"/>
        </w:rPr>
        <w:t>terhadap</w:t>
      </w:r>
      <w:proofErr w:type="spellEnd"/>
      <w:r w:rsidRPr="00DD1578">
        <w:rPr>
          <w:rFonts w:eastAsia="Times New Roman"/>
          <w:szCs w:val="20"/>
        </w:rPr>
        <w:t xml:space="preserve"> </w:t>
      </w:r>
      <w:proofErr w:type="spellStart"/>
      <w:r w:rsidRPr="00DD1578">
        <w:rPr>
          <w:rFonts w:eastAsia="Times New Roman"/>
          <w:szCs w:val="20"/>
        </w:rPr>
        <w:t>prinsip</w:t>
      </w:r>
      <w:proofErr w:type="spellEnd"/>
      <w:r w:rsidRPr="00DD1578">
        <w:rPr>
          <w:rFonts w:eastAsia="Times New Roman"/>
          <w:szCs w:val="20"/>
        </w:rPr>
        <w:t xml:space="preserve"> </w:t>
      </w:r>
      <w:proofErr w:type="spellStart"/>
      <w:r w:rsidRPr="00DD1578">
        <w:rPr>
          <w:rFonts w:eastAsia="Times New Roman"/>
          <w:szCs w:val="20"/>
        </w:rPr>
        <w:t>distribusi</w:t>
      </w:r>
      <w:proofErr w:type="spellEnd"/>
      <w:r w:rsidRPr="00DD1578">
        <w:rPr>
          <w:rFonts w:eastAsia="Times New Roman"/>
          <w:szCs w:val="20"/>
        </w:rPr>
        <w:t xml:space="preserve"> </w:t>
      </w:r>
      <w:proofErr w:type="spellStart"/>
      <w:r w:rsidRPr="00DD1578">
        <w:rPr>
          <w:rFonts w:eastAsia="Times New Roman"/>
          <w:szCs w:val="20"/>
        </w:rPr>
        <w:t>kekayaan</w:t>
      </w:r>
      <w:proofErr w:type="spellEnd"/>
      <w:r w:rsidRPr="00DD1578">
        <w:rPr>
          <w:rFonts w:eastAsia="Times New Roman"/>
          <w:szCs w:val="20"/>
        </w:rPr>
        <w:t xml:space="preserve"> dan </w:t>
      </w:r>
      <w:proofErr w:type="spellStart"/>
      <w:r w:rsidRPr="00DD1578">
        <w:rPr>
          <w:rFonts w:eastAsia="Times New Roman"/>
          <w:szCs w:val="20"/>
        </w:rPr>
        <w:t>kepedulian</w:t>
      </w:r>
      <w:proofErr w:type="spellEnd"/>
      <w:r w:rsidRPr="00DD1578">
        <w:rPr>
          <w:rFonts w:eastAsia="Times New Roman"/>
          <w:szCs w:val="20"/>
        </w:rPr>
        <w:t xml:space="preserve"> </w:t>
      </w:r>
      <w:proofErr w:type="spellStart"/>
      <w:r w:rsidRPr="00DD1578">
        <w:rPr>
          <w:rFonts w:eastAsia="Times New Roman"/>
          <w:szCs w:val="20"/>
        </w:rPr>
        <w:t>sosial</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kehidupan</w:t>
      </w:r>
      <w:proofErr w:type="spellEnd"/>
      <w:r w:rsidRPr="00DD1578">
        <w:rPr>
          <w:rFonts w:eastAsia="Times New Roman"/>
          <w:szCs w:val="20"/>
        </w:rPr>
        <w:t xml:space="preserve"> </w:t>
      </w:r>
      <w:proofErr w:type="spellStart"/>
      <w:r w:rsidRPr="00DD1578">
        <w:rPr>
          <w:rFonts w:eastAsia="Times New Roman"/>
          <w:szCs w:val="20"/>
        </w:rPr>
        <w:t>masyarakat</w:t>
      </w:r>
      <w:proofErr w:type="spellEnd"/>
      <w:r w:rsidRPr="00DD1578">
        <w:rPr>
          <w:rFonts w:eastAsia="Times New Roman"/>
          <w:szCs w:val="20"/>
        </w:rPr>
        <w:t xml:space="preserve">. Hadis Nabi Muhammad SAW </w:t>
      </w:r>
      <w:proofErr w:type="spellStart"/>
      <w:r w:rsidRPr="00DD1578">
        <w:rPr>
          <w:rFonts w:eastAsia="Times New Roman"/>
          <w:szCs w:val="20"/>
        </w:rPr>
        <w:t>menegaskan</w:t>
      </w:r>
      <w:proofErr w:type="spellEnd"/>
      <w:r w:rsidRPr="00DD1578">
        <w:rPr>
          <w:rFonts w:eastAsia="Times New Roman"/>
          <w:szCs w:val="20"/>
        </w:rPr>
        <w:t xml:space="preserve"> </w:t>
      </w:r>
      <w:proofErr w:type="spellStart"/>
      <w:r w:rsidRPr="00DD1578">
        <w:rPr>
          <w:rFonts w:eastAsia="Times New Roman"/>
          <w:szCs w:val="20"/>
        </w:rPr>
        <w:t>bahwa</w:t>
      </w:r>
      <w:proofErr w:type="spellEnd"/>
      <w:r w:rsidRPr="00DD1578">
        <w:rPr>
          <w:rFonts w:eastAsia="Times New Roman"/>
          <w:szCs w:val="20"/>
        </w:rPr>
        <w:t xml:space="preserve"> </w:t>
      </w:r>
      <w:proofErr w:type="spellStart"/>
      <w:r w:rsidRPr="00DD1578">
        <w:rPr>
          <w:rFonts w:eastAsia="Times New Roman"/>
          <w:szCs w:val="20"/>
        </w:rPr>
        <w:t>kekayaan</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seharusnya</w:t>
      </w:r>
      <w:proofErr w:type="spellEnd"/>
      <w:r w:rsidRPr="00DD1578">
        <w:rPr>
          <w:rFonts w:eastAsia="Times New Roman"/>
          <w:szCs w:val="20"/>
        </w:rPr>
        <w:t xml:space="preserve"> </w:t>
      </w:r>
      <w:proofErr w:type="spellStart"/>
      <w:r w:rsidRPr="00DD1578">
        <w:rPr>
          <w:rFonts w:eastAsia="Times New Roman"/>
          <w:szCs w:val="20"/>
        </w:rPr>
        <w:t>beredar</w:t>
      </w:r>
      <w:proofErr w:type="spellEnd"/>
      <w:r w:rsidRPr="00DD1578">
        <w:rPr>
          <w:rFonts w:eastAsia="Times New Roman"/>
          <w:szCs w:val="20"/>
        </w:rPr>
        <w:t xml:space="preserve"> di </w:t>
      </w:r>
      <w:proofErr w:type="spellStart"/>
      <w:r w:rsidRPr="00DD1578">
        <w:rPr>
          <w:rFonts w:eastAsia="Times New Roman"/>
          <w:szCs w:val="20"/>
        </w:rPr>
        <w:t>kalangan</w:t>
      </w:r>
      <w:proofErr w:type="spellEnd"/>
      <w:r w:rsidRPr="00DD1578">
        <w:rPr>
          <w:rFonts w:eastAsia="Times New Roman"/>
          <w:szCs w:val="20"/>
        </w:rPr>
        <w:t xml:space="preserve"> </w:t>
      </w:r>
      <w:proofErr w:type="spellStart"/>
      <w:r w:rsidRPr="00DD1578">
        <w:rPr>
          <w:rFonts w:eastAsia="Times New Roman"/>
          <w:szCs w:val="20"/>
        </w:rPr>
        <w:t>tertentu</w:t>
      </w:r>
      <w:proofErr w:type="spellEnd"/>
      <w:r w:rsidRPr="00DD1578">
        <w:rPr>
          <w:rFonts w:eastAsia="Times New Roman"/>
          <w:szCs w:val="20"/>
        </w:rPr>
        <w:t xml:space="preserve"> </w:t>
      </w:r>
      <w:proofErr w:type="spellStart"/>
      <w:r w:rsidRPr="00DD1578">
        <w:rPr>
          <w:rFonts w:eastAsia="Times New Roman"/>
          <w:szCs w:val="20"/>
        </w:rPr>
        <w:t>saja</w:t>
      </w:r>
      <w:proofErr w:type="spellEnd"/>
      <w:r w:rsidRPr="00DD1578">
        <w:rPr>
          <w:rFonts w:eastAsia="Times New Roman"/>
          <w:szCs w:val="20"/>
        </w:rPr>
        <w:t xml:space="preserve">, </w:t>
      </w:r>
      <w:proofErr w:type="spellStart"/>
      <w:r w:rsidRPr="00DD1578">
        <w:rPr>
          <w:rFonts w:eastAsia="Times New Roman"/>
          <w:szCs w:val="20"/>
        </w:rPr>
        <w:t>melainkan</w:t>
      </w:r>
      <w:proofErr w:type="spellEnd"/>
      <w:r w:rsidRPr="00DD1578">
        <w:rPr>
          <w:rFonts w:eastAsia="Times New Roman"/>
          <w:szCs w:val="20"/>
        </w:rPr>
        <w:t xml:space="preserve"> </w:t>
      </w:r>
      <w:proofErr w:type="spellStart"/>
      <w:r w:rsidRPr="00DD1578">
        <w:rPr>
          <w:rFonts w:eastAsia="Times New Roman"/>
          <w:szCs w:val="20"/>
        </w:rPr>
        <w:t>harus</w:t>
      </w:r>
      <w:proofErr w:type="spellEnd"/>
      <w:r w:rsidRPr="00DD1578">
        <w:rPr>
          <w:rFonts w:eastAsia="Times New Roman"/>
          <w:szCs w:val="20"/>
        </w:rPr>
        <w:t xml:space="preserve"> </w:t>
      </w:r>
      <w:proofErr w:type="spellStart"/>
      <w:r w:rsidRPr="00DD1578">
        <w:rPr>
          <w:rFonts w:eastAsia="Times New Roman"/>
          <w:szCs w:val="20"/>
        </w:rPr>
        <w:t>didistribusikan</w:t>
      </w:r>
      <w:proofErr w:type="spellEnd"/>
      <w:r w:rsidRPr="00DD1578">
        <w:rPr>
          <w:rFonts w:eastAsia="Times New Roman"/>
          <w:szCs w:val="20"/>
        </w:rPr>
        <w:t xml:space="preserve"> </w:t>
      </w:r>
      <w:proofErr w:type="spellStart"/>
      <w:r w:rsidRPr="00DD1578">
        <w:rPr>
          <w:rFonts w:eastAsia="Times New Roman"/>
          <w:szCs w:val="20"/>
        </w:rPr>
        <w:t>secara</w:t>
      </w:r>
      <w:proofErr w:type="spellEnd"/>
      <w:r w:rsidRPr="00DD1578">
        <w:rPr>
          <w:rFonts w:eastAsia="Times New Roman"/>
          <w:szCs w:val="20"/>
        </w:rPr>
        <w:t xml:space="preserve"> </w:t>
      </w:r>
      <w:proofErr w:type="spellStart"/>
      <w:r w:rsidRPr="00DD1578">
        <w:rPr>
          <w:rFonts w:eastAsia="Times New Roman"/>
          <w:szCs w:val="20"/>
        </w:rPr>
        <w:t>adil</w:t>
      </w:r>
      <w:proofErr w:type="spellEnd"/>
      <w:r w:rsidRPr="00DD1578">
        <w:rPr>
          <w:rFonts w:eastAsia="Times New Roman"/>
          <w:szCs w:val="20"/>
        </w:rPr>
        <w:t xml:space="preserve"> agar </w:t>
      </w:r>
      <w:proofErr w:type="spellStart"/>
      <w:r w:rsidRPr="00DD1578">
        <w:rPr>
          <w:rFonts w:eastAsia="Times New Roman"/>
          <w:szCs w:val="20"/>
        </w:rPr>
        <w:t>memberikan</w:t>
      </w:r>
      <w:proofErr w:type="spellEnd"/>
      <w:r w:rsidRPr="00DD1578">
        <w:rPr>
          <w:rFonts w:eastAsia="Times New Roman"/>
          <w:szCs w:val="20"/>
        </w:rPr>
        <w:t xml:space="preserve"> </w:t>
      </w:r>
      <w:proofErr w:type="spellStart"/>
      <w:r w:rsidRPr="00DD1578">
        <w:rPr>
          <w:rFonts w:eastAsia="Times New Roman"/>
          <w:szCs w:val="20"/>
        </w:rPr>
        <w:t>manfaat</w:t>
      </w:r>
      <w:proofErr w:type="spellEnd"/>
      <w:r w:rsidRPr="00DD1578">
        <w:rPr>
          <w:rFonts w:eastAsia="Times New Roman"/>
          <w:szCs w:val="20"/>
        </w:rPr>
        <w:t xml:space="preserve"> yang </w:t>
      </w:r>
      <w:proofErr w:type="spellStart"/>
      <w:r w:rsidRPr="00DD1578">
        <w:rPr>
          <w:rFonts w:eastAsia="Times New Roman"/>
          <w:szCs w:val="20"/>
        </w:rPr>
        <w:t>luas</w:t>
      </w:r>
      <w:proofErr w:type="spellEnd"/>
      <w:r w:rsidRPr="00DD1578">
        <w:rPr>
          <w:rFonts w:eastAsia="Times New Roman"/>
          <w:szCs w:val="20"/>
        </w:rPr>
        <w:t xml:space="preserve"> </w:t>
      </w:r>
      <w:proofErr w:type="spellStart"/>
      <w:r w:rsidRPr="00DD1578">
        <w:rPr>
          <w:rFonts w:eastAsia="Times New Roman"/>
          <w:szCs w:val="20"/>
        </w:rPr>
        <w:t>bagi</w:t>
      </w:r>
      <w:proofErr w:type="spellEnd"/>
      <w:r w:rsidRPr="00DD1578">
        <w:rPr>
          <w:rFonts w:eastAsia="Times New Roman"/>
          <w:szCs w:val="20"/>
        </w:rPr>
        <w:t xml:space="preserve"> </w:t>
      </w:r>
      <w:proofErr w:type="spellStart"/>
      <w:r w:rsidRPr="00DD1578">
        <w:rPr>
          <w:rFonts w:eastAsia="Times New Roman"/>
          <w:szCs w:val="20"/>
        </w:rPr>
        <w:t>masyarakat</w:t>
      </w:r>
      <w:proofErr w:type="spellEnd"/>
      <w:r w:rsidRPr="00DD1578">
        <w:rPr>
          <w:rFonts w:eastAsia="Times New Roman"/>
          <w:szCs w:val="20"/>
        </w:rPr>
        <w:t xml:space="preserve"> (</w:t>
      </w:r>
      <w:proofErr w:type="spellStart"/>
      <w:r w:rsidRPr="00DD1578">
        <w:rPr>
          <w:rFonts w:eastAsia="Times New Roman"/>
          <w:szCs w:val="20"/>
        </w:rPr>
        <w:t>Wulandari</w:t>
      </w:r>
      <w:proofErr w:type="spellEnd"/>
      <w:r w:rsidRPr="00DD1578">
        <w:rPr>
          <w:rFonts w:eastAsia="Times New Roman"/>
          <w:szCs w:val="20"/>
        </w:rPr>
        <w:t xml:space="preserve"> &amp; </w:t>
      </w:r>
      <w:proofErr w:type="spellStart"/>
      <w:r w:rsidRPr="00DD1578">
        <w:rPr>
          <w:rFonts w:eastAsia="Times New Roman"/>
          <w:szCs w:val="20"/>
        </w:rPr>
        <w:t>Nisa</w:t>
      </w:r>
      <w:proofErr w:type="spellEnd"/>
      <w:r w:rsidRPr="00DD1578">
        <w:rPr>
          <w:rFonts w:eastAsia="Times New Roman"/>
          <w:szCs w:val="20"/>
        </w:rPr>
        <w:t xml:space="preserve">, 2024). </w:t>
      </w:r>
      <w:proofErr w:type="spellStart"/>
      <w:r w:rsidRPr="00DD1578">
        <w:rPr>
          <w:rFonts w:eastAsia="Times New Roman"/>
          <w:szCs w:val="20"/>
        </w:rPr>
        <w:t>Prinsip</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mencerminkan</w:t>
      </w:r>
      <w:proofErr w:type="spellEnd"/>
      <w:r w:rsidRPr="00DD1578">
        <w:rPr>
          <w:rFonts w:eastAsia="Times New Roman"/>
          <w:szCs w:val="20"/>
        </w:rPr>
        <w:t xml:space="preserve"> </w:t>
      </w:r>
      <w:proofErr w:type="spellStart"/>
      <w:r w:rsidRPr="00DD1578">
        <w:rPr>
          <w:rFonts w:eastAsia="Times New Roman"/>
          <w:szCs w:val="20"/>
        </w:rPr>
        <w:t>nilai</w:t>
      </w:r>
      <w:proofErr w:type="spellEnd"/>
      <w:r w:rsidRPr="00DD1578">
        <w:rPr>
          <w:rFonts w:eastAsia="Times New Roman"/>
          <w:szCs w:val="20"/>
        </w:rPr>
        <w:t xml:space="preserve"> </w:t>
      </w:r>
      <w:proofErr w:type="spellStart"/>
      <w:r w:rsidRPr="00DD1578">
        <w:rPr>
          <w:rFonts w:eastAsia="Times New Roman"/>
          <w:szCs w:val="20"/>
        </w:rPr>
        <w:t>keadilan</w:t>
      </w:r>
      <w:proofErr w:type="spellEnd"/>
      <w:r w:rsidRPr="00DD1578">
        <w:rPr>
          <w:rFonts w:eastAsia="Times New Roman"/>
          <w:szCs w:val="20"/>
        </w:rPr>
        <w:t xml:space="preserve"> </w:t>
      </w:r>
      <w:proofErr w:type="spellStart"/>
      <w:r w:rsidRPr="00DD1578">
        <w:rPr>
          <w:rFonts w:eastAsia="Times New Roman"/>
          <w:szCs w:val="20"/>
        </w:rPr>
        <w:t>sosial</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Islam yang </w:t>
      </w:r>
      <w:proofErr w:type="spellStart"/>
      <w:r w:rsidRPr="00DD1578">
        <w:rPr>
          <w:rFonts w:eastAsia="Times New Roman"/>
          <w:szCs w:val="20"/>
        </w:rPr>
        <w:t>bertujuan</w:t>
      </w:r>
      <w:proofErr w:type="spellEnd"/>
      <w:r w:rsidRPr="00DD1578">
        <w:rPr>
          <w:rFonts w:eastAsia="Times New Roman"/>
          <w:szCs w:val="20"/>
        </w:rPr>
        <w:t xml:space="preserve"> </w:t>
      </w:r>
      <w:proofErr w:type="spellStart"/>
      <w:r w:rsidRPr="00DD1578">
        <w:rPr>
          <w:rFonts w:eastAsia="Times New Roman"/>
          <w:szCs w:val="20"/>
        </w:rPr>
        <w:t>mengurangi</w:t>
      </w:r>
      <w:proofErr w:type="spellEnd"/>
      <w:r w:rsidRPr="00DD1578">
        <w:rPr>
          <w:rFonts w:eastAsia="Times New Roman"/>
          <w:szCs w:val="20"/>
        </w:rPr>
        <w:t xml:space="preserve"> </w:t>
      </w:r>
      <w:proofErr w:type="spellStart"/>
      <w:r w:rsidRPr="00DD1578">
        <w:rPr>
          <w:rFonts w:eastAsia="Times New Roman"/>
          <w:szCs w:val="20"/>
        </w:rPr>
        <w:t>kesenjangan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serta</w:t>
      </w:r>
      <w:proofErr w:type="spellEnd"/>
      <w:r w:rsidRPr="00DD1578">
        <w:rPr>
          <w:rFonts w:eastAsia="Times New Roman"/>
          <w:szCs w:val="20"/>
        </w:rPr>
        <w:t xml:space="preserve"> </w:t>
      </w:r>
      <w:proofErr w:type="spellStart"/>
      <w:r w:rsidRPr="00DD1578">
        <w:rPr>
          <w:rFonts w:eastAsia="Times New Roman"/>
          <w:szCs w:val="20"/>
        </w:rPr>
        <w:t>mendorong</w:t>
      </w:r>
      <w:proofErr w:type="spellEnd"/>
      <w:r w:rsidRPr="00DD1578">
        <w:rPr>
          <w:rFonts w:eastAsia="Times New Roman"/>
          <w:szCs w:val="20"/>
        </w:rPr>
        <w:t xml:space="preserve"> </w:t>
      </w:r>
      <w:proofErr w:type="spellStart"/>
      <w:r w:rsidRPr="00DD1578">
        <w:rPr>
          <w:rFonts w:eastAsia="Times New Roman"/>
          <w:szCs w:val="20"/>
        </w:rPr>
        <w:t>terciptanya</w:t>
      </w:r>
      <w:proofErr w:type="spellEnd"/>
      <w:r w:rsidRPr="00DD1578">
        <w:rPr>
          <w:rFonts w:eastAsia="Times New Roman"/>
          <w:szCs w:val="20"/>
        </w:rPr>
        <w:t xml:space="preserve"> </w:t>
      </w:r>
      <w:proofErr w:type="spellStart"/>
      <w:r w:rsidRPr="00DD1578">
        <w:rPr>
          <w:rFonts w:eastAsia="Times New Roman"/>
          <w:szCs w:val="20"/>
        </w:rPr>
        <w:t>kesejahteraan</w:t>
      </w:r>
      <w:proofErr w:type="spellEnd"/>
      <w:r w:rsidRPr="00DD1578">
        <w:rPr>
          <w:rFonts w:eastAsia="Times New Roman"/>
          <w:szCs w:val="20"/>
        </w:rPr>
        <w:t xml:space="preserve"> </w:t>
      </w:r>
      <w:proofErr w:type="spellStart"/>
      <w:r w:rsidRPr="00DD1578">
        <w:rPr>
          <w:rFonts w:eastAsia="Times New Roman"/>
          <w:szCs w:val="20"/>
        </w:rPr>
        <w:t>bersama</w:t>
      </w:r>
      <w:proofErr w:type="spellEnd"/>
      <w:r w:rsidRPr="00DD1578">
        <w:rPr>
          <w:rFonts w:eastAsia="Times New Roman"/>
          <w:szCs w:val="20"/>
        </w:rPr>
        <w:t>.</w:t>
      </w:r>
    </w:p>
    <w:p w14:paraId="3E6BA645" w14:textId="77777777" w:rsidR="00D86BE5" w:rsidRDefault="00D86D7E" w:rsidP="00D86BE5">
      <w:pPr>
        <w:spacing w:before="240"/>
        <w:rPr>
          <w:b/>
          <w:bCs/>
          <w:szCs w:val="20"/>
        </w:rPr>
      </w:pPr>
      <w:proofErr w:type="spellStart"/>
      <w:r w:rsidRPr="00DD1578">
        <w:rPr>
          <w:rFonts w:eastAsia="Times New Roman"/>
          <w:szCs w:val="20"/>
        </w:rPr>
        <w:t>Prinsip</w:t>
      </w:r>
      <w:proofErr w:type="spellEnd"/>
      <w:r w:rsidRPr="00DD1578">
        <w:rPr>
          <w:rFonts w:eastAsia="Times New Roman"/>
          <w:szCs w:val="20"/>
        </w:rPr>
        <w:t xml:space="preserve"> </w:t>
      </w:r>
      <w:proofErr w:type="spellStart"/>
      <w:r w:rsidRPr="00DD1578">
        <w:rPr>
          <w:rFonts w:eastAsia="Times New Roman"/>
          <w:szCs w:val="20"/>
        </w:rPr>
        <w:t>distribusi</w:t>
      </w:r>
      <w:proofErr w:type="spellEnd"/>
      <w:r w:rsidRPr="00DD1578">
        <w:rPr>
          <w:rFonts w:eastAsia="Times New Roman"/>
          <w:szCs w:val="20"/>
        </w:rPr>
        <w:t xml:space="preserve"> </w:t>
      </w:r>
      <w:proofErr w:type="spellStart"/>
      <w:r w:rsidRPr="00DD1578">
        <w:rPr>
          <w:rFonts w:eastAsia="Times New Roman"/>
          <w:szCs w:val="20"/>
        </w:rPr>
        <w:t>kekayaan</w:t>
      </w:r>
      <w:proofErr w:type="spellEnd"/>
      <w:r w:rsidRPr="00DD1578">
        <w:rPr>
          <w:rFonts w:eastAsia="Times New Roman"/>
          <w:szCs w:val="20"/>
        </w:rPr>
        <w:t xml:space="preserve"> </w:t>
      </w:r>
      <w:proofErr w:type="spellStart"/>
      <w:r w:rsidRPr="00DD1578">
        <w:rPr>
          <w:rFonts w:eastAsia="Times New Roman"/>
          <w:szCs w:val="20"/>
        </w:rPr>
        <w:t>tersebut</w:t>
      </w:r>
      <w:proofErr w:type="spellEnd"/>
      <w:r w:rsidRPr="00DD1578">
        <w:rPr>
          <w:rFonts w:eastAsia="Times New Roman"/>
          <w:szCs w:val="20"/>
        </w:rPr>
        <w:t xml:space="preserve"> </w:t>
      </w:r>
      <w:proofErr w:type="spellStart"/>
      <w:r w:rsidRPr="00DD1578">
        <w:rPr>
          <w:rFonts w:eastAsia="Times New Roman"/>
          <w:szCs w:val="20"/>
        </w:rPr>
        <w:t>diwujudkan</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sistem</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w:t>
      </w:r>
      <w:proofErr w:type="spellStart"/>
      <w:r w:rsidRPr="00DD1578">
        <w:rPr>
          <w:rFonts w:eastAsia="Times New Roman"/>
          <w:szCs w:val="20"/>
        </w:rPr>
        <w:t>melalui</w:t>
      </w:r>
      <w:proofErr w:type="spellEnd"/>
      <w:r w:rsidRPr="00DD1578">
        <w:rPr>
          <w:rFonts w:eastAsia="Times New Roman"/>
          <w:szCs w:val="20"/>
        </w:rPr>
        <w:t xml:space="preserve"> </w:t>
      </w:r>
      <w:proofErr w:type="spellStart"/>
      <w:r w:rsidRPr="00DD1578">
        <w:rPr>
          <w:rFonts w:eastAsia="Times New Roman"/>
          <w:szCs w:val="20"/>
        </w:rPr>
        <w:t>berbagai</w:t>
      </w:r>
      <w:proofErr w:type="spellEnd"/>
      <w:r w:rsidRPr="00DD1578">
        <w:rPr>
          <w:rFonts w:eastAsia="Times New Roman"/>
          <w:szCs w:val="20"/>
        </w:rPr>
        <w:t xml:space="preserve"> </w:t>
      </w:r>
      <w:proofErr w:type="spellStart"/>
      <w:r w:rsidRPr="00DD1578">
        <w:rPr>
          <w:rFonts w:eastAsia="Times New Roman"/>
          <w:szCs w:val="20"/>
        </w:rPr>
        <w:t>instrumen</w:t>
      </w:r>
      <w:proofErr w:type="spellEnd"/>
      <w:r w:rsidRPr="00DD1578">
        <w:rPr>
          <w:rFonts w:eastAsia="Times New Roman"/>
          <w:szCs w:val="20"/>
        </w:rPr>
        <w:t xml:space="preserve"> </w:t>
      </w:r>
      <w:proofErr w:type="spellStart"/>
      <w:r w:rsidRPr="00DD1578">
        <w:rPr>
          <w:rFonts w:eastAsia="Times New Roman"/>
          <w:szCs w:val="20"/>
        </w:rPr>
        <w:t>keuangan</w:t>
      </w:r>
      <w:proofErr w:type="spellEnd"/>
      <w:r w:rsidRPr="00DD1578">
        <w:rPr>
          <w:rFonts w:eastAsia="Times New Roman"/>
          <w:szCs w:val="20"/>
        </w:rPr>
        <w:t xml:space="preserve"> </w:t>
      </w:r>
      <w:proofErr w:type="spellStart"/>
      <w:r w:rsidRPr="00DD1578">
        <w:rPr>
          <w:rFonts w:eastAsia="Times New Roman"/>
          <w:szCs w:val="20"/>
        </w:rPr>
        <w:t>sosial</w:t>
      </w:r>
      <w:proofErr w:type="spellEnd"/>
      <w:r w:rsidRPr="00DD1578">
        <w:rPr>
          <w:rFonts w:eastAsia="Times New Roman"/>
          <w:szCs w:val="20"/>
        </w:rPr>
        <w:t xml:space="preserve"> Islam, </w:t>
      </w:r>
      <w:proofErr w:type="spellStart"/>
      <w:r w:rsidRPr="00DD1578">
        <w:rPr>
          <w:rFonts w:eastAsia="Times New Roman"/>
          <w:szCs w:val="20"/>
        </w:rPr>
        <w:t>seperti</w:t>
      </w:r>
      <w:proofErr w:type="spellEnd"/>
      <w:r w:rsidRPr="00DD1578">
        <w:rPr>
          <w:rFonts w:eastAsia="Times New Roman"/>
          <w:szCs w:val="20"/>
        </w:rPr>
        <w:t xml:space="preserve"> zakat, </w:t>
      </w:r>
      <w:proofErr w:type="spellStart"/>
      <w:r w:rsidRPr="00DD1578">
        <w:rPr>
          <w:rFonts w:eastAsia="Times New Roman"/>
          <w:szCs w:val="20"/>
        </w:rPr>
        <w:t>infak</w:t>
      </w:r>
      <w:proofErr w:type="spellEnd"/>
      <w:r w:rsidRPr="00DD1578">
        <w:rPr>
          <w:rFonts w:eastAsia="Times New Roman"/>
          <w:szCs w:val="20"/>
        </w:rPr>
        <w:t xml:space="preserve">, </w:t>
      </w:r>
      <w:proofErr w:type="spellStart"/>
      <w:r w:rsidRPr="00DD1578">
        <w:rPr>
          <w:rFonts w:eastAsia="Times New Roman"/>
          <w:szCs w:val="20"/>
        </w:rPr>
        <w:t>sedekah</w:t>
      </w:r>
      <w:proofErr w:type="spellEnd"/>
      <w:r w:rsidRPr="00DD1578">
        <w:rPr>
          <w:rFonts w:eastAsia="Times New Roman"/>
          <w:szCs w:val="20"/>
        </w:rPr>
        <w:t xml:space="preserve">, dan </w:t>
      </w:r>
      <w:proofErr w:type="spellStart"/>
      <w:r w:rsidRPr="00DD1578">
        <w:rPr>
          <w:rFonts w:eastAsia="Times New Roman"/>
          <w:szCs w:val="20"/>
        </w:rPr>
        <w:t>wakaf</w:t>
      </w:r>
      <w:proofErr w:type="spellEnd"/>
      <w:r w:rsidRPr="00DD1578">
        <w:rPr>
          <w:rFonts w:eastAsia="Times New Roman"/>
          <w:szCs w:val="20"/>
        </w:rPr>
        <w:t xml:space="preserve">. </w:t>
      </w:r>
      <w:proofErr w:type="spellStart"/>
      <w:r w:rsidRPr="00DD1578">
        <w:rPr>
          <w:rFonts w:eastAsia="Times New Roman"/>
          <w:szCs w:val="20"/>
        </w:rPr>
        <w:t>Instrumen-instrumen</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berfungsi</w:t>
      </w:r>
      <w:proofErr w:type="spellEnd"/>
      <w:r w:rsidRPr="00DD1578">
        <w:rPr>
          <w:rFonts w:eastAsia="Times New Roman"/>
          <w:szCs w:val="20"/>
        </w:rPr>
        <w:t xml:space="preserve"> </w:t>
      </w:r>
      <w:proofErr w:type="spellStart"/>
      <w:r w:rsidRPr="00DD1578">
        <w:rPr>
          <w:rFonts w:eastAsia="Times New Roman"/>
          <w:szCs w:val="20"/>
        </w:rPr>
        <w:t>sebagai</w:t>
      </w:r>
      <w:proofErr w:type="spellEnd"/>
      <w:r w:rsidRPr="00DD1578">
        <w:rPr>
          <w:rFonts w:eastAsia="Times New Roman"/>
          <w:szCs w:val="20"/>
        </w:rPr>
        <w:t xml:space="preserve"> </w:t>
      </w:r>
      <w:proofErr w:type="spellStart"/>
      <w:r w:rsidRPr="00DD1578">
        <w:rPr>
          <w:rFonts w:eastAsia="Times New Roman"/>
          <w:szCs w:val="20"/>
        </w:rPr>
        <w:t>mekanisme</w:t>
      </w:r>
      <w:proofErr w:type="spellEnd"/>
      <w:r w:rsidRPr="00DD1578">
        <w:rPr>
          <w:rFonts w:eastAsia="Times New Roman"/>
          <w:szCs w:val="20"/>
        </w:rPr>
        <w:t xml:space="preserve"> </w:t>
      </w:r>
      <w:proofErr w:type="spellStart"/>
      <w:r w:rsidRPr="00DD1578">
        <w:rPr>
          <w:rFonts w:eastAsia="Times New Roman"/>
          <w:szCs w:val="20"/>
        </w:rPr>
        <w:t>redistribusi</w:t>
      </w:r>
      <w:proofErr w:type="spellEnd"/>
      <w:r w:rsidRPr="00DD1578">
        <w:rPr>
          <w:rFonts w:eastAsia="Times New Roman"/>
          <w:szCs w:val="20"/>
        </w:rPr>
        <w:t xml:space="preserve"> </w:t>
      </w:r>
      <w:proofErr w:type="spellStart"/>
      <w:r w:rsidRPr="00DD1578">
        <w:rPr>
          <w:rFonts w:eastAsia="Times New Roman"/>
          <w:szCs w:val="20"/>
        </w:rPr>
        <w:t>kekayaan</w:t>
      </w:r>
      <w:proofErr w:type="spellEnd"/>
      <w:r w:rsidRPr="00DD1578">
        <w:rPr>
          <w:rFonts w:eastAsia="Times New Roman"/>
          <w:szCs w:val="20"/>
        </w:rPr>
        <w:t xml:space="preserve"> </w:t>
      </w:r>
      <w:proofErr w:type="spellStart"/>
      <w:r w:rsidRPr="00DD1578">
        <w:rPr>
          <w:rFonts w:eastAsia="Times New Roman"/>
          <w:szCs w:val="20"/>
        </w:rPr>
        <w:t>sekaligus</w:t>
      </w:r>
      <w:proofErr w:type="spellEnd"/>
      <w:r w:rsidRPr="00DD1578">
        <w:rPr>
          <w:rFonts w:eastAsia="Times New Roman"/>
          <w:szCs w:val="20"/>
        </w:rPr>
        <w:t xml:space="preserve"> </w:t>
      </w:r>
      <w:proofErr w:type="spellStart"/>
      <w:r w:rsidRPr="00DD1578">
        <w:rPr>
          <w:rFonts w:eastAsia="Times New Roman"/>
          <w:szCs w:val="20"/>
        </w:rPr>
        <w:t>sarana</w:t>
      </w:r>
      <w:proofErr w:type="spellEnd"/>
      <w:r w:rsidRPr="00DD1578">
        <w:rPr>
          <w:rFonts w:eastAsia="Times New Roman"/>
          <w:szCs w:val="20"/>
        </w:rPr>
        <w:t xml:space="preserve"> </w:t>
      </w:r>
      <w:proofErr w:type="spellStart"/>
      <w:r w:rsidRPr="00DD1578">
        <w:rPr>
          <w:rFonts w:eastAsia="Times New Roman"/>
          <w:szCs w:val="20"/>
        </w:rPr>
        <w:t>pemberdayaan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masyarakat</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konteks</w:t>
      </w:r>
      <w:proofErr w:type="spellEnd"/>
      <w:r w:rsidRPr="00DD1578">
        <w:rPr>
          <w:rFonts w:eastAsia="Times New Roman"/>
          <w:szCs w:val="20"/>
        </w:rPr>
        <w:t xml:space="preserve"> </w:t>
      </w:r>
      <w:proofErr w:type="spellStart"/>
      <w:r w:rsidRPr="00DD1578">
        <w:rPr>
          <w:rFonts w:eastAsia="Times New Roman"/>
          <w:szCs w:val="20"/>
        </w:rPr>
        <w:t>kontemporer</w:t>
      </w:r>
      <w:proofErr w:type="spellEnd"/>
      <w:r w:rsidRPr="00DD1578">
        <w:rPr>
          <w:rFonts w:eastAsia="Times New Roman"/>
          <w:szCs w:val="20"/>
        </w:rPr>
        <w:t xml:space="preserve">, </w:t>
      </w:r>
      <w:proofErr w:type="spellStart"/>
      <w:r w:rsidRPr="00DD1578">
        <w:rPr>
          <w:rFonts w:eastAsia="Times New Roman"/>
          <w:szCs w:val="20"/>
        </w:rPr>
        <w:t>pengelolaan</w:t>
      </w:r>
      <w:proofErr w:type="spellEnd"/>
      <w:r w:rsidRPr="00DD1578">
        <w:rPr>
          <w:rFonts w:eastAsia="Times New Roman"/>
          <w:szCs w:val="20"/>
        </w:rPr>
        <w:t xml:space="preserve"> </w:t>
      </w:r>
      <w:proofErr w:type="spellStart"/>
      <w:r w:rsidRPr="00DD1578">
        <w:rPr>
          <w:rFonts w:eastAsia="Times New Roman"/>
          <w:szCs w:val="20"/>
        </w:rPr>
        <w:t>keuangan</w:t>
      </w:r>
      <w:proofErr w:type="spellEnd"/>
      <w:r w:rsidRPr="00DD1578">
        <w:rPr>
          <w:rFonts w:eastAsia="Times New Roman"/>
          <w:szCs w:val="20"/>
        </w:rPr>
        <w:t xml:space="preserve"> </w:t>
      </w:r>
      <w:proofErr w:type="spellStart"/>
      <w:r w:rsidRPr="00DD1578">
        <w:rPr>
          <w:rFonts w:eastAsia="Times New Roman"/>
          <w:szCs w:val="20"/>
        </w:rPr>
        <w:t>sosial</w:t>
      </w:r>
      <w:proofErr w:type="spellEnd"/>
      <w:r w:rsidRPr="00DD1578">
        <w:rPr>
          <w:rFonts w:eastAsia="Times New Roman"/>
          <w:szCs w:val="20"/>
        </w:rPr>
        <w:t xml:space="preserve"> Islam </w:t>
      </w:r>
      <w:proofErr w:type="spellStart"/>
      <w:r w:rsidRPr="00DD1578">
        <w:rPr>
          <w:rFonts w:eastAsia="Times New Roman"/>
          <w:szCs w:val="20"/>
        </w:rPr>
        <w:t>terus</w:t>
      </w:r>
      <w:proofErr w:type="spellEnd"/>
      <w:r w:rsidRPr="00DD1578">
        <w:rPr>
          <w:rFonts w:eastAsia="Times New Roman"/>
          <w:szCs w:val="20"/>
        </w:rPr>
        <w:t xml:space="preserve"> </w:t>
      </w:r>
      <w:proofErr w:type="spellStart"/>
      <w:r w:rsidRPr="00DD1578">
        <w:rPr>
          <w:rFonts w:eastAsia="Times New Roman"/>
          <w:szCs w:val="20"/>
        </w:rPr>
        <w:t>mengalami</w:t>
      </w:r>
      <w:proofErr w:type="spellEnd"/>
      <w:r w:rsidRPr="00DD1578">
        <w:rPr>
          <w:rFonts w:eastAsia="Times New Roman"/>
          <w:szCs w:val="20"/>
        </w:rPr>
        <w:t xml:space="preserve"> </w:t>
      </w:r>
      <w:proofErr w:type="spellStart"/>
      <w:r w:rsidRPr="00DD1578">
        <w:rPr>
          <w:rFonts w:eastAsia="Times New Roman"/>
          <w:szCs w:val="20"/>
        </w:rPr>
        <w:t>perkembangan</w:t>
      </w:r>
      <w:proofErr w:type="spellEnd"/>
      <w:r w:rsidRPr="00DD1578">
        <w:rPr>
          <w:rFonts w:eastAsia="Times New Roman"/>
          <w:szCs w:val="20"/>
        </w:rPr>
        <w:t xml:space="preserve">, </w:t>
      </w:r>
      <w:proofErr w:type="spellStart"/>
      <w:r w:rsidRPr="00DD1578">
        <w:rPr>
          <w:rFonts w:eastAsia="Times New Roman"/>
          <w:szCs w:val="20"/>
        </w:rPr>
        <w:t>antara</w:t>
      </w:r>
      <w:proofErr w:type="spellEnd"/>
      <w:r w:rsidRPr="00DD1578">
        <w:rPr>
          <w:rFonts w:eastAsia="Times New Roman"/>
          <w:szCs w:val="20"/>
        </w:rPr>
        <w:t xml:space="preserve"> lain </w:t>
      </w:r>
      <w:proofErr w:type="spellStart"/>
      <w:r w:rsidRPr="00DD1578">
        <w:rPr>
          <w:rFonts w:eastAsia="Times New Roman"/>
          <w:szCs w:val="20"/>
        </w:rPr>
        <w:t>melalui</w:t>
      </w:r>
      <w:proofErr w:type="spellEnd"/>
      <w:r w:rsidRPr="00DD1578">
        <w:rPr>
          <w:rFonts w:eastAsia="Times New Roman"/>
          <w:szCs w:val="20"/>
        </w:rPr>
        <w:t xml:space="preserve"> </w:t>
      </w:r>
      <w:proofErr w:type="spellStart"/>
      <w:r w:rsidRPr="00DD1578">
        <w:rPr>
          <w:rFonts w:eastAsia="Times New Roman"/>
          <w:szCs w:val="20"/>
        </w:rPr>
        <w:t>pemanfaatan</w:t>
      </w:r>
      <w:proofErr w:type="spellEnd"/>
      <w:r w:rsidRPr="00DD1578">
        <w:rPr>
          <w:rFonts w:eastAsia="Times New Roman"/>
          <w:szCs w:val="20"/>
        </w:rPr>
        <w:t xml:space="preserve"> </w:t>
      </w:r>
      <w:proofErr w:type="spellStart"/>
      <w:r w:rsidRPr="00DD1578">
        <w:rPr>
          <w:rFonts w:eastAsia="Times New Roman"/>
          <w:szCs w:val="20"/>
        </w:rPr>
        <w:t>teknologi</w:t>
      </w:r>
      <w:proofErr w:type="spellEnd"/>
      <w:r w:rsidRPr="00DD1578">
        <w:rPr>
          <w:rFonts w:eastAsia="Times New Roman"/>
          <w:szCs w:val="20"/>
        </w:rPr>
        <w:t xml:space="preserve"> digital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pengelolaan</w:t>
      </w:r>
      <w:proofErr w:type="spellEnd"/>
      <w:r w:rsidRPr="00DD1578">
        <w:rPr>
          <w:rFonts w:eastAsia="Times New Roman"/>
          <w:szCs w:val="20"/>
        </w:rPr>
        <w:t xml:space="preserve"> zakat </w:t>
      </w:r>
      <w:proofErr w:type="spellStart"/>
      <w:r w:rsidRPr="00DD1578">
        <w:rPr>
          <w:rFonts w:eastAsia="Times New Roman"/>
          <w:szCs w:val="20"/>
        </w:rPr>
        <w:t>serta</w:t>
      </w:r>
      <w:proofErr w:type="spellEnd"/>
      <w:r w:rsidRPr="00DD1578">
        <w:rPr>
          <w:rFonts w:eastAsia="Times New Roman"/>
          <w:szCs w:val="20"/>
        </w:rPr>
        <w:t xml:space="preserve"> </w:t>
      </w:r>
      <w:proofErr w:type="spellStart"/>
      <w:r w:rsidRPr="00DD1578">
        <w:rPr>
          <w:rFonts w:eastAsia="Times New Roman"/>
          <w:szCs w:val="20"/>
        </w:rPr>
        <w:t>pengembangan</w:t>
      </w:r>
      <w:proofErr w:type="spellEnd"/>
      <w:r w:rsidRPr="00DD1578">
        <w:rPr>
          <w:rFonts w:eastAsia="Times New Roman"/>
          <w:szCs w:val="20"/>
        </w:rPr>
        <w:t xml:space="preserve"> </w:t>
      </w:r>
      <w:proofErr w:type="spellStart"/>
      <w:r w:rsidRPr="00DD1578">
        <w:rPr>
          <w:rFonts w:eastAsia="Times New Roman"/>
          <w:szCs w:val="20"/>
        </w:rPr>
        <w:t>wakaf</w:t>
      </w:r>
      <w:proofErr w:type="spellEnd"/>
      <w:r w:rsidRPr="00DD1578">
        <w:rPr>
          <w:rFonts w:eastAsia="Times New Roman"/>
          <w:szCs w:val="20"/>
        </w:rPr>
        <w:t xml:space="preserve"> </w:t>
      </w:r>
      <w:proofErr w:type="spellStart"/>
      <w:r w:rsidRPr="00DD1578">
        <w:rPr>
          <w:rFonts w:eastAsia="Times New Roman"/>
          <w:szCs w:val="20"/>
        </w:rPr>
        <w:t>produktif</w:t>
      </w:r>
      <w:proofErr w:type="spellEnd"/>
      <w:r w:rsidRPr="00DD1578">
        <w:rPr>
          <w:rFonts w:eastAsia="Times New Roman"/>
          <w:szCs w:val="20"/>
        </w:rPr>
        <w:t xml:space="preserve"> yang </w:t>
      </w:r>
      <w:proofErr w:type="spellStart"/>
      <w:r w:rsidRPr="00DD1578">
        <w:rPr>
          <w:rFonts w:eastAsia="Times New Roman"/>
          <w:szCs w:val="20"/>
        </w:rPr>
        <w:t>berorientasi</w:t>
      </w:r>
      <w:proofErr w:type="spellEnd"/>
      <w:r w:rsidRPr="00DD1578">
        <w:rPr>
          <w:rFonts w:eastAsia="Times New Roman"/>
          <w:szCs w:val="20"/>
        </w:rPr>
        <w:t xml:space="preserve"> pada </w:t>
      </w:r>
      <w:proofErr w:type="spellStart"/>
      <w:r w:rsidRPr="00DD1578">
        <w:rPr>
          <w:rFonts w:eastAsia="Times New Roman"/>
          <w:szCs w:val="20"/>
        </w:rPr>
        <w:t>peningkatan</w:t>
      </w:r>
      <w:proofErr w:type="spellEnd"/>
      <w:r w:rsidRPr="00DD1578">
        <w:rPr>
          <w:rFonts w:eastAsia="Times New Roman"/>
          <w:szCs w:val="20"/>
        </w:rPr>
        <w:t xml:space="preserve"> </w:t>
      </w:r>
      <w:proofErr w:type="spellStart"/>
      <w:r w:rsidRPr="00DD1578">
        <w:rPr>
          <w:rFonts w:eastAsia="Times New Roman"/>
          <w:szCs w:val="20"/>
        </w:rPr>
        <w:t>kesejahteraan</w:t>
      </w:r>
      <w:proofErr w:type="spellEnd"/>
      <w:r w:rsidRPr="00DD1578">
        <w:rPr>
          <w:rFonts w:eastAsia="Times New Roman"/>
          <w:szCs w:val="20"/>
        </w:rPr>
        <w:t xml:space="preserve"> </w:t>
      </w:r>
      <w:proofErr w:type="spellStart"/>
      <w:r w:rsidRPr="00DD1578">
        <w:rPr>
          <w:rFonts w:eastAsia="Times New Roman"/>
          <w:szCs w:val="20"/>
        </w:rPr>
        <w:t>jangka</w:t>
      </w:r>
      <w:proofErr w:type="spellEnd"/>
      <w:r w:rsidRPr="00DD1578">
        <w:rPr>
          <w:rFonts w:eastAsia="Times New Roman"/>
          <w:szCs w:val="20"/>
        </w:rPr>
        <w:t xml:space="preserve"> </w:t>
      </w:r>
      <w:proofErr w:type="spellStart"/>
      <w:r w:rsidRPr="00DD1578">
        <w:rPr>
          <w:rFonts w:eastAsia="Times New Roman"/>
          <w:szCs w:val="20"/>
        </w:rPr>
        <w:t>panjang</w:t>
      </w:r>
      <w:proofErr w:type="spellEnd"/>
      <w:r w:rsidRPr="00DD1578">
        <w:rPr>
          <w:rFonts w:eastAsia="Times New Roman"/>
          <w:szCs w:val="20"/>
        </w:rPr>
        <w:t>.</w:t>
      </w:r>
    </w:p>
    <w:p w14:paraId="004984A2" w14:textId="77777777" w:rsidR="00D86BE5" w:rsidRDefault="00D86D7E" w:rsidP="00D86BE5">
      <w:pPr>
        <w:spacing w:before="240"/>
        <w:rPr>
          <w:b/>
          <w:bCs/>
          <w:szCs w:val="20"/>
        </w:rPr>
      </w:pP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multidisipliner</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kajian</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memberikan</w:t>
      </w:r>
      <w:proofErr w:type="spellEnd"/>
      <w:r w:rsidRPr="00DD1578">
        <w:rPr>
          <w:rFonts w:eastAsia="Times New Roman"/>
          <w:szCs w:val="20"/>
        </w:rPr>
        <w:t xml:space="preserve"> </w:t>
      </w:r>
      <w:proofErr w:type="spellStart"/>
      <w:r w:rsidRPr="00DD1578">
        <w:rPr>
          <w:rFonts w:eastAsia="Times New Roman"/>
          <w:szCs w:val="20"/>
        </w:rPr>
        <w:t>ruang</w:t>
      </w:r>
      <w:proofErr w:type="spellEnd"/>
      <w:r w:rsidRPr="00DD1578">
        <w:rPr>
          <w:rFonts w:eastAsia="Times New Roman"/>
          <w:szCs w:val="20"/>
        </w:rPr>
        <w:t xml:space="preserve"> </w:t>
      </w:r>
      <w:proofErr w:type="spellStart"/>
      <w:r w:rsidRPr="00DD1578">
        <w:rPr>
          <w:rFonts w:eastAsia="Times New Roman"/>
          <w:szCs w:val="20"/>
        </w:rPr>
        <w:t>untuk</w:t>
      </w:r>
      <w:proofErr w:type="spellEnd"/>
      <w:r w:rsidRPr="00DD1578">
        <w:rPr>
          <w:rFonts w:eastAsia="Times New Roman"/>
          <w:szCs w:val="20"/>
        </w:rPr>
        <w:t xml:space="preserve"> </w:t>
      </w:r>
      <w:proofErr w:type="spellStart"/>
      <w:r w:rsidRPr="00DD1578">
        <w:rPr>
          <w:rFonts w:eastAsia="Times New Roman"/>
          <w:szCs w:val="20"/>
        </w:rPr>
        <w:t>menganalisis</w:t>
      </w:r>
      <w:proofErr w:type="spellEnd"/>
      <w:r w:rsidRPr="00DD1578">
        <w:rPr>
          <w:rFonts w:eastAsia="Times New Roman"/>
          <w:szCs w:val="20"/>
        </w:rPr>
        <w:t xml:space="preserve"> </w:t>
      </w:r>
      <w:proofErr w:type="spellStart"/>
      <w:r w:rsidRPr="00DD1578">
        <w:rPr>
          <w:rFonts w:eastAsia="Times New Roman"/>
          <w:szCs w:val="20"/>
        </w:rPr>
        <w:t>nilai-nilai</w:t>
      </w:r>
      <w:proofErr w:type="spellEnd"/>
      <w:r w:rsidRPr="00DD1578">
        <w:rPr>
          <w:rFonts w:eastAsia="Times New Roman"/>
          <w:szCs w:val="20"/>
        </w:rPr>
        <w:t xml:space="preserve"> </w:t>
      </w:r>
      <w:proofErr w:type="spellStart"/>
      <w:r w:rsidRPr="00DD1578">
        <w:rPr>
          <w:rFonts w:eastAsia="Times New Roman"/>
          <w:szCs w:val="20"/>
        </w:rPr>
        <w:t>distribusi</w:t>
      </w:r>
      <w:proofErr w:type="spellEnd"/>
      <w:r w:rsidRPr="00DD1578">
        <w:rPr>
          <w:rFonts w:eastAsia="Times New Roman"/>
          <w:szCs w:val="20"/>
        </w:rPr>
        <w:t xml:space="preserve"> </w:t>
      </w:r>
      <w:proofErr w:type="spellStart"/>
      <w:r w:rsidRPr="00DD1578">
        <w:rPr>
          <w:rFonts w:eastAsia="Times New Roman"/>
          <w:szCs w:val="20"/>
        </w:rPr>
        <w:t>kekayaan</w:t>
      </w:r>
      <w:proofErr w:type="spellEnd"/>
      <w:r w:rsidRPr="00DD1578">
        <w:rPr>
          <w:rFonts w:eastAsia="Times New Roman"/>
          <w:szCs w:val="20"/>
        </w:rPr>
        <w:t xml:space="preserve"> dan </w:t>
      </w:r>
      <w:proofErr w:type="spellStart"/>
      <w:r w:rsidRPr="00DD1578">
        <w:rPr>
          <w:rFonts w:eastAsia="Times New Roman"/>
          <w:szCs w:val="20"/>
        </w:rPr>
        <w:t>kepedulian</w:t>
      </w:r>
      <w:proofErr w:type="spellEnd"/>
      <w:r w:rsidRPr="00DD1578">
        <w:rPr>
          <w:rFonts w:eastAsia="Times New Roman"/>
          <w:szCs w:val="20"/>
        </w:rPr>
        <w:t xml:space="preserve"> </w:t>
      </w:r>
      <w:proofErr w:type="spellStart"/>
      <w:r w:rsidRPr="00DD1578">
        <w:rPr>
          <w:rFonts w:eastAsia="Times New Roman"/>
          <w:szCs w:val="20"/>
        </w:rPr>
        <w:t>sosial</w:t>
      </w:r>
      <w:proofErr w:type="spellEnd"/>
      <w:r w:rsidRPr="00DD1578">
        <w:rPr>
          <w:rFonts w:eastAsia="Times New Roman"/>
          <w:szCs w:val="20"/>
        </w:rPr>
        <w:t xml:space="preserve"> </w:t>
      </w:r>
      <w:proofErr w:type="spellStart"/>
      <w:r w:rsidRPr="00DD1578">
        <w:rPr>
          <w:rFonts w:eastAsia="Times New Roman"/>
          <w:szCs w:val="20"/>
        </w:rPr>
        <w:t>secara</w:t>
      </w:r>
      <w:proofErr w:type="spellEnd"/>
      <w:r w:rsidRPr="00DD1578">
        <w:rPr>
          <w:rFonts w:eastAsia="Times New Roman"/>
          <w:szCs w:val="20"/>
        </w:rPr>
        <w:t xml:space="preserve"> </w:t>
      </w:r>
      <w:proofErr w:type="spellStart"/>
      <w:r w:rsidRPr="00DD1578">
        <w:rPr>
          <w:rFonts w:eastAsia="Times New Roman"/>
          <w:szCs w:val="20"/>
        </w:rPr>
        <w:t>lebih</w:t>
      </w:r>
      <w:proofErr w:type="spellEnd"/>
      <w:r w:rsidRPr="00DD1578">
        <w:rPr>
          <w:rFonts w:eastAsia="Times New Roman"/>
          <w:szCs w:val="20"/>
        </w:rPr>
        <w:t xml:space="preserve"> </w:t>
      </w:r>
      <w:proofErr w:type="spellStart"/>
      <w:r w:rsidRPr="00DD1578">
        <w:rPr>
          <w:rFonts w:eastAsia="Times New Roman"/>
          <w:szCs w:val="20"/>
        </w:rPr>
        <w:t>komprehensif</w:t>
      </w:r>
      <w:proofErr w:type="spellEnd"/>
      <w:r w:rsidRPr="00DD1578">
        <w:rPr>
          <w:rFonts w:eastAsia="Times New Roman"/>
          <w:szCs w:val="20"/>
        </w:rPr>
        <w:t xml:space="preserve"> </w:t>
      </w:r>
      <w:proofErr w:type="spellStart"/>
      <w:r w:rsidRPr="00DD1578">
        <w:rPr>
          <w:rFonts w:eastAsia="Times New Roman"/>
          <w:szCs w:val="20"/>
        </w:rPr>
        <w:t>dari</w:t>
      </w:r>
      <w:proofErr w:type="spellEnd"/>
      <w:r w:rsidRPr="00DD1578">
        <w:rPr>
          <w:rFonts w:eastAsia="Times New Roman"/>
          <w:szCs w:val="20"/>
        </w:rPr>
        <w:t xml:space="preserve"> </w:t>
      </w:r>
      <w:proofErr w:type="spellStart"/>
      <w:r w:rsidRPr="00DD1578">
        <w:rPr>
          <w:rFonts w:eastAsia="Times New Roman"/>
          <w:szCs w:val="20"/>
        </w:rPr>
        <w:t>perspektif</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dan </w:t>
      </w:r>
      <w:proofErr w:type="spellStart"/>
      <w:r w:rsidRPr="00DD1578">
        <w:rPr>
          <w:rFonts w:eastAsia="Times New Roman"/>
          <w:szCs w:val="20"/>
        </w:rPr>
        <w:t>sosial</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hanya</w:t>
      </w:r>
      <w:proofErr w:type="spellEnd"/>
      <w:r w:rsidRPr="00DD1578">
        <w:rPr>
          <w:rFonts w:eastAsia="Times New Roman"/>
          <w:szCs w:val="20"/>
        </w:rPr>
        <w:t xml:space="preserve"> </w:t>
      </w:r>
      <w:proofErr w:type="spellStart"/>
      <w:r w:rsidRPr="00DD1578">
        <w:rPr>
          <w:rFonts w:eastAsia="Times New Roman"/>
          <w:szCs w:val="20"/>
        </w:rPr>
        <w:t>dipahami</w:t>
      </w:r>
      <w:proofErr w:type="spellEnd"/>
      <w:r w:rsidRPr="00DD1578">
        <w:rPr>
          <w:rFonts w:eastAsia="Times New Roman"/>
          <w:szCs w:val="20"/>
        </w:rPr>
        <w:t xml:space="preserve"> </w:t>
      </w:r>
      <w:proofErr w:type="spellStart"/>
      <w:r w:rsidRPr="00DD1578">
        <w:rPr>
          <w:rFonts w:eastAsia="Times New Roman"/>
          <w:szCs w:val="20"/>
        </w:rPr>
        <w:t>sebagai</w:t>
      </w:r>
      <w:proofErr w:type="spellEnd"/>
      <w:r w:rsidRPr="00DD1578">
        <w:rPr>
          <w:rFonts w:eastAsia="Times New Roman"/>
          <w:szCs w:val="20"/>
        </w:rPr>
        <w:t xml:space="preserve"> </w:t>
      </w:r>
      <w:proofErr w:type="spellStart"/>
      <w:r w:rsidRPr="00DD1578">
        <w:rPr>
          <w:rFonts w:eastAsia="Times New Roman"/>
          <w:szCs w:val="20"/>
        </w:rPr>
        <w:t>ajaran</w:t>
      </w:r>
      <w:proofErr w:type="spellEnd"/>
      <w:r w:rsidRPr="00DD1578">
        <w:rPr>
          <w:rFonts w:eastAsia="Times New Roman"/>
          <w:szCs w:val="20"/>
        </w:rPr>
        <w:t xml:space="preserve"> </w:t>
      </w:r>
      <w:proofErr w:type="spellStart"/>
      <w:r w:rsidRPr="00DD1578">
        <w:rPr>
          <w:rFonts w:eastAsia="Times New Roman"/>
          <w:szCs w:val="20"/>
        </w:rPr>
        <w:t>normatif</w:t>
      </w:r>
      <w:proofErr w:type="spellEnd"/>
      <w:r w:rsidRPr="00DD1578">
        <w:rPr>
          <w:rFonts w:eastAsia="Times New Roman"/>
          <w:szCs w:val="20"/>
        </w:rPr>
        <w:t xml:space="preserve">, </w:t>
      </w:r>
      <w:proofErr w:type="spellStart"/>
      <w:r w:rsidRPr="00DD1578">
        <w:rPr>
          <w:rFonts w:eastAsia="Times New Roman"/>
          <w:szCs w:val="20"/>
        </w:rPr>
        <w:t>tetapi</w:t>
      </w:r>
      <w:proofErr w:type="spellEnd"/>
      <w:r w:rsidRPr="00DD1578">
        <w:rPr>
          <w:rFonts w:eastAsia="Times New Roman"/>
          <w:szCs w:val="20"/>
        </w:rPr>
        <w:t xml:space="preserve"> juga </w:t>
      </w:r>
      <w:proofErr w:type="spellStart"/>
      <w:r w:rsidRPr="00DD1578">
        <w:rPr>
          <w:rFonts w:eastAsia="Times New Roman"/>
          <w:szCs w:val="20"/>
        </w:rPr>
        <w:t>sebagai</w:t>
      </w:r>
      <w:proofErr w:type="spellEnd"/>
      <w:r w:rsidRPr="00DD1578">
        <w:rPr>
          <w:rFonts w:eastAsia="Times New Roman"/>
          <w:szCs w:val="20"/>
        </w:rPr>
        <w:t xml:space="preserve"> </w:t>
      </w:r>
      <w:proofErr w:type="spellStart"/>
      <w:r w:rsidRPr="00DD1578">
        <w:rPr>
          <w:rFonts w:eastAsia="Times New Roman"/>
          <w:szCs w:val="20"/>
        </w:rPr>
        <w:t>sumber</w:t>
      </w:r>
      <w:proofErr w:type="spellEnd"/>
      <w:r w:rsidRPr="00DD1578">
        <w:rPr>
          <w:rFonts w:eastAsia="Times New Roman"/>
          <w:szCs w:val="20"/>
        </w:rPr>
        <w:t xml:space="preserve"> </w:t>
      </w:r>
      <w:proofErr w:type="spellStart"/>
      <w:r w:rsidRPr="00DD1578">
        <w:rPr>
          <w:rFonts w:eastAsia="Times New Roman"/>
          <w:szCs w:val="20"/>
        </w:rPr>
        <w:t>inspirasi</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perumusan</w:t>
      </w:r>
      <w:proofErr w:type="spellEnd"/>
      <w:r w:rsidRPr="00DD1578">
        <w:rPr>
          <w:rFonts w:eastAsia="Times New Roman"/>
          <w:szCs w:val="20"/>
        </w:rPr>
        <w:t xml:space="preserve"> </w:t>
      </w:r>
      <w:proofErr w:type="spellStart"/>
      <w:r w:rsidRPr="00DD1578">
        <w:rPr>
          <w:rFonts w:eastAsia="Times New Roman"/>
          <w:szCs w:val="20"/>
        </w:rPr>
        <w:t>kebijakan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yang </w:t>
      </w:r>
      <w:proofErr w:type="spellStart"/>
      <w:r w:rsidRPr="00DD1578">
        <w:rPr>
          <w:rFonts w:eastAsia="Times New Roman"/>
          <w:szCs w:val="20"/>
        </w:rPr>
        <w:t>adil</w:t>
      </w:r>
      <w:proofErr w:type="spellEnd"/>
      <w:r w:rsidRPr="00DD1578">
        <w:rPr>
          <w:rFonts w:eastAsia="Times New Roman"/>
          <w:szCs w:val="20"/>
        </w:rPr>
        <w:t xml:space="preserve">, </w:t>
      </w:r>
      <w:proofErr w:type="spellStart"/>
      <w:r w:rsidRPr="00DD1578">
        <w:rPr>
          <w:rFonts w:eastAsia="Times New Roman"/>
          <w:szCs w:val="20"/>
        </w:rPr>
        <w:t>inklusif</w:t>
      </w:r>
      <w:proofErr w:type="spellEnd"/>
      <w:r w:rsidRPr="00DD1578">
        <w:rPr>
          <w:rFonts w:eastAsia="Times New Roman"/>
          <w:szCs w:val="20"/>
        </w:rPr>
        <w:t xml:space="preserve">, dan </w:t>
      </w:r>
      <w:proofErr w:type="spellStart"/>
      <w:r w:rsidRPr="00DD1578">
        <w:rPr>
          <w:rFonts w:eastAsia="Times New Roman"/>
          <w:szCs w:val="20"/>
        </w:rPr>
        <w:t>berkelanjutan</w:t>
      </w:r>
      <w:proofErr w:type="spellEnd"/>
      <w:r w:rsidRPr="00DD1578">
        <w:rPr>
          <w:rFonts w:eastAsia="Times New Roman"/>
          <w:szCs w:val="20"/>
        </w:rPr>
        <w:t xml:space="preserve">. Oleh </w:t>
      </w:r>
      <w:proofErr w:type="spellStart"/>
      <w:r w:rsidRPr="00DD1578">
        <w:rPr>
          <w:rFonts w:eastAsia="Times New Roman"/>
          <w:szCs w:val="20"/>
        </w:rPr>
        <w:t>karena</w:t>
      </w:r>
      <w:proofErr w:type="spellEnd"/>
      <w:r w:rsidRPr="00DD1578">
        <w:rPr>
          <w:rFonts w:eastAsia="Times New Roman"/>
          <w:szCs w:val="20"/>
        </w:rPr>
        <w:t xml:space="preserve"> </w:t>
      </w:r>
      <w:proofErr w:type="spellStart"/>
      <w:r w:rsidRPr="00DD1578">
        <w:rPr>
          <w:rFonts w:eastAsia="Times New Roman"/>
          <w:szCs w:val="20"/>
        </w:rPr>
        <w:t>itu</w:t>
      </w:r>
      <w:proofErr w:type="spellEnd"/>
      <w:r w:rsidRPr="00DD1578">
        <w:rPr>
          <w:rFonts w:eastAsia="Times New Roman"/>
          <w:szCs w:val="20"/>
        </w:rPr>
        <w:t xml:space="preserve">, </w:t>
      </w:r>
      <w:proofErr w:type="spellStart"/>
      <w:r w:rsidRPr="00DD1578">
        <w:rPr>
          <w:rFonts w:eastAsia="Times New Roman"/>
          <w:szCs w:val="20"/>
        </w:rPr>
        <w:t>nilai-nilai</w:t>
      </w:r>
      <w:proofErr w:type="spellEnd"/>
      <w:r w:rsidRPr="00DD1578">
        <w:rPr>
          <w:rFonts w:eastAsia="Times New Roman"/>
          <w:szCs w:val="20"/>
        </w:rPr>
        <w:t xml:space="preserve"> yang </w:t>
      </w:r>
      <w:proofErr w:type="spellStart"/>
      <w:r w:rsidRPr="00DD1578">
        <w:rPr>
          <w:rFonts w:eastAsia="Times New Roman"/>
          <w:szCs w:val="20"/>
        </w:rPr>
        <w:t>terkandung</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memiliki</w:t>
      </w:r>
      <w:proofErr w:type="spellEnd"/>
      <w:r w:rsidRPr="00DD1578">
        <w:rPr>
          <w:rFonts w:eastAsia="Times New Roman"/>
          <w:szCs w:val="20"/>
        </w:rPr>
        <w:t xml:space="preserve"> </w:t>
      </w:r>
      <w:proofErr w:type="spellStart"/>
      <w:r w:rsidRPr="00DD1578">
        <w:rPr>
          <w:rFonts w:eastAsia="Times New Roman"/>
          <w:szCs w:val="20"/>
        </w:rPr>
        <w:t>relevansi</w:t>
      </w:r>
      <w:proofErr w:type="spellEnd"/>
      <w:r w:rsidRPr="00DD1578">
        <w:rPr>
          <w:rFonts w:eastAsia="Times New Roman"/>
          <w:szCs w:val="20"/>
        </w:rPr>
        <w:t xml:space="preserve"> yang </w:t>
      </w:r>
      <w:proofErr w:type="spellStart"/>
      <w:r w:rsidRPr="00DD1578">
        <w:rPr>
          <w:rFonts w:eastAsia="Times New Roman"/>
          <w:szCs w:val="20"/>
        </w:rPr>
        <w:t>kuat</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menjawab</w:t>
      </w:r>
      <w:proofErr w:type="spellEnd"/>
      <w:r w:rsidRPr="00DD1578">
        <w:rPr>
          <w:rFonts w:eastAsia="Times New Roman"/>
          <w:szCs w:val="20"/>
        </w:rPr>
        <w:t xml:space="preserve"> </w:t>
      </w:r>
      <w:proofErr w:type="spellStart"/>
      <w:r w:rsidRPr="00DD1578">
        <w:rPr>
          <w:rFonts w:eastAsia="Times New Roman"/>
          <w:szCs w:val="20"/>
        </w:rPr>
        <w:t>persoalan</w:t>
      </w:r>
      <w:proofErr w:type="spellEnd"/>
      <w:r w:rsidRPr="00DD1578">
        <w:rPr>
          <w:rFonts w:eastAsia="Times New Roman"/>
          <w:szCs w:val="20"/>
        </w:rPr>
        <w:t xml:space="preserve"> </w:t>
      </w:r>
      <w:proofErr w:type="spellStart"/>
      <w:r w:rsidRPr="00DD1578">
        <w:rPr>
          <w:rFonts w:eastAsia="Times New Roman"/>
          <w:szCs w:val="20"/>
        </w:rPr>
        <w:t>ketimpangan</w:t>
      </w:r>
      <w:proofErr w:type="spellEnd"/>
      <w:r w:rsidRPr="00DD1578">
        <w:rPr>
          <w:rFonts w:eastAsia="Times New Roman"/>
          <w:szCs w:val="20"/>
        </w:rPr>
        <w:t xml:space="preserve"> dan </w:t>
      </w:r>
      <w:proofErr w:type="spellStart"/>
      <w:r w:rsidRPr="00DD1578">
        <w:rPr>
          <w:rFonts w:eastAsia="Times New Roman"/>
          <w:szCs w:val="20"/>
        </w:rPr>
        <w:t>kemiskinan</w:t>
      </w:r>
      <w:proofErr w:type="spellEnd"/>
      <w:r w:rsidRPr="00DD1578">
        <w:rPr>
          <w:rFonts w:eastAsia="Times New Roman"/>
          <w:szCs w:val="20"/>
        </w:rPr>
        <w:t xml:space="preserve"> di era modern (Ihsan et al., 2025).</w:t>
      </w:r>
    </w:p>
    <w:p w14:paraId="58BD1423" w14:textId="77777777" w:rsidR="00D86BE5" w:rsidRDefault="00D71417" w:rsidP="00D86BE5">
      <w:pPr>
        <w:spacing w:before="240"/>
        <w:rPr>
          <w:b/>
          <w:bCs/>
          <w:szCs w:val="20"/>
        </w:rPr>
      </w:pPr>
      <w:r w:rsidRPr="00DD1578">
        <w:rPr>
          <w:rFonts w:asciiTheme="majorBidi" w:hAnsiTheme="majorBidi" w:cstheme="majorBidi"/>
          <w:b/>
          <w:bCs/>
          <w:szCs w:val="20"/>
        </w:rPr>
        <w:t xml:space="preserve">Integrasi </w:t>
      </w:r>
      <w:proofErr w:type="spellStart"/>
      <w:r w:rsidRPr="00DD1578">
        <w:rPr>
          <w:rFonts w:asciiTheme="majorBidi" w:hAnsiTheme="majorBidi" w:cstheme="majorBidi"/>
          <w:b/>
          <w:bCs/>
          <w:szCs w:val="20"/>
        </w:rPr>
        <w:t>Pendekatan</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Multidisipliner</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dalam</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Studi</w:t>
      </w:r>
      <w:proofErr w:type="spellEnd"/>
      <w:r w:rsidRPr="00DD1578">
        <w:rPr>
          <w:rFonts w:asciiTheme="majorBidi" w:hAnsiTheme="majorBidi" w:cstheme="majorBidi"/>
          <w:b/>
          <w:bCs/>
          <w:szCs w:val="20"/>
        </w:rPr>
        <w:t xml:space="preserve"> Hadis dan </w:t>
      </w:r>
      <w:proofErr w:type="spellStart"/>
      <w:r w:rsidRPr="00DD1578">
        <w:rPr>
          <w:rFonts w:asciiTheme="majorBidi" w:hAnsiTheme="majorBidi" w:cstheme="majorBidi"/>
          <w:b/>
          <w:bCs/>
          <w:szCs w:val="20"/>
        </w:rPr>
        <w:t>Ekonomi</w:t>
      </w:r>
      <w:proofErr w:type="spellEnd"/>
      <w:r w:rsidRPr="00DD1578">
        <w:rPr>
          <w:rFonts w:asciiTheme="majorBidi" w:hAnsiTheme="majorBidi" w:cstheme="majorBidi"/>
          <w:b/>
          <w:bCs/>
          <w:szCs w:val="20"/>
        </w:rPr>
        <w:t xml:space="preserve"> Syariah</w:t>
      </w:r>
    </w:p>
    <w:p w14:paraId="685720EF" w14:textId="77777777" w:rsidR="00D86BE5" w:rsidRDefault="00D86D7E" w:rsidP="00D86BE5">
      <w:pPr>
        <w:spacing w:before="240"/>
        <w:rPr>
          <w:b/>
          <w:bCs/>
          <w:szCs w:val="20"/>
        </w:rPr>
      </w:pP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multidisipliner</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studi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memberikan</w:t>
      </w:r>
      <w:proofErr w:type="spellEnd"/>
      <w:r w:rsidRPr="00DD1578">
        <w:rPr>
          <w:rFonts w:eastAsia="Times New Roman"/>
          <w:szCs w:val="20"/>
        </w:rPr>
        <w:t xml:space="preserve"> </w:t>
      </w:r>
      <w:proofErr w:type="spellStart"/>
      <w:r w:rsidRPr="00DD1578">
        <w:rPr>
          <w:rFonts w:eastAsia="Times New Roman"/>
          <w:szCs w:val="20"/>
        </w:rPr>
        <w:t>kontribusi</w:t>
      </w:r>
      <w:proofErr w:type="spellEnd"/>
      <w:r w:rsidRPr="00DD1578">
        <w:rPr>
          <w:rFonts w:eastAsia="Times New Roman"/>
          <w:szCs w:val="20"/>
        </w:rPr>
        <w:t xml:space="preserve"> yang </w:t>
      </w:r>
      <w:proofErr w:type="spellStart"/>
      <w:r w:rsidRPr="00DD1578">
        <w:rPr>
          <w:rFonts w:eastAsia="Times New Roman"/>
          <w:szCs w:val="20"/>
        </w:rPr>
        <w:t>signifikan</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menjembatani</w:t>
      </w:r>
      <w:proofErr w:type="spellEnd"/>
      <w:r w:rsidRPr="00DD1578">
        <w:rPr>
          <w:rFonts w:eastAsia="Times New Roman"/>
          <w:szCs w:val="20"/>
        </w:rPr>
        <w:t xml:space="preserve"> </w:t>
      </w:r>
      <w:proofErr w:type="spellStart"/>
      <w:r w:rsidRPr="00DD1578">
        <w:rPr>
          <w:rFonts w:eastAsia="Times New Roman"/>
          <w:szCs w:val="20"/>
        </w:rPr>
        <w:t>nilai-nilai</w:t>
      </w:r>
      <w:proofErr w:type="spellEnd"/>
      <w:r w:rsidRPr="00DD1578">
        <w:rPr>
          <w:rFonts w:eastAsia="Times New Roman"/>
          <w:szCs w:val="20"/>
        </w:rPr>
        <w:t xml:space="preserve"> </w:t>
      </w:r>
      <w:proofErr w:type="spellStart"/>
      <w:r w:rsidRPr="00DD1578">
        <w:rPr>
          <w:rFonts w:eastAsia="Times New Roman"/>
          <w:szCs w:val="20"/>
        </w:rPr>
        <w:t>normatif</w:t>
      </w:r>
      <w:proofErr w:type="spellEnd"/>
      <w:r w:rsidRPr="00DD1578">
        <w:rPr>
          <w:rFonts w:eastAsia="Times New Roman"/>
          <w:szCs w:val="20"/>
        </w:rPr>
        <w:t xml:space="preserve"> Islam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realitas</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kontemporer</w:t>
      </w:r>
      <w:proofErr w:type="spellEnd"/>
      <w:r w:rsidRPr="00DD1578">
        <w:rPr>
          <w:rFonts w:eastAsia="Times New Roman"/>
          <w:szCs w:val="20"/>
        </w:rPr>
        <w:t xml:space="preserve">. Hadis yang </w:t>
      </w:r>
      <w:proofErr w:type="spellStart"/>
      <w:r w:rsidRPr="00DD1578">
        <w:rPr>
          <w:rFonts w:eastAsia="Times New Roman"/>
          <w:szCs w:val="20"/>
        </w:rPr>
        <w:t>selama</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banyak</w:t>
      </w:r>
      <w:proofErr w:type="spellEnd"/>
      <w:r w:rsidRPr="00DD1578">
        <w:rPr>
          <w:rFonts w:eastAsia="Times New Roman"/>
          <w:szCs w:val="20"/>
        </w:rPr>
        <w:t xml:space="preserve"> </w:t>
      </w:r>
      <w:proofErr w:type="spellStart"/>
      <w:r w:rsidRPr="00DD1578">
        <w:rPr>
          <w:rFonts w:eastAsia="Times New Roman"/>
          <w:szCs w:val="20"/>
        </w:rPr>
        <w:t>dikaji</w:t>
      </w:r>
      <w:proofErr w:type="spellEnd"/>
      <w:r w:rsidRPr="00DD1578">
        <w:rPr>
          <w:rFonts w:eastAsia="Times New Roman"/>
          <w:szCs w:val="20"/>
        </w:rPr>
        <w:t xml:space="preserve"> </w:t>
      </w:r>
      <w:proofErr w:type="spellStart"/>
      <w:r w:rsidRPr="00DD1578">
        <w:rPr>
          <w:rFonts w:eastAsia="Times New Roman"/>
          <w:szCs w:val="20"/>
        </w:rPr>
        <w:t>melalui</w:t>
      </w:r>
      <w:proofErr w:type="spellEnd"/>
      <w:r w:rsidRPr="00DD1578">
        <w:rPr>
          <w:rFonts w:eastAsia="Times New Roman"/>
          <w:szCs w:val="20"/>
        </w:rPr>
        <w:t xml:space="preserve"> </w:t>
      </w: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klasik</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fokus</w:t>
      </w:r>
      <w:proofErr w:type="spellEnd"/>
      <w:r w:rsidRPr="00DD1578">
        <w:rPr>
          <w:rFonts w:eastAsia="Times New Roman"/>
          <w:szCs w:val="20"/>
        </w:rPr>
        <w:t xml:space="preserve"> pada </w:t>
      </w:r>
      <w:proofErr w:type="spellStart"/>
      <w:r w:rsidRPr="00DD1578">
        <w:rPr>
          <w:rFonts w:eastAsia="Times New Roman"/>
          <w:szCs w:val="20"/>
        </w:rPr>
        <w:t>sanad</w:t>
      </w:r>
      <w:proofErr w:type="spellEnd"/>
      <w:r w:rsidRPr="00DD1578">
        <w:rPr>
          <w:rFonts w:eastAsia="Times New Roman"/>
          <w:szCs w:val="20"/>
        </w:rPr>
        <w:t xml:space="preserve"> dan </w:t>
      </w:r>
      <w:proofErr w:type="spellStart"/>
      <w:r w:rsidRPr="00DD1578">
        <w:rPr>
          <w:rFonts w:eastAsia="Times New Roman"/>
          <w:szCs w:val="20"/>
        </w:rPr>
        <w:t>matan</w:t>
      </w:r>
      <w:proofErr w:type="spellEnd"/>
      <w:r w:rsidRPr="00DD1578">
        <w:rPr>
          <w:rFonts w:eastAsia="Times New Roman"/>
          <w:szCs w:val="20"/>
        </w:rPr>
        <w:t xml:space="preserve">, </w:t>
      </w:r>
      <w:proofErr w:type="spellStart"/>
      <w:r w:rsidRPr="00DD1578">
        <w:rPr>
          <w:rFonts w:eastAsia="Times New Roman"/>
          <w:szCs w:val="20"/>
        </w:rPr>
        <w:t>melalui</w:t>
      </w:r>
      <w:proofErr w:type="spellEnd"/>
      <w:r w:rsidRPr="00DD1578">
        <w:rPr>
          <w:rFonts w:eastAsia="Times New Roman"/>
          <w:szCs w:val="20"/>
        </w:rPr>
        <w:t xml:space="preserve"> </w:t>
      </w:r>
      <w:proofErr w:type="spellStart"/>
      <w:r w:rsidRPr="00DD1578">
        <w:rPr>
          <w:rFonts w:eastAsia="Times New Roman"/>
          <w:szCs w:val="20"/>
        </w:rPr>
        <w:t>integrasi</w:t>
      </w:r>
      <w:proofErr w:type="spellEnd"/>
      <w:r w:rsidRPr="00DD1578">
        <w:rPr>
          <w:rFonts w:eastAsia="Times New Roman"/>
          <w:szCs w:val="20"/>
        </w:rPr>
        <w:t xml:space="preserve"> </w:t>
      </w:r>
      <w:proofErr w:type="spellStart"/>
      <w:r w:rsidRPr="00DD1578">
        <w:rPr>
          <w:rFonts w:eastAsia="Times New Roman"/>
          <w:szCs w:val="20"/>
        </w:rPr>
        <w:t>berbagai</w:t>
      </w:r>
      <w:proofErr w:type="spellEnd"/>
      <w:r w:rsidRPr="00DD1578">
        <w:rPr>
          <w:rFonts w:eastAsia="Times New Roman"/>
          <w:szCs w:val="20"/>
        </w:rPr>
        <w:t xml:space="preserve"> </w:t>
      </w:r>
      <w:proofErr w:type="spellStart"/>
      <w:r w:rsidRPr="00DD1578">
        <w:rPr>
          <w:rFonts w:eastAsia="Times New Roman"/>
          <w:szCs w:val="20"/>
        </w:rPr>
        <w:t>disiplin</w:t>
      </w:r>
      <w:proofErr w:type="spellEnd"/>
      <w:r w:rsidRPr="00DD1578">
        <w:rPr>
          <w:rFonts w:eastAsia="Times New Roman"/>
          <w:szCs w:val="20"/>
        </w:rPr>
        <w:t xml:space="preserve"> </w:t>
      </w:r>
      <w:proofErr w:type="spellStart"/>
      <w:r w:rsidRPr="00DD1578">
        <w:rPr>
          <w:rFonts w:eastAsia="Times New Roman"/>
          <w:szCs w:val="20"/>
        </w:rPr>
        <w:t>ilmu</w:t>
      </w:r>
      <w:proofErr w:type="spellEnd"/>
      <w:r w:rsidRPr="00DD1578">
        <w:rPr>
          <w:rFonts w:eastAsia="Times New Roman"/>
          <w:szCs w:val="20"/>
        </w:rPr>
        <w:t xml:space="preserve"> </w:t>
      </w:r>
      <w:proofErr w:type="spellStart"/>
      <w:r w:rsidRPr="00DD1578">
        <w:rPr>
          <w:rFonts w:eastAsia="Times New Roman"/>
          <w:szCs w:val="20"/>
        </w:rPr>
        <w:t>dapat</w:t>
      </w:r>
      <w:proofErr w:type="spellEnd"/>
      <w:r w:rsidRPr="00DD1578">
        <w:rPr>
          <w:rFonts w:eastAsia="Times New Roman"/>
          <w:szCs w:val="20"/>
        </w:rPr>
        <w:t xml:space="preserve"> </w:t>
      </w:r>
      <w:proofErr w:type="spellStart"/>
      <w:r w:rsidRPr="00DD1578">
        <w:rPr>
          <w:rFonts w:eastAsia="Times New Roman"/>
          <w:szCs w:val="20"/>
        </w:rPr>
        <w:t>dianalisis</w:t>
      </w:r>
      <w:proofErr w:type="spellEnd"/>
      <w:r w:rsidRPr="00DD1578">
        <w:rPr>
          <w:rFonts w:eastAsia="Times New Roman"/>
          <w:szCs w:val="20"/>
        </w:rPr>
        <w:t xml:space="preserve"> </w:t>
      </w:r>
      <w:proofErr w:type="spellStart"/>
      <w:r w:rsidRPr="00DD1578">
        <w:rPr>
          <w:rFonts w:eastAsia="Times New Roman"/>
          <w:szCs w:val="20"/>
        </w:rPr>
        <w:t>secara</w:t>
      </w:r>
      <w:proofErr w:type="spellEnd"/>
      <w:r w:rsidRPr="00DD1578">
        <w:rPr>
          <w:rFonts w:eastAsia="Times New Roman"/>
          <w:szCs w:val="20"/>
        </w:rPr>
        <w:t xml:space="preserve"> </w:t>
      </w:r>
      <w:proofErr w:type="spellStart"/>
      <w:r w:rsidRPr="00DD1578">
        <w:rPr>
          <w:rFonts w:eastAsia="Times New Roman"/>
          <w:szCs w:val="20"/>
        </w:rPr>
        <w:t>lebih</w:t>
      </w:r>
      <w:proofErr w:type="spellEnd"/>
      <w:r w:rsidRPr="00DD1578">
        <w:rPr>
          <w:rFonts w:eastAsia="Times New Roman"/>
          <w:szCs w:val="20"/>
        </w:rPr>
        <w:t xml:space="preserve"> </w:t>
      </w:r>
      <w:proofErr w:type="spellStart"/>
      <w:r w:rsidRPr="00DD1578">
        <w:rPr>
          <w:rFonts w:eastAsia="Times New Roman"/>
          <w:szCs w:val="20"/>
        </w:rPr>
        <w:t>kontekstual</w:t>
      </w:r>
      <w:proofErr w:type="spellEnd"/>
      <w:r w:rsidRPr="00DD1578">
        <w:rPr>
          <w:rFonts w:eastAsia="Times New Roman"/>
          <w:szCs w:val="20"/>
        </w:rPr>
        <w:t xml:space="preserve"> dan </w:t>
      </w:r>
      <w:proofErr w:type="spellStart"/>
      <w:r w:rsidRPr="00DD1578">
        <w:rPr>
          <w:rFonts w:eastAsia="Times New Roman"/>
          <w:szCs w:val="20"/>
        </w:rPr>
        <w:t>aplikatif</w:t>
      </w:r>
      <w:proofErr w:type="spellEnd"/>
      <w:r w:rsidRPr="00DD1578">
        <w:rPr>
          <w:rFonts w:eastAsia="Times New Roman"/>
          <w:szCs w:val="20"/>
        </w:rPr>
        <w:t xml:space="preserve">. </w:t>
      </w: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memungkinkan</w:t>
      </w:r>
      <w:proofErr w:type="spellEnd"/>
      <w:r w:rsidRPr="00DD1578">
        <w:rPr>
          <w:rFonts w:eastAsia="Times New Roman"/>
          <w:szCs w:val="20"/>
        </w:rPr>
        <w:t xml:space="preserve"> </w:t>
      </w:r>
      <w:proofErr w:type="spellStart"/>
      <w:r w:rsidRPr="00DD1578">
        <w:rPr>
          <w:rFonts w:eastAsia="Times New Roman"/>
          <w:szCs w:val="20"/>
        </w:rPr>
        <w:t>pesan-pesan</w:t>
      </w:r>
      <w:proofErr w:type="spellEnd"/>
      <w:r w:rsidRPr="00DD1578">
        <w:rPr>
          <w:rFonts w:eastAsia="Times New Roman"/>
          <w:szCs w:val="20"/>
        </w:rPr>
        <w:t xml:space="preserve"> Nabi Muhammad SAW </w:t>
      </w:r>
      <w:proofErr w:type="spellStart"/>
      <w:r w:rsidRPr="00DD1578">
        <w:rPr>
          <w:rFonts w:eastAsia="Times New Roman"/>
          <w:szCs w:val="20"/>
        </w:rPr>
        <w:t>dipahami</w:t>
      </w:r>
      <w:proofErr w:type="spellEnd"/>
      <w:r w:rsidRPr="00DD1578">
        <w:rPr>
          <w:rFonts w:eastAsia="Times New Roman"/>
          <w:szCs w:val="20"/>
        </w:rPr>
        <w:t xml:space="preserve"> </w:t>
      </w:r>
      <w:proofErr w:type="spellStart"/>
      <w:r w:rsidRPr="00DD1578">
        <w:rPr>
          <w:rFonts w:eastAsia="Times New Roman"/>
          <w:szCs w:val="20"/>
        </w:rPr>
        <w:t>sesuai</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dinamika</w:t>
      </w:r>
      <w:proofErr w:type="spellEnd"/>
      <w:r w:rsidRPr="00DD1578">
        <w:rPr>
          <w:rFonts w:eastAsia="Times New Roman"/>
          <w:szCs w:val="20"/>
        </w:rPr>
        <w:t xml:space="preserve"> </w:t>
      </w:r>
      <w:proofErr w:type="spellStart"/>
      <w:r w:rsidRPr="00DD1578">
        <w:rPr>
          <w:rFonts w:eastAsia="Times New Roman"/>
          <w:szCs w:val="20"/>
        </w:rPr>
        <w:t>sosial</w:t>
      </w:r>
      <w:proofErr w:type="spellEnd"/>
      <w:r w:rsidRPr="00DD1578">
        <w:rPr>
          <w:rFonts w:eastAsia="Times New Roman"/>
          <w:szCs w:val="20"/>
        </w:rPr>
        <w:t xml:space="preserve">, </w:t>
      </w:r>
      <w:proofErr w:type="spellStart"/>
      <w:r w:rsidRPr="00DD1578">
        <w:rPr>
          <w:rFonts w:eastAsia="Times New Roman"/>
          <w:szCs w:val="20"/>
        </w:rPr>
        <w:t>budaya</w:t>
      </w:r>
      <w:proofErr w:type="spellEnd"/>
      <w:r w:rsidRPr="00DD1578">
        <w:rPr>
          <w:rFonts w:eastAsia="Times New Roman"/>
          <w:szCs w:val="20"/>
        </w:rPr>
        <w:t xml:space="preserve">, dan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masyarakat</w:t>
      </w:r>
      <w:proofErr w:type="spellEnd"/>
      <w:r w:rsidRPr="00DD1578">
        <w:rPr>
          <w:rFonts w:eastAsia="Times New Roman"/>
          <w:szCs w:val="20"/>
        </w:rPr>
        <w:t xml:space="preserve"> modern, </w:t>
      </w:r>
      <w:proofErr w:type="spellStart"/>
      <w:r w:rsidRPr="00DD1578">
        <w:rPr>
          <w:rFonts w:eastAsia="Times New Roman"/>
          <w:szCs w:val="20"/>
        </w:rPr>
        <w:t>sehingga</w:t>
      </w:r>
      <w:proofErr w:type="spellEnd"/>
      <w:r w:rsidRPr="00DD1578">
        <w:rPr>
          <w:rFonts w:eastAsia="Times New Roman"/>
          <w:szCs w:val="20"/>
        </w:rPr>
        <w:t xml:space="preserve"> </w:t>
      </w:r>
      <w:proofErr w:type="spellStart"/>
      <w:r w:rsidRPr="00DD1578">
        <w:rPr>
          <w:rFonts w:eastAsia="Times New Roman"/>
          <w:szCs w:val="20"/>
        </w:rPr>
        <w:t>kandungan</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terlepas</w:t>
      </w:r>
      <w:proofErr w:type="spellEnd"/>
      <w:r w:rsidRPr="00DD1578">
        <w:rPr>
          <w:rFonts w:eastAsia="Times New Roman"/>
          <w:szCs w:val="20"/>
        </w:rPr>
        <w:t xml:space="preserve"> </w:t>
      </w:r>
      <w:proofErr w:type="spellStart"/>
      <w:r w:rsidRPr="00DD1578">
        <w:rPr>
          <w:rFonts w:eastAsia="Times New Roman"/>
          <w:szCs w:val="20"/>
        </w:rPr>
        <w:t>dari</w:t>
      </w:r>
      <w:proofErr w:type="spellEnd"/>
      <w:r w:rsidRPr="00DD1578">
        <w:rPr>
          <w:rFonts w:eastAsia="Times New Roman"/>
          <w:szCs w:val="20"/>
        </w:rPr>
        <w:t xml:space="preserve"> </w:t>
      </w:r>
      <w:proofErr w:type="spellStart"/>
      <w:r w:rsidRPr="00DD1578">
        <w:rPr>
          <w:rFonts w:eastAsia="Times New Roman"/>
          <w:szCs w:val="20"/>
        </w:rPr>
        <w:t>tujuan</w:t>
      </w:r>
      <w:proofErr w:type="spellEnd"/>
      <w:r w:rsidRPr="00DD1578">
        <w:rPr>
          <w:rFonts w:eastAsia="Times New Roman"/>
          <w:szCs w:val="20"/>
        </w:rPr>
        <w:t xml:space="preserve"> moral dan </w:t>
      </w:r>
      <w:proofErr w:type="spellStart"/>
      <w:r w:rsidRPr="00DD1578">
        <w:rPr>
          <w:rFonts w:eastAsia="Times New Roman"/>
          <w:szCs w:val="20"/>
        </w:rPr>
        <w:t>kemaslahatan</w:t>
      </w:r>
      <w:proofErr w:type="spellEnd"/>
      <w:r w:rsidRPr="00DD1578">
        <w:rPr>
          <w:rFonts w:eastAsia="Times New Roman"/>
          <w:szCs w:val="20"/>
        </w:rPr>
        <w:t xml:space="preserve"> </w:t>
      </w:r>
      <w:proofErr w:type="spellStart"/>
      <w:r w:rsidRPr="00DD1578">
        <w:rPr>
          <w:rFonts w:eastAsia="Times New Roman"/>
          <w:szCs w:val="20"/>
        </w:rPr>
        <w:t>umat</w:t>
      </w:r>
      <w:proofErr w:type="spellEnd"/>
      <w:r w:rsidRPr="00DD1578">
        <w:rPr>
          <w:rFonts w:eastAsia="Times New Roman"/>
          <w:szCs w:val="20"/>
        </w:rPr>
        <w:t xml:space="preserve"> (</w:t>
      </w:r>
      <w:proofErr w:type="spellStart"/>
      <w:r w:rsidRPr="00DD1578">
        <w:rPr>
          <w:rFonts w:eastAsia="Times New Roman"/>
          <w:szCs w:val="20"/>
        </w:rPr>
        <w:t>Rohmatika</w:t>
      </w:r>
      <w:proofErr w:type="spellEnd"/>
      <w:r w:rsidRPr="00DD1578">
        <w:rPr>
          <w:rFonts w:eastAsia="Times New Roman"/>
          <w:szCs w:val="20"/>
        </w:rPr>
        <w:t>, 2019).</w:t>
      </w:r>
    </w:p>
    <w:p w14:paraId="12AB2635" w14:textId="77777777" w:rsidR="00D86BE5" w:rsidRDefault="00D86D7E" w:rsidP="00D86BE5">
      <w:pPr>
        <w:spacing w:before="240"/>
        <w:rPr>
          <w:b/>
          <w:bCs/>
          <w:szCs w:val="20"/>
        </w:rPr>
      </w:pPr>
      <w:r w:rsidRPr="00DD1578">
        <w:rPr>
          <w:rFonts w:eastAsia="Times New Roman"/>
          <w:szCs w:val="20"/>
        </w:rPr>
        <w:t xml:space="preserve">Integrasi </w:t>
      </w:r>
      <w:proofErr w:type="spellStart"/>
      <w:r w:rsidRPr="00DD1578">
        <w:rPr>
          <w:rFonts w:eastAsia="Times New Roman"/>
          <w:szCs w:val="20"/>
        </w:rPr>
        <w:t>antara</w:t>
      </w:r>
      <w:proofErr w:type="spellEnd"/>
      <w:r w:rsidRPr="00DD1578">
        <w:rPr>
          <w:rFonts w:eastAsia="Times New Roman"/>
          <w:szCs w:val="20"/>
        </w:rPr>
        <w:t xml:space="preserve"> </w:t>
      </w:r>
      <w:proofErr w:type="spellStart"/>
      <w:r w:rsidRPr="00DD1578">
        <w:rPr>
          <w:rFonts w:eastAsia="Times New Roman"/>
          <w:szCs w:val="20"/>
        </w:rPr>
        <w:t>studi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dan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w:t>
      </w:r>
      <w:proofErr w:type="spellStart"/>
      <w:r w:rsidRPr="00DD1578">
        <w:rPr>
          <w:rFonts w:eastAsia="Times New Roman"/>
          <w:szCs w:val="20"/>
        </w:rPr>
        <w:t>menjadi</w:t>
      </w:r>
      <w:proofErr w:type="spellEnd"/>
      <w:r w:rsidRPr="00DD1578">
        <w:rPr>
          <w:rFonts w:eastAsia="Times New Roman"/>
          <w:szCs w:val="20"/>
        </w:rPr>
        <w:t xml:space="preserve"> </w:t>
      </w:r>
      <w:proofErr w:type="spellStart"/>
      <w:r w:rsidRPr="00DD1578">
        <w:rPr>
          <w:rFonts w:eastAsia="Times New Roman"/>
          <w:szCs w:val="20"/>
        </w:rPr>
        <w:t>semakin</w:t>
      </w:r>
      <w:proofErr w:type="spellEnd"/>
      <w:r w:rsidRPr="00DD1578">
        <w:rPr>
          <w:rFonts w:eastAsia="Times New Roman"/>
          <w:szCs w:val="20"/>
        </w:rPr>
        <w:t xml:space="preserve"> </w:t>
      </w:r>
      <w:proofErr w:type="spellStart"/>
      <w:r w:rsidRPr="00DD1578">
        <w:rPr>
          <w:rFonts w:eastAsia="Times New Roman"/>
          <w:szCs w:val="20"/>
        </w:rPr>
        <w:t>penting</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menghadapi</w:t>
      </w:r>
      <w:proofErr w:type="spellEnd"/>
      <w:r w:rsidRPr="00DD1578">
        <w:rPr>
          <w:rFonts w:eastAsia="Times New Roman"/>
          <w:szCs w:val="20"/>
        </w:rPr>
        <w:t xml:space="preserve"> </w:t>
      </w:r>
      <w:proofErr w:type="spellStart"/>
      <w:r w:rsidRPr="00DD1578">
        <w:rPr>
          <w:rFonts w:eastAsia="Times New Roman"/>
          <w:szCs w:val="20"/>
        </w:rPr>
        <w:t>kompleksitas</w:t>
      </w:r>
      <w:proofErr w:type="spellEnd"/>
      <w:r w:rsidRPr="00DD1578">
        <w:rPr>
          <w:rFonts w:eastAsia="Times New Roman"/>
          <w:szCs w:val="20"/>
        </w:rPr>
        <w:t xml:space="preserve"> </w:t>
      </w:r>
      <w:proofErr w:type="spellStart"/>
      <w:r w:rsidRPr="00DD1578">
        <w:rPr>
          <w:rFonts w:eastAsia="Times New Roman"/>
          <w:szCs w:val="20"/>
        </w:rPr>
        <w:t>persoalan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masa </w:t>
      </w:r>
      <w:proofErr w:type="spellStart"/>
      <w:r w:rsidRPr="00DD1578">
        <w:rPr>
          <w:rFonts w:eastAsia="Times New Roman"/>
          <w:szCs w:val="20"/>
        </w:rPr>
        <w:t>kini</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hanya</w:t>
      </w:r>
      <w:proofErr w:type="spellEnd"/>
      <w:r w:rsidRPr="00DD1578">
        <w:rPr>
          <w:rFonts w:eastAsia="Times New Roman"/>
          <w:szCs w:val="20"/>
        </w:rPr>
        <w:t xml:space="preserve"> </w:t>
      </w:r>
      <w:proofErr w:type="spellStart"/>
      <w:r w:rsidRPr="00DD1578">
        <w:rPr>
          <w:rFonts w:eastAsia="Times New Roman"/>
          <w:szCs w:val="20"/>
        </w:rPr>
        <w:t>membutuhkan</w:t>
      </w:r>
      <w:proofErr w:type="spellEnd"/>
      <w:r w:rsidRPr="00DD1578">
        <w:rPr>
          <w:rFonts w:eastAsia="Times New Roman"/>
          <w:szCs w:val="20"/>
        </w:rPr>
        <w:t xml:space="preserve"> </w:t>
      </w:r>
      <w:proofErr w:type="spellStart"/>
      <w:r w:rsidRPr="00DD1578">
        <w:rPr>
          <w:rFonts w:eastAsia="Times New Roman"/>
          <w:szCs w:val="20"/>
        </w:rPr>
        <w:t>legitimasi</w:t>
      </w:r>
      <w:proofErr w:type="spellEnd"/>
      <w:r w:rsidRPr="00DD1578">
        <w:rPr>
          <w:rFonts w:eastAsia="Times New Roman"/>
          <w:szCs w:val="20"/>
        </w:rPr>
        <w:t xml:space="preserve"> </w:t>
      </w:r>
      <w:proofErr w:type="spellStart"/>
      <w:r w:rsidRPr="00DD1578">
        <w:rPr>
          <w:rFonts w:eastAsia="Times New Roman"/>
          <w:szCs w:val="20"/>
        </w:rPr>
        <w:t>normatif</w:t>
      </w:r>
      <w:proofErr w:type="spellEnd"/>
      <w:r w:rsidRPr="00DD1578">
        <w:rPr>
          <w:rFonts w:eastAsia="Times New Roman"/>
          <w:szCs w:val="20"/>
        </w:rPr>
        <w:t xml:space="preserve"> </w:t>
      </w:r>
      <w:proofErr w:type="spellStart"/>
      <w:r w:rsidRPr="00DD1578">
        <w:rPr>
          <w:rFonts w:eastAsia="Times New Roman"/>
          <w:szCs w:val="20"/>
        </w:rPr>
        <w:t>dari</w:t>
      </w:r>
      <w:proofErr w:type="spellEnd"/>
      <w:r w:rsidRPr="00DD1578">
        <w:rPr>
          <w:rFonts w:eastAsia="Times New Roman"/>
          <w:szCs w:val="20"/>
        </w:rPr>
        <w:t xml:space="preserve"> </w:t>
      </w:r>
      <w:proofErr w:type="spellStart"/>
      <w:r w:rsidRPr="00DD1578">
        <w:rPr>
          <w:rFonts w:eastAsia="Times New Roman"/>
          <w:szCs w:val="20"/>
        </w:rPr>
        <w:t>teks</w:t>
      </w:r>
      <w:proofErr w:type="spellEnd"/>
      <w:r w:rsidRPr="00DD1578">
        <w:rPr>
          <w:rFonts w:eastAsia="Times New Roman"/>
          <w:szCs w:val="20"/>
        </w:rPr>
        <w:t xml:space="preserve"> </w:t>
      </w:r>
      <w:proofErr w:type="spellStart"/>
      <w:r w:rsidRPr="00DD1578">
        <w:rPr>
          <w:rFonts w:eastAsia="Times New Roman"/>
          <w:szCs w:val="20"/>
        </w:rPr>
        <w:t>keagamaan</w:t>
      </w:r>
      <w:proofErr w:type="spellEnd"/>
      <w:r w:rsidRPr="00DD1578">
        <w:rPr>
          <w:rFonts w:eastAsia="Times New Roman"/>
          <w:szCs w:val="20"/>
        </w:rPr>
        <w:t xml:space="preserve">, </w:t>
      </w:r>
      <w:proofErr w:type="spellStart"/>
      <w:r w:rsidRPr="00DD1578">
        <w:rPr>
          <w:rFonts w:eastAsia="Times New Roman"/>
          <w:szCs w:val="20"/>
        </w:rPr>
        <w:t>tetapi</w:t>
      </w:r>
      <w:proofErr w:type="spellEnd"/>
      <w:r w:rsidRPr="00DD1578">
        <w:rPr>
          <w:rFonts w:eastAsia="Times New Roman"/>
          <w:szCs w:val="20"/>
        </w:rPr>
        <w:t xml:space="preserve"> juga </w:t>
      </w:r>
      <w:proofErr w:type="spellStart"/>
      <w:r w:rsidRPr="00DD1578">
        <w:rPr>
          <w:rFonts w:eastAsia="Times New Roman"/>
          <w:szCs w:val="20"/>
        </w:rPr>
        <w:t>memerlukan</w:t>
      </w:r>
      <w:proofErr w:type="spellEnd"/>
      <w:r w:rsidRPr="00DD1578">
        <w:rPr>
          <w:rFonts w:eastAsia="Times New Roman"/>
          <w:szCs w:val="20"/>
        </w:rPr>
        <w:t xml:space="preserve"> </w:t>
      </w:r>
      <w:proofErr w:type="spellStart"/>
      <w:r w:rsidRPr="00DD1578">
        <w:rPr>
          <w:rFonts w:eastAsia="Times New Roman"/>
          <w:szCs w:val="20"/>
        </w:rPr>
        <w:t>kerangka</w:t>
      </w:r>
      <w:proofErr w:type="spellEnd"/>
      <w:r w:rsidRPr="00DD1578">
        <w:rPr>
          <w:rFonts w:eastAsia="Times New Roman"/>
          <w:szCs w:val="20"/>
        </w:rPr>
        <w:t xml:space="preserve"> </w:t>
      </w:r>
      <w:proofErr w:type="spellStart"/>
      <w:r w:rsidRPr="00DD1578">
        <w:rPr>
          <w:rFonts w:eastAsia="Times New Roman"/>
          <w:szCs w:val="20"/>
        </w:rPr>
        <w:t>analisis</w:t>
      </w:r>
      <w:proofErr w:type="spellEnd"/>
      <w:r w:rsidRPr="00DD1578">
        <w:rPr>
          <w:rFonts w:eastAsia="Times New Roman"/>
          <w:szCs w:val="20"/>
        </w:rPr>
        <w:t xml:space="preserve"> </w:t>
      </w:r>
      <w:proofErr w:type="spellStart"/>
      <w:r w:rsidRPr="00DD1578">
        <w:rPr>
          <w:rFonts w:eastAsia="Times New Roman"/>
          <w:szCs w:val="20"/>
        </w:rPr>
        <w:t>ilmiah</w:t>
      </w:r>
      <w:proofErr w:type="spellEnd"/>
      <w:r w:rsidRPr="00DD1578">
        <w:rPr>
          <w:rFonts w:eastAsia="Times New Roman"/>
          <w:szCs w:val="20"/>
        </w:rPr>
        <w:t xml:space="preserve"> yang </w:t>
      </w:r>
      <w:proofErr w:type="spellStart"/>
      <w:r w:rsidRPr="00DD1578">
        <w:rPr>
          <w:rFonts w:eastAsia="Times New Roman"/>
          <w:szCs w:val="20"/>
        </w:rPr>
        <w:t>mampu</w:t>
      </w:r>
      <w:proofErr w:type="spellEnd"/>
      <w:r w:rsidRPr="00DD1578">
        <w:rPr>
          <w:rFonts w:eastAsia="Times New Roman"/>
          <w:szCs w:val="20"/>
        </w:rPr>
        <w:t xml:space="preserve"> </w:t>
      </w:r>
      <w:proofErr w:type="spellStart"/>
      <w:r w:rsidRPr="00DD1578">
        <w:rPr>
          <w:rFonts w:eastAsia="Times New Roman"/>
          <w:szCs w:val="20"/>
        </w:rPr>
        <w:t>menjawab</w:t>
      </w:r>
      <w:proofErr w:type="spellEnd"/>
      <w:r w:rsidRPr="00DD1578">
        <w:rPr>
          <w:rFonts w:eastAsia="Times New Roman"/>
          <w:szCs w:val="20"/>
        </w:rPr>
        <w:t xml:space="preserve"> </w:t>
      </w:r>
      <w:proofErr w:type="spellStart"/>
      <w:r w:rsidRPr="00DD1578">
        <w:rPr>
          <w:rFonts w:eastAsia="Times New Roman"/>
          <w:szCs w:val="20"/>
        </w:rPr>
        <w:t>tantangan</w:t>
      </w:r>
      <w:proofErr w:type="spellEnd"/>
      <w:r w:rsidRPr="00DD1578">
        <w:rPr>
          <w:rFonts w:eastAsia="Times New Roman"/>
          <w:szCs w:val="20"/>
        </w:rPr>
        <w:t xml:space="preserve"> </w:t>
      </w:r>
      <w:proofErr w:type="spellStart"/>
      <w:r w:rsidRPr="00DD1578">
        <w:rPr>
          <w:rFonts w:eastAsia="Times New Roman"/>
          <w:szCs w:val="20"/>
        </w:rPr>
        <w:t>praktik</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modern, </w:t>
      </w:r>
      <w:proofErr w:type="spellStart"/>
      <w:r w:rsidRPr="00DD1578">
        <w:rPr>
          <w:rFonts w:eastAsia="Times New Roman"/>
          <w:szCs w:val="20"/>
        </w:rPr>
        <w:t>seperti</w:t>
      </w:r>
      <w:proofErr w:type="spellEnd"/>
      <w:r w:rsidRPr="00DD1578">
        <w:rPr>
          <w:rFonts w:eastAsia="Times New Roman"/>
          <w:szCs w:val="20"/>
        </w:rPr>
        <w:t xml:space="preserve"> </w:t>
      </w:r>
      <w:proofErr w:type="spellStart"/>
      <w:r w:rsidRPr="00DD1578">
        <w:rPr>
          <w:rFonts w:eastAsia="Times New Roman"/>
          <w:szCs w:val="20"/>
        </w:rPr>
        <w:t>ketimpangan</w:t>
      </w:r>
      <w:proofErr w:type="spellEnd"/>
      <w:r w:rsidRPr="00DD1578">
        <w:rPr>
          <w:rFonts w:eastAsia="Times New Roman"/>
          <w:szCs w:val="20"/>
        </w:rPr>
        <w:t xml:space="preserve">, </w:t>
      </w:r>
      <w:proofErr w:type="spellStart"/>
      <w:r w:rsidRPr="00DD1578">
        <w:rPr>
          <w:rFonts w:eastAsia="Times New Roman"/>
          <w:szCs w:val="20"/>
        </w:rPr>
        <w:t>keadilan</w:t>
      </w:r>
      <w:proofErr w:type="spellEnd"/>
      <w:r w:rsidRPr="00DD1578">
        <w:rPr>
          <w:rFonts w:eastAsia="Times New Roman"/>
          <w:szCs w:val="20"/>
        </w:rPr>
        <w:t xml:space="preserve"> </w:t>
      </w:r>
      <w:proofErr w:type="spellStart"/>
      <w:r w:rsidRPr="00DD1578">
        <w:rPr>
          <w:rFonts w:eastAsia="Times New Roman"/>
          <w:szCs w:val="20"/>
        </w:rPr>
        <w:t>distributif</w:t>
      </w:r>
      <w:proofErr w:type="spellEnd"/>
      <w:r w:rsidRPr="00DD1578">
        <w:rPr>
          <w:rFonts w:eastAsia="Times New Roman"/>
          <w:szCs w:val="20"/>
        </w:rPr>
        <w:t xml:space="preserve">, dan </w:t>
      </w:r>
      <w:proofErr w:type="spellStart"/>
      <w:r w:rsidRPr="00DD1578">
        <w:rPr>
          <w:rFonts w:eastAsia="Times New Roman"/>
          <w:szCs w:val="20"/>
        </w:rPr>
        <w:t>keberlanjutan</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konteks</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lintas</w:t>
      </w:r>
      <w:proofErr w:type="spellEnd"/>
      <w:r w:rsidRPr="00DD1578">
        <w:rPr>
          <w:rFonts w:eastAsia="Times New Roman"/>
          <w:szCs w:val="20"/>
        </w:rPr>
        <w:t xml:space="preserve"> </w:t>
      </w:r>
      <w:proofErr w:type="spellStart"/>
      <w:r w:rsidRPr="00DD1578">
        <w:rPr>
          <w:rFonts w:eastAsia="Times New Roman"/>
          <w:szCs w:val="20"/>
        </w:rPr>
        <w:t>disiplin</w:t>
      </w:r>
      <w:proofErr w:type="spellEnd"/>
      <w:r w:rsidRPr="00DD1578">
        <w:rPr>
          <w:rFonts w:eastAsia="Times New Roman"/>
          <w:szCs w:val="20"/>
        </w:rPr>
        <w:t xml:space="preserve"> </w:t>
      </w:r>
      <w:proofErr w:type="spellStart"/>
      <w:r w:rsidRPr="00DD1578">
        <w:rPr>
          <w:rFonts w:eastAsia="Times New Roman"/>
          <w:szCs w:val="20"/>
        </w:rPr>
        <w:t>berperan</w:t>
      </w:r>
      <w:proofErr w:type="spellEnd"/>
      <w:r w:rsidRPr="00DD1578">
        <w:rPr>
          <w:rFonts w:eastAsia="Times New Roman"/>
          <w:szCs w:val="20"/>
        </w:rPr>
        <w:t xml:space="preserve"> </w:t>
      </w:r>
      <w:proofErr w:type="spellStart"/>
      <w:r w:rsidRPr="00DD1578">
        <w:rPr>
          <w:rFonts w:eastAsia="Times New Roman"/>
          <w:szCs w:val="20"/>
        </w:rPr>
        <w:t>sebagai</w:t>
      </w:r>
      <w:proofErr w:type="spellEnd"/>
      <w:r w:rsidRPr="00DD1578">
        <w:rPr>
          <w:rFonts w:eastAsia="Times New Roman"/>
          <w:szCs w:val="20"/>
        </w:rPr>
        <w:t xml:space="preserve"> </w:t>
      </w:r>
      <w:proofErr w:type="spellStart"/>
      <w:r w:rsidRPr="00DD1578">
        <w:rPr>
          <w:rFonts w:eastAsia="Times New Roman"/>
          <w:szCs w:val="20"/>
        </w:rPr>
        <w:t>jembatan</w:t>
      </w:r>
      <w:proofErr w:type="spellEnd"/>
      <w:r w:rsidRPr="00DD1578">
        <w:rPr>
          <w:rFonts w:eastAsia="Times New Roman"/>
          <w:szCs w:val="20"/>
        </w:rPr>
        <w:t xml:space="preserve"> </w:t>
      </w:r>
      <w:proofErr w:type="spellStart"/>
      <w:r w:rsidRPr="00DD1578">
        <w:rPr>
          <w:rFonts w:eastAsia="Times New Roman"/>
          <w:szCs w:val="20"/>
        </w:rPr>
        <w:t>antara</w:t>
      </w:r>
      <w:proofErr w:type="spellEnd"/>
      <w:r w:rsidRPr="00DD1578">
        <w:rPr>
          <w:rFonts w:eastAsia="Times New Roman"/>
          <w:szCs w:val="20"/>
        </w:rPr>
        <w:t xml:space="preserve"> </w:t>
      </w:r>
      <w:proofErr w:type="spellStart"/>
      <w:r w:rsidRPr="00DD1578">
        <w:rPr>
          <w:rFonts w:eastAsia="Times New Roman"/>
          <w:szCs w:val="20"/>
        </w:rPr>
        <w:t>teks</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dan </w:t>
      </w:r>
      <w:proofErr w:type="spellStart"/>
      <w:r w:rsidRPr="00DD1578">
        <w:rPr>
          <w:rFonts w:eastAsia="Times New Roman"/>
          <w:szCs w:val="20"/>
        </w:rPr>
        <w:t>realitas</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sehingga</w:t>
      </w:r>
      <w:proofErr w:type="spellEnd"/>
      <w:r w:rsidRPr="00DD1578">
        <w:rPr>
          <w:rFonts w:eastAsia="Times New Roman"/>
          <w:szCs w:val="20"/>
        </w:rPr>
        <w:t xml:space="preserve"> </w:t>
      </w:r>
      <w:proofErr w:type="spellStart"/>
      <w:r w:rsidRPr="00DD1578">
        <w:rPr>
          <w:rFonts w:eastAsia="Times New Roman"/>
          <w:szCs w:val="20"/>
        </w:rPr>
        <w:t>nilai-nilai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dapat</w:t>
      </w:r>
      <w:proofErr w:type="spellEnd"/>
      <w:r w:rsidRPr="00DD1578">
        <w:rPr>
          <w:rFonts w:eastAsia="Times New Roman"/>
          <w:szCs w:val="20"/>
        </w:rPr>
        <w:t xml:space="preserve"> </w:t>
      </w:r>
      <w:proofErr w:type="spellStart"/>
      <w:r w:rsidRPr="00DD1578">
        <w:rPr>
          <w:rFonts w:eastAsia="Times New Roman"/>
          <w:szCs w:val="20"/>
        </w:rPr>
        <w:t>diterjemahkan</w:t>
      </w:r>
      <w:proofErr w:type="spellEnd"/>
      <w:r w:rsidRPr="00DD1578">
        <w:rPr>
          <w:rFonts w:eastAsia="Times New Roman"/>
          <w:szCs w:val="20"/>
        </w:rPr>
        <w:t xml:space="preserve"> </w:t>
      </w:r>
      <w:proofErr w:type="spellStart"/>
      <w:r w:rsidRPr="00DD1578">
        <w:rPr>
          <w:rFonts w:eastAsia="Times New Roman"/>
          <w:szCs w:val="20"/>
        </w:rPr>
        <w:t>ke</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kebijakan</w:t>
      </w:r>
      <w:proofErr w:type="spellEnd"/>
      <w:r w:rsidRPr="00DD1578">
        <w:rPr>
          <w:rFonts w:eastAsia="Times New Roman"/>
          <w:szCs w:val="20"/>
        </w:rPr>
        <w:t xml:space="preserve"> dan </w:t>
      </w:r>
      <w:proofErr w:type="spellStart"/>
      <w:r w:rsidRPr="00DD1578">
        <w:rPr>
          <w:rFonts w:eastAsia="Times New Roman"/>
          <w:szCs w:val="20"/>
        </w:rPr>
        <w:t>praktik</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yang </w:t>
      </w:r>
      <w:proofErr w:type="spellStart"/>
      <w:r w:rsidRPr="00DD1578">
        <w:rPr>
          <w:rFonts w:eastAsia="Times New Roman"/>
          <w:szCs w:val="20"/>
        </w:rPr>
        <w:t>relevan</w:t>
      </w:r>
      <w:proofErr w:type="spellEnd"/>
      <w:r w:rsidRPr="00DD1578">
        <w:rPr>
          <w:rFonts w:eastAsia="Times New Roman"/>
          <w:szCs w:val="20"/>
        </w:rPr>
        <w:t xml:space="preserve"> dan </w:t>
      </w:r>
      <w:proofErr w:type="spellStart"/>
      <w:r w:rsidRPr="00DD1578">
        <w:rPr>
          <w:rFonts w:eastAsia="Times New Roman"/>
          <w:szCs w:val="20"/>
        </w:rPr>
        <w:t>aplikatif</w:t>
      </w:r>
      <w:proofErr w:type="spellEnd"/>
      <w:r w:rsidRPr="00DD1578">
        <w:rPr>
          <w:rFonts w:eastAsia="Times New Roman"/>
          <w:szCs w:val="20"/>
        </w:rPr>
        <w:t xml:space="preserve"> (</w:t>
      </w:r>
      <w:proofErr w:type="spellStart"/>
      <w:r w:rsidRPr="00DD1578">
        <w:rPr>
          <w:rFonts w:eastAsia="Times New Roman"/>
          <w:szCs w:val="20"/>
        </w:rPr>
        <w:t>Nasution</w:t>
      </w:r>
      <w:proofErr w:type="spellEnd"/>
      <w:r w:rsidRPr="00DD1578">
        <w:rPr>
          <w:rFonts w:eastAsia="Times New Roman"/>
          <w:szCs w:val="20"/>
        </w:rPr>
        <w:t>, 2017).</w:t>
      </w:r>
    </w:p>
    <w:p w14:paraId="13210A4F" w14:textId="77777777" w:rsidR="00D86BE5" w:rsidRDefault="00D86D7E" w:rsidP="00D86BE5">
      <w:pPr>
        <w:spacing w:before="240"/>
        <w:rPr>
          <w:b/>
          <w:bCs/>
          <w:szCs w:val="20"/>
        </w:rPr>
      </w:pP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multidisipliner</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sejalan</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paradigma</w:t>
      </w:r>
      <w:proofErr w:type="spellEnd"/>
      <w:r w:rsidRPr="00DD1578">
        <w:rPr>
          <w:rFonts w:eastAsia="Times New Roman"/>
          <w:szCs w:val="20"/>
        </w:rPr>
        <w:t xml:space="preserve"> </w:t>
      </w:r>
      <w:proofErr w:type="spellStart"/>
      <w:r w:rsidRPr="00DD1578">
        <w:rPr>
          <w:rFonts w:eastAsia="Times New Roman"/>
          <w:szCs w:val="20"/>
        </w:rPr>
        <w:t>integrasi</w:t>
      </w:r>
      <w:proofErr w:type="spellEnd"/>
      <w:r w:rsidRPr="00DD1578">
        <w:rPr>
          <w:rFonts w:eastAsia="Times New Roman"/>
          <w:szCs w:val="20"/>
        </w:rPr>
        <w:t xml:space="preserve"> </w:t>
      </w:r>
      <w:proofErr w:type="spellStart"/>
      <w:r w:rsidRPr="00DD1578">
        <w:rPr>
          <w:rFonts w:eastAsia="Times New Roman"/>
          <w:szCs w:val="20"/>
        </w:rPr>
        <w:t>keilmuan</w:t>
      </w:r>
      <w:proofErr w:type="spellEnd"/>
      <w:r w:rsidRPr="00DD1578">
        <w:rPr>
          <w:rFonts w:eastAsia="Times New Roman"/>
          <w:szCs w:val="20"/>
        </w:rPr>
        <w:t xml:space="preserve"> Islam yang </w:t>
      </w:r>
      <w:proofErr w:type="spellStart"/>
      <w:r w:rsidRPr="00DD1578">
        <w:rPr>
          <w:rFonts w:eastAsia="Times New Roman"/>
          <w:szCs w:val="20"/>
        </w:rPr>
        <w:t>menolak</w:t>
      </w:r>
      <w:proofErr w:type="spellEnd"/>
      <w:r w:rsidRPr="00DD1578">
        <w:rPr>
          <w:rFonts w:eastAsia="Times New Roman"/>
          <w:szCs w:val="20"/>
        </w:rPr>
        <w:t xml:space="preserve"> </w:t>
      </w:r>
      <w:proofErr w:type="spellStart"/>
      <w:r w:rsidRPr="00DD1578">
        <w:rPr>
          <w:rFonts w:eastAsia="Times New Roman"/>
          <w:szCs w:val="20"/>
        </w:rPr>
        <w:t>dikotomi</w:t>
      </w:r>
      <w:proofErr w:type="spellEnd"/>
      <w:r w:rsidRPr="00DD1578">
        <w:rPr>
          <w:rFonts w:eastAsia="Times New Roman"/>
          <w:szCs w:val="20"/>
        </w:rPr>
        <w:t xml:space="preserve"> </w:t>
      </w:r>
      <w:proofErr w:type="spellStart"/>
      <w:r w:rsidRPr="00DD1578">
        <w:rPr>
          <w:rFonts w:eastAsia="Times New Roman"/>
          <w:szCs w:val="20"/>
        </w:rPr>
        <w:t>antara</w:t>
      </w:r>
      <w:proofErr w:type="spellEnd"/>
      <w:r w:rsidRPr="00DD1578">
        <w:rPr>
          <w:rFonts w:eastAsia="Times New Roman"/>
          <w:szCs w:val="20"/>
        </w:rPr>
        <w:t xml:space="preserve"> </w:t>
      </w:r>
      <w:proofErr w:type="spellStart"/>
      <w:r w:rsidRPr="00DD1578">
        <w:rPr>
          <w:rFonts w:eastAsia="Times New Roman"/>
          <w:szCs w:val="20"/>
        </w:rPr>
        <w:t>ilmu</w:t>
      </w:r>
      <w:proofErr w:type="spellEnd"/>
      <w:r w:rsidRPr="00DD1578">
        <w:rPr>
          <w:rFonts w:eastAsia="Times New Roman"/>
          <w:szCs w:val="20"/>
        </w:rPr>
        <w:t xml:space="preserve"> agama dan </w:t>
      </w:r>
      <w:proofErr w:type="spellStart"/>
      <w:r w:rsidRPr="00DD1578">
        <w:rPr>
          <w:rFonts w:eastAsia="Times New Roman"/>
          <w:szCs w:val="20"/>
        </w:rPr>
        <w:t>ilmu</w:t>
      </w:r>
      <w:proofErr w:type="spellEnd"/>
      <w:r w:rsidRPr="00DD1578">
        <w:rPr>
          <w:rFonts w:eastAsia="Times New Roman"/>
          <w:szCs w:val="20"/>
        </w:rPr>
        <w:t xml:space="preserve"> </w:t>
      </w:r>
      <w:proofErr w:type="spellStart"/>
      <w:r w:rsidRPr="00DD1578">
        <w:rPr>
          <w:rFonts w:eastAsia="Times New Roman"/>
          <w:szCs w:val="20"/>
        </w:rPr>
        <w:t>umum</w:t>
      </w:r>
      <w:proofErr w:type="spellEnd"/>
      <w:r w:rsidRPr="00DD1578">
        <w:rPr>
          <w:rFonts w:eastAsia="Times New Roman"/>
          <w:szCs w:val="20"/>
        </w:rPr>
        <w:t xml:space="preserve">. </w:t>
      </w:r>
      <w:proofErr w:type="spellStart"/>
      <w:r w:rsidRPr="00DD1578">
        <w:rPr>
          <w:rFonts w:eastAsia="Times New Roman"/>
          <w:szCs w:val="20"/>
        </w:rPr>
        <w:t>Ilmu</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dan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w:t>
      </w:r>
      <w:proofErr w:type="spellStart"/>
      <w:r w:rsidRPr="00DD1578">
        <w:rPr>
          <w:rFonts w:eastAsia="Times New Roman"/>
          <w:szCs w:val="20"/>
        </w:rPr>
        <w:t>dipahami</w:t>
      </w:r>
      <w:proofErr w:type="spellEnd"/>
      <w:r w:rsidRPr="00DD1578">
        <w:rPr>
          <w:rFonts w:eastAsia="Times New Roman"/>
          <w:szCs w:val="20"/>
        </w:rPr>
        <w:t xml:space="preserve"> </w:t>
      </w:r>
      <w:proofErr w:type="spellStart"/>
      <w:r w:rsidRPr="00DD1578">
        <w:rPr>
          <w:rFonts w:eastAsia="Times New Roman"/>
          <w:szCs w:val="20"/>
        </w:rPr>
        <w:t>sebagai</w:t>
      </w:r>
      <w:proofErr w:type="spellEnd"/>
      <w:r w:rsidRPr="00DD1578">
        <w:rPr>
          <w:rFonts w:eastAsia="Times New Roman"/>
          <w:szCs w:val="20"/>
        </w:rPr>
        <w:t xml:space="preserve"> </w:t>
      </w:r>
      <w:proofErr w:type="spellStart"/>
      <w:r w:rsidRPr="00DD1578">
        <w:rPr>
          <w:rFonts w:eastAsia="Times New Roman"/>
          <w:szCs w:val="20"/>
        </w:rPr>
        <w:t>bagian</w:t>
      </w:r>
      <w:proofErr w:type="spellEnd"/>
      <w:r w:rsidRPr="00DD1578">
        <w:rPr>
          <w:rFonts w:eastAsia="Times New Roman"/>
          <w:szCs w:val="20"/>
        </w:rPr>
        <w:t xml:space="preserve"> </w:t>
      </w:r>
      <w:proofErr w:type="spellStart"/>
      <w:r w:rsidRPr="00DD1578">
        <w:rPr>
          <w:rFonts w:eastAsia="Times New Roman"/>
          <w:szCs w:val="20"/>
        </w:rPr>
        <w:t>dari</w:t>
      </w:r>
      <w:proofErr w:type="spellEnd"/>
      <w:r w:rsidRPr="00DD1578">
        <w:rPr>
          <w:rFonts w:eastAsia="Times New Roman"/>
          <w:szCs w:val="20"/>
        </w:rPr>
        <w:t xml:space="preserve"> </w:t>
      </w:r>
      <w:proofErr w:type="spellStart"/>
      <w:r w:rsidRPr="00DD1578">
        <w:rPr>
          <w:rFonts w:eastAsia="Times New Roman"/>
          <w:szCs w:val="20"/>
        </w:rPr>
        <w:t>satu</w:t>
      </w:r>
      <w:proofErr w:type="spellEnd"/>
      <w:r w:rsidRPr="00DD1578">
        <w:rPr>
          <w:rFonts w:eastAsia="Times New Roman"/>
          <w:szCs w:val="20"/>
        </w:rPr>
        <w:t xml:space="preserve"> </w:t>
      </w:r>
      <w:proofErr w:type="spellStart"/>
      <w:r w:rsidRPr="00DD1578">
        <w:rPr>
          <w:rFonts w:eastAsia="Times New Roman"/>
          <w:szCs w:val="20"/>
        </w:rPr>
        <w:t>kesatuan</w:t>
      </w:r>
      <w:proofErr w:type="spellEnd"/>
      <w:r w:rsidRPr="00DD1578">
        <w:rPr>
          <w:rFonts w:eastAsia="Times New Roman"/>
          <w:szCs w:val="20"/>
        </w:rPr>
        <w:t xml:space="preserve"> </w:t>
      </w:r>
      <w:proofErr w:type="spellStart"/>
      <w:r w:rsidRPr="00DD1578">
        <w:rPr>
          <w:rFonts w:eastAsia="Times New Roman"/>
          <w:szCs w:val="20"/>
        </w:rPr>
        <w:t>ilmu</w:t>
      </w:r>
      <w:proofErr w:type="spellEnd"/>
      <w:r w:rsidRPr="00DD1578">
        <w:rPr>
          <w:rFonts w:eastAsia="Times New Roman"/>
          <w:szCs w:val="20"/>
        </w:rPr>
        <w:t xml:space="preserve"> yang </w:t>
      </w:r>
      <w:proofErr w:type="spellStart"/>
      <w:r w:rsidRPr="00DD1578">
        <w:rPr>
          <w:rFonts w:eastAsia="Times New Roman"/>
          <w:szCs w:val="20"/>
        </w:rPr>
        <w:t>bertujuan</w:t>
      </w:r>
      <w:proofErr w:type="spellEnd"/>
      <w:r w:rsidRPr="00DD1578">
        <w:rPr>
          <w:rFonts w:eastAsia="Times New Roman"/>
          <w:szCs w:val="20"/>
        </w:rPr>
        <w:t xml:space="preserve"> </w:t>
      </w:r>
      <w:proofErr w:type="spellStart"/>
      <w:r w:rsidRPr="00DD1578">
        <w:rPr>
          <w:rFonts w:eastAsia="Times New Roman"/>
          <w:szCs w:val="20"/>
        </w:rPr>
        <w:t>mewujudkan</w:t>
      </w:r>
      <w:proofErr w:type="spellEnd"/>
      <w:r w:rsidRPr="00DD1578">
        <w:rPr>
          <w:rFonts w:eastAsia="Times New Roman"/>
          <w:szCs w:val="20"/>
        </w:rPr>
        <w:t xml:space="preserve"> </w:t>
      </w:r>
      <w:proofErr w:type="spellStart"/>
      <w:r w:rsidRPr="00DD1578">
        <w:rPr>
          <w:rFonts w:eastAsia="Times New Roman"/>
          <w:szCs w:val="20"/>
        </w:rPr>
        <w:t>kemaslahatan</w:t>
      </w:r>
      <w:proofErr w:type="spellEnd"/>
      <w:r w:rsidRPr="00DD1578">
        <w:rPr>
          <w:rFonts w:eastAsia="Times New Roman"/>
          <w:szCs w:val="20"/>
        </w:rPr>
        <w:t xml:space="preserve"> </w:t>
      </w:r>
      <w:proofErr w:type="spellStart"/>
      <w:r w:rsidRPr="00DD1578">
        <w:rPr>
          <w:rFonts w:eastAsia="Times New Roman"/>
          <w:szCs w:val="20"/>
        </w:rPr>
        <w:t>umat</w:t>
      </w:r>
      <w:proofErr w:type="spellEnd"/>
      <w:r w:rsidRPr="00DD1578">
        <w:rPr>
          <w:rFonts w:eastAsia="Times New Roman"/>
          <w:szCs w:val="20"/>
        </w:rPr>
        <w:t xml:space="preserve"> </w:t>
      </w:r>
      <w:proofErr w:type="spellStart"/>
      <w:r w:rsidRPr="00DD1578">
        <w:rPr>
          <w:rFonts w:eastAsia="Times New Roman"/>
          <w:szCs w:val="20"/>
        </w:rPr>
        <w:t>manusia</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paradigma</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studi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lagi</w:t>
      </w:r>
      <w:proofErr w:type="spellEnd"/>
      <w:r w:rsidRPr="00DD1578">
        <w:rPr>
          <w:rFonts w:eastAsia="Times New Roman"/>
          <w:szCs w:val="20"/>
        </w:rPr>
        <w:t xml:space="preserve"> </w:t>
      </w:r>
      <w:proofErr w:type="spellStart"/>
      <w:r w:rsidRPr="00DD1578">
        <w:rPr>
          <w:rFonts w:eastAsia="Times New Roman"/>
          <w:szCs w:val="20"/>
        </w:rPr>
        <w:t>bersifat</w:t>
      </w:r>
      <w:proofErr w:type="spellEnd"/>
      <w:r w:rsidRPr="00DD1578">
        <w:rPr>
          <w:rFonts w:eastAsia="Times New Roman"/>
          <w:szCs w:val="20"/>
        </w:rPr>
        <w:t xml:space="preserve"> </w:t>
      </w:r>
      <w:proofErr w:type="spellStart"/>
      <w:r w:rsidRPr="00DD1578">
        <w:rPr>
          <w:rFonts w:eastAsia="Times New Roman"/>
          <w:szCs w:val="20"/>
        </w:rPr>
        <w:t>eksklusif</w:t>
      </w:r>
      <w:proofErr w:type="spellEnd"/>
      <w:r w:rsidRPr="00DD1578">
        <w:rPr>
          <w:rFonts w:eastAsia="Times New Roman"/>
          <w:szCs w:val="20"/>
        </w:rPr>
        <w:t xml:space="preserve"> dan </w:t>
      </w:r>
      <w:proofErr w:type="spellStart"/>
      <w:r w:rsidRPr="00DD1578">
        <w:rPr>
          <w:rFonts w:eastAsia="Times New Roman"/>
          <w:szCs w:val="20"/>
        </w:rPr>
        <w:t>normatif</w:t>
      </w:r>
      <w:proofErr w:type="spellEnd"/>
      <w:r w:rsidRPr="00DD1578">
        <w:rPr>
          <w:rFonts w:eastAsia="Times New Roman"/>
          <w:szCs w:val="20"/>
        </w:rPr>
        <w:t xml:space="preserve"> </w:t>
      </w:r>
      <w:proofErr w:type="spellStart"/>
      <w:r w:rsidRPr="00DD1578">
        <w:rPr>
          <w:rFonts w:eastAsia="Times New Roman"/>
          <w:szCs w:val="20"/>
        </w:rPr>
        <w:t>semata</w:t>
      </w:r>
      <w:proofErr w:type="spellEnd"/>
      <w:r w:rsidRPr="00DD1578">
        <w:rPr>
          <w:rFonts w:eastAsia="Times New Roman"/>
          <w:szCs w:val="20"/>
        </w:rPr>
        <w:t xml:space="preserve">, </w:t>
      </w:r>
      <w:proofErr w:type="spellStart"/>
      <w:r w:rsidRPr="00DD1578">
        <w:rPr>
          <w:rFonts w:eastAsia="Times New Roman"/>
          <w:szCs w:val="20"/>
        </w:rPr>
        <w:t>tetapi</w:t>
      </w:r>
      <w:proofErr w:type="spellEnd"/>
      <w:r w:rsidRPr="00DD1578">
        <w:rPr>
          <w:rFonts w:eastAsia="Times New Roman"/>
          <w:szCs w:val="20"/>
        </w:rPr>
        <w:t xml:space="preserve"> </w:t>
      </w:r>
      <w:proofErr w:type="spellStart"/>
      <w:r w:rsidRPr="00DD1578">
        <w:rPr>
          <w:rFonts w:eastAsia="Times New Roman"/>
          <w:szCs w:val="20"/>
        </w:rPr>
        <w:t>berkembang</w:t>
      </w:r>
      <w:proofErr w:type="spellEnd"/>
      <w:r w:rsidRPr="00DD1578">
        <w:rPr>
          <w:rFonts w:eastAsia="Times New Roman"/>
          <w:szCs w:val="20"/>
        </w:rPr>
        <w:t xml:space="preserve"> </w:t>
      </w:r>
      <w:proofErr w:type="spellStart"/>
      <w:r w:rsidRPr="00DD1578">
        <w:rPr>
          <w:rFonts w:eastAsia="Times New Roman"/>
          <w:szCs w:val="20"/>
        </w:rPr>
        <w:t>menjadi</w:t>
      </w:r>
      <w:proofErr w:type="spellEnd"/>
      <w:r w:rsidRPr="00DD1578">
        <w:rPr>
          <w:rFonts w:eastAsia="Times New Roman"/>
          <w:szCs w:val="20"/>
        </w:rPr>
        <w:t xml:space="preserve"> </w:t>
      </w:r>
      <w:proofErr w:type="spellStart"/>
      <w:r w:rsidRPr="00DD1578">
        <w:rPr>
          <w:rFonts w:eastAsia="Times New Roman"/>
          <w:szCs w:val="20"/>
        </w:rPr>
        <w:t>kajian</w:t>
      </w:r>
      <w:proofErr w:type="spellEnd"/>
      <w:r w:rsidRPr="00DD1578">
        <w:rPr>
          <w:rFonts w:eastAsia="Times New Roman"/>
          <w:szCs w:val="20"/>
        </w:rPr>
        <w:t xml:space="preserve"> yang </w:t>
      </w:r>
      <w:proofErr w:type="spellStart"/>
      <w:r w:rsidRPr="00DD1578">
        <w:rPr>
          <w:rFonts w:eastAsia="Times New Roman"/>
          <w:szCs w:val="20"/>
        </w:rPr>
        <w:t>inklusif</w:t>
      </w:r>
      <w:proofErr w:type="spellEnd"/>
      <w:r w:rsidRPr="00DD1578">
        <w:rPr>
          <w:rFonts w:eastAsia="Times New Roman"/>
          <w:szCs w:val="20"/>
        </w:rPr>
        <w:t xml:space="preserve">, </w:t>
      </w:r>
      <w:proofErr w:type="spellStart"/>
      <w:r w:rsidRPr="00DD1578">
        <w:rPr>
          <w:rFonts w:eastAsia="Times New Roman"/>
          <w:szCs w:val="20"/>
        </w:rPr>
        <w:t>responsif</w:t>
      </w:r>
      <w:proofErr w:type="spellEnd"/>
      <w:r w:rsidRPr="00DD1578">
        <w:rPr>
          <w:rFonts w:eastAsia="Times New Roman"/>
          <w:szCs w:val="20"/>
        </w:rPr>
        <w:t xml:space="preserve">, dan </w:t>
      </w:r>
      <w:proofErr w:type="spellStart"/>
      <w:r w:rsidRPr="00DD1578">
        <w:rPr>
          <w:rFonts w:eastAsia="Times New Roman"/>
          <w:szCs w:val="20"/>
        </w:rPr>
        <w:t>solutif</w:t>
      </w:r>
      <w:proofErr w:type="spellEnd"/>
      <w:r w:rsidRPr="00DD1578">
        <w:rPr>
          <w:rFonts w:eastAsia="Times New Roman"/>
          <w:szCs w:val="20"/>
        </w:rPr>
        <w:t xml:space="preserve"> </w:t>
      </w:r>
      <w:proofErr w:type="spellStart"/>
      <w:r w:rsidRPr="00DD1578">
        <w:rPr>
          <w:rFonts w:eastAsia="Times New Roman"/>
          <w:szCs w:val="20"/>
        </w:rPr>
        <w:t>terhadap</w:t>
      </w:r>
      <w:proofErr w:type="spellEnd"/>
      <w:r w:rsidRPr="00DD1578">
        <w:rPr>
          <w:rFonts w:eastAsia="Times New Roman"/>
          <w:szCs w:val="20"/>
        </w:rPr>
        <w:t xml:space="preserve"> </w:t>
      </w:r>
      <w:proofErr w:type="spellStart"/>
      <w:r w:rsidRPr="00DD1578">
        <w:rPr>
          <w:rFonts w:eastAsia="Times New Roman"/>
          <w:szCs w:val="20"/>
        </w:rPr>
        <w:t>persoalan</w:t>
      </w:r>
      <w:proofErr w:type="spellEnd"/>
      <w:r w:rsidRPr="00DD1578">
        <w:rPr>
          <w:rFonts w:eastAsia="Times New Roman"/>
          <w:szCs w:val="20"/>
        </w:rPr>
        <w:t xml:space="preserve"> </w:t>
      </w:r>
      <w:proofErr w:type="spellStart"/>
      <w:r w:rsidRPr="00DD1578">
        <w:rPr>
          <w:rFonts w:eastAsia="Times New Roman"/>
          <w:szCs w:val="20"/>
        </w:rPr>
        <w:t>sosial-ekonomi</w:t>
      </w:r>
      <w:proofErr w:type="spellEnd"/>
      <w:r w:rsidRPr="00DD1578">
        <w:rPr>
          <w:rFonts w:eastAsia="Times New Roman"/>
          <w:szCs w:val="20"/>
        </w:rPr>
        <w:t xml:space="preserve">. Oleh </w:t>
      </w:r>
      <w:proofErr w:type="spellStart"/>
      <w:r w:rsidRPr="00DD1578">
        <w:rPr>
          <w:rFonts w:eastAsia="Times New Roman"/>
          <w:szCs w:val="20"/>
        </w:rPr>
        <w:t>karena</w:t>
      </w:r>
      <w:proofErr w:type="spellEnd"/>
      <w:r w:rsidRPr="00DD1578">
        <w:rPr>
          <w:rFonts w:eastAsia="Times New Roman"/>
          <w:szCs w:val="20"/>
        </w:rPr>
        <w:t xml:space="preserve"> </w:t>
      </w:r>
      <w:proofErr w:type="spellStart"/>
      <w:r w:rsidRPr="00DD1578">
        <w:rPr>
          <w:rFonts w:eastAsia="Times New Roman"/>
          <w:szCs w:val="20"/>
        </w:rPr>
        <w:t>itu</w:t>
      </w:r>
      <w:proofErr w:type="spellEnd"/>
      <w:r w:rsidRPr="00DD1578">
        <w:rPr>
          <w:rFonts w:eastAsia="Times New Roman"/>
          <w:szCs w:val="20"/>
        </w:rPr>
        <w:t xml:space="preserve">, </w:t>
      </w:r>
      <w:proofErr w:type="spellStart"/>
      <w:r w:rsidRPr="00DD1578">
        <w:rPr>
          <w:rFonts w:eastAsia="Times New Roman"/>
          <w:szCs w:val="20"/>
        </w:rPr>
        <w:t>penelitian</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integratif</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hanya</w:t>
      </w:r>
      <w:proofErr w:type="spellEnd"/>
      <w:r w:rsidRPr="00DD1578">
        <w:rPr>
          <w:rFonts w:eastAsia="Times New Roman"/>
          <w:szCs w:val="20"/>
        </w:rPr>
        <w:t xml:space="preserve"> </w:t>
      </w:r>
      <w:proofErr w:type="spellStart"/>
      <w:r w:rsidRPr="00DD1578">
        <w:rPr>
          <w:rFonts w:eastAsia="Times New Roman"/>
          <w:szCs w:val="20"/>
        </w:rPr>
        <w:t>memperkaya</w:t>
      </w:r>
      <w:proofErr w:type="spellEnd"/>
      <w:r w:rsidRPr="00DD1578">
        <w:rPr>
          <w:rFonts w:eastAsia="Times New Roman"/>
          <w:szCs w:val="20"/>
        </w:rPr>
        <w:t xml:space="preserve"> </w:t>
      </w:r>
      <w:proofErr w:type="spellStart"/>
      <w:r w:rsidRPr="00DD1578">
        <w:rPr>
          <w:rFonts w:eastAsia="Times New Roman"/>
          <w:szCs w:val="20"/>
        </w:rPr>
        <w:t>khazanah</w:t>
      </w:r>
      <w:proofErr w:type="spellEnd"/>
      <w:r w:rsidRPr="00DD1578">
        <w:rPr>
          <w:rFonts w:eastAsia="Times New Roman"/>
          <w:szCs w:val="20"/>
        </w:rPr>
        <w:t xml:space="preserve"> </w:t>
      </w:r>
      <w:proofErr w:type="spellStart"/>
      <w:r w:rsidRPr="00DD1578">
        <w:rPr>
          <w:rFonts w:eastAsia="Times New Roman"/>
          <w:szCs w:val="20"/>
        </w:rPr>
        <w:t>keilmuan</w:t>
      </w:r>
      <w:proofErr w:type="spellEnd"/>
      <w:r w:rsidRPr="00DD1578">
        <w:rPr>
          <w:rFonts w:eastAsia="Times New Roman"/>
          <w:szCs w:val="20"/>
        </w:rPr>
        <w:t xml:space="preserve"> Islam, </w:t>
      </w:r>
      <w:proofErr w:type="spellStart"/>
      <w:r w:rsidRPr="00DD1578">
        <w:rPr>
          <w:rFonts w:eastAsia="Times New Roman"/>
          <w:szCs w:val="20"/>
        </w:rPr>
        <w:t>tetapi</w:t>
      </w:r>
      <w:proofErr w:type="spellEnd"/>
      <w:r w:rsidRPr="00DD1578">
        <w:rPr>
          <w:rFonts w:eastAsia="Times New Roman"/>
          <w:szCs w:val="20"/>
        </w:rPr>
        <w:t xml:space="preserve"> juga </w:t>
      </w:r>
      <w:proofErr w:type="spellStart"/>
      <w:r w:rsidRPr="00DD1578">
        <w:rPr>
          <w:rFonts w:eastAsia="Times New Roman"/>
          <w:szCs w:val="20"/>
        </w:rPr>
        <w:t>memberikan</w:t>
      </w:r>
      <w:proofErr w:type="spellEnd"/>
      <w:r w:rsidRPr="00DD1578">
        <w:rPr>
          <w:rFonts w:eastAsia="Times New Roman"/>
          <w:szCs w:val="20"/>
        </w:rPr>
        <w:t xml:space="preserve"> </w:t>
      </w:r>
      <w:proofErr w:type="spellStart"/>
      <w:r w:rsidRPr="00DD1578">
        <w:rPr>
          <w:rFonts w:eastAsia="Times New Roman"/>
          <w:szCs w:val="20"/>
        </w:rPr>
        <w:t>kontribusi</w:t>
      </w:r>
      <w:proofErr w:type="spellEnd"/>
      <w:r w:rsidRPr="00DD1578">
        <w:rPr>
          <w:rFonts w:eastAsia="Times New Roman"/>
          <w:szCs w:val="20"/>
        </w:rPr>
        <w:t xml:space="preserve"> </w:t>
      </w:r>
      <w:proofErr w:type="spellStart"/>
      <w:r w:rsidRPr="00DD1578">
        <w:rPr>
          <w:rFonts w:eastAsia="Times New Roman"/>
          <w:szCs w:val="20"/>
        </w:rPr>
        <w:t>nyata</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perumusan</w:t>
      </w:r>
      <w:proofErr w:type="spellEnd"/>
      <w:r w:rsidRPr="00DD1578">
        <w:rPr>
          <w:rFonts w:eastAsia="Times New Roman"/>
          <w:szCs w:val="20"/>
        </w:rPr>
        <w:t xml:space="preserve"> </w:t>
      </w:r>
      <w:proofErr w:type="spellStart"/>
      <w:r w:rsidRPr="00DD1578">
        <w:rPr>
          <w:rFonts w:eastAsia="Times New Roman"/>
          <w:szCs w:val="20"/>
        </w:rPr>
        <w:t>solusi</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yang </w:t>
      </w:r>
      <w:proofErr w:type="spellStart"/>
      <w:r w:rsidRPr="00DD1578">
        <w:rPr>
          <w:rFonts w:eastAsia="Times New Roman"/>
          <w:szCs w:val="20"/>
        </w:rPr>
        <w:t>berkeadilan</w:t>
      </w:r>
      <w:proofErr w:type="spellEnd"/>
      <w:r w:rsidRPr="00DD1578">
        <w:rPr>
          <w:rFonts w:eastAsia="Times New Roman"/>
          <w:szCs w:val="20"/>
        </w:rPr>
        <w:t xml:space="preserve"> dan </w:t>
      </w:r>
      <w:proofErr w:type="spellStart"/>
      <w:r w:rsidRPr="00DD1578">
        <w:rPr>
          <w:rFonts w:eastAsia="Times New Roman"/>
          <w:szCs w:val="20"/>
        </w:rPr>
        <w:t>berkelanjutan</w:t>
      </w:r>
      <w:proofErr w:type="spellEnd"/>
      <w:r w:rsidRPr="00DD1578">
        <w:rPr>
          <w:rFonts w:eastAsia="Times New Roman"/>
          <w:szCs w:val="20"/>
        </w:rPr>
        <w:t xml:space="preserve"> (</w:t>
      </w:r>
      <w:proofErr w:type="spellStart"/>
      <w:r w:rsidRPr="00DD1578">
        <w:rPr>
          <w:rFonts w:eastAsia="Times New Roman"/>
          <w:szCs w:val="20"/>
        </w:rPr>
        <w:t>Sopian</w:t>
      </w:r>
      <w:proofErr w:type="spellEnd"/>
      <w:r w:rsidRPr="00DD1578">
        <w:rPr>
          <w:rFonts w:eastAsia="Times New Roman"/>
          <w:szCs w:val="20"/>
        </w:rPr>
        <w:t xml:space="preserve"> &amp; </w:t>
      </w:r>
      <w:proofErr w:type="spellStart"/>
      <w:r w:rsidRPr="00DD1578">
        <w:rPr>
          <w:rFonts w:eastAsia="Times New Roman"/>
          <w:szCs w:val="20"/>
        </w:rPr>
        <w:t>Fuadi</w:t>
      </w:r>
      <w:proofErr w:type="spellEnd"/>
      <w:r w:rsidRPr="00DD1578">
        <w:rPr>
          <w:rFonts w:eastAsia="Times New Roman"/>
          <w:szCs w:val="20"/>
        </w:rPr>
        <w:t>, 2024).</w:t>
      </w:r>
    </w:p>
    <w:p w14:paraId="54F3E05D" w14:textId="77777777" w:rsidR="00D86BE5" w:rsidRDefault="00D71417" w:rsidP="00D86BE5">
      <w:pPr>
        <w:spacing w:before="240"/>
        <w:rPr>
          <w:b/>
          <w:bCs/>
          <w:szCs w:val="20"/>
        </w:rPr>
      </w:pPr>
      <w:proofErr w:type="spellStart"/>
      <w:r w:rsidRPr="00DD1578">
        <w:rPr>
          <w:rFonts w:asciiTheme="majorBidi" w:hAnsiTheme="majorBidi" w:cstheme="majorBidi"/>
          <w:b/>
          <w:bCs/>
          <w:szCs w:val="20"/>
        </w:rPr>
        <w:t>Relevansi</w:t>
      </w:r>
      <w:proofErr w:type="spellEnd"/>
      <w:r w:rsidRPr="00DD1578">
        <w:rPr>
          <w:rFonts w:asciiTheme="majorBidi" w:hAnsiTheme="majorBidi" w:cstheme="majorBidi"/>
          <w:b/>
          <w:bCs/>
          <w:szCs w:val="20"/>
        </w:rPr>
        <w:t xml:space="preserve"> Nilai-Nilai Hadis </w:t>
      </w:r>
      <w:proofErr w:type="spellStart"/>
      <w:r w:rsidRPr="00DD1578">
        <w:rPr>
          <w:rFonts w:asciiTheme="majorBidi" w:hAnsiTheme="majorBidi" w:cstheme="majorBidi"/>
          <w:b/>
          <w:bCs/>
          <w:szCs w:val="20"/>
        </w:rPr>
        <w:t>dalam</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Praktik</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Ekonomi</w:t>
      </w:r>
      <w:proofErr w:type="spellEnd"/>
      <w:r w:rsidRPr="00DD1578">
        <w:rPr>
          <w:rFonts w:asciiTheme="majorBidi" w:hAnsiTheme="majorBidi" w:cstheme="majorBidi"/>
          <w:b/>
          <w:bCs/>
          <w:szCs w:val="20"/>
        </w:rPr>
        <w:t xml:space="preserve"> Syariah Modern</w:t>
      </w:r>
    </w:p>
    <w:p w14:paraId="0AC8053D" w14:textId="77777777" w:rsidR="00D86BE5" w:rsidRDefault="00D71417" w:rsidP="00D86BE5">
      <w:pPr>
        <w:spacing w:before="240"/>
        <w:rPr>
          <w:b/>
          <w:bCs/>
          <w:szCs w:val="20"/>
        </w:rPr>
      </w:pPr>
      <w:r w:rsidRPr="00DD1578">
        <w:rPr>
          <w:rStyle w:val="resultpara0"/>
          <w:rFonts w:asciiTheme="majorBidi" w:hAnsiTheme="majorBidi" w:cstheme="majorBidi"/>
          <w:szCs w:val="20"/>
        </w:rPr>
        <w:t xml:space="preserve">Hasil </w:t>
      </w:r>
      <w:proofErr w:type="spellStart"/>
      <w:r w:rsidRPr="00DD1578">
        <w:rPr>
          <w:rStyle w:val="resultpara0"/>
          <w:rFonts w:asciiTheme="majorBidi" w:hAnsiTheme="majorBidi" w:cstheme="majorBidi"/>
          <w:szCs w:val="20"/>
        </w:rPr>
        <w:t>analisis</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mengungkapkan</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bahwa</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nilai-nilai</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hadis</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memiliki</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keterkaitan</w:t>
      </w:r>
      <w:proofErr w:type="spellEnd"/>
      <w:r w:rsidRPr="00DD1578">
        <w:rPr>
          <w:rStyle w:val="resultpara0"/>
          <w:rFonts w:asciiTheme="majorBidi" w:hAnsiTheme="majorBidi" w:cstheme="majorBidi"/>
          <w:szCs w:val="20"/>
        </w:rPr>
        <w:t xml:space="preserve"> yang </w:t>
      </w:r>
      <w:proofErr w:type="spellStart"/>
      <w:r w:rsidRPr="00DD1578">
        <w:rPr>
          <w:rStyle w:val="resultpara0"/>
          <w:rFonts w:asciiTheme="majorBidi" w:hAnsiTheme="majorBidi" w:cstheme="majorBidi"/>
          <w:szCs w:val="20"/>
        </w:rPr>
        <w:t>signifikan</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dalam</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penerapan</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ekonomi</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syariah</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saat</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ini</w:t>
      </w:r>
      <w:proofErr w:type="spellEnd"/>
      <w:r w:rsidRPr="00DD1578">
        <w:rPr>
          <w:rStyle w:val="resultpara0"/>
          <w:rFonts w:asciiTheme="majorBidi" w:hAnsiTheme="majorBidi" w:cstheme="majorBidi"/>
          <w:szCs w:val="20"/>
        </w:rPr>
        <w:t>.</w:t>
      </w:r>
      <w:r w:rsidRPr="00DD1578">
        <w:rPr>
          <w:rFonts w:asciiTheme="majorBidi" w:hAnsiTheme="majorBidi" w:cstheme="majorBidi"/>
          <w:szCs w:val="20"/>
        </w:rPr>
        <w:t xml:space="preserve"> </w:t>
      </w:r>
      <w:proofErr w:type="spellStart"/>
      <w:r w:rsidRPr="00DD1578">
        <w:rPr>
          <w:rStyle w:val="resultpara2"/>
          <w:rFonts w:asciiTheme="majorBidi" w:hAnsiTheme="majorBidi" w:cstheme="majorBidi"/>
          <w:szCs w:val="20"/>
        </w:rPr>
        <w:t>Prinsip</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kejujuran</w:t>
      </w:r>
      <w:proofErr w:type="spellEnd"/>
      <w:r w:rsidRPr="00DD1578">
        <w:rPr>
          <w:rStyle w:val="resultpara2"/>
          <w:rFonts w:asciiTheme="majorBidi" w:hAnsiTheme="majorBidi" w:cstheme="majorBidi"/>
          <w:szCs w:val="20"/>
        </w:rPr>
        <w:t xml:space="preserve"> dan </w:t>
      </w:r>
      <w:proofErr w:type="spellStart"/>
      <w:r w:rsidRPr="00DD1578">
        <w:rPr>
          <w:rStyle w:val="resultpara2"/>
          <w:rFonts w:asciiTheme="majorBidi" w:hAnsiTheme="majorBidi" w:cstheme="majorBidi"/>
          <w:szCs w:val="20"/>
        </w:rPr>
        <w:t>tanggung</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jawab</w:t>
      </w:r>
      <w:proofErr w:type="spellEnd"/>
      <w:r w:rsidRPr="00DD1578">
        <w:rPr>
          <w:rStyle w:val="resultpara2"/>
          <w:rFonts w:asciiTheme="majorBidi" w:hAnsiTheme="majorBidi" w:cstheme="majorBidi"/>
          <w:szCs w:val="20"/>
        </w:rPr>
        <w:t xml:space="preserve"> yang </w:t>
      </w:r>
      <w:proofErr w:type="spellStart"/>
      <w:r w:rsidRPr="00DD1578">
        <w:rPr>
          <w:rStyle w:val="resultpara2"/>
          <w:rFonts w:asciiTheme="majorBidi" w:hAnsiTheme="majorBidi" w:cstheme="majorBidi"/>
          <w:szCs w:val="20"/>
        </w:rPr>
        <w:t>diutamakan</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dalam</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hadis</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menjadi</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dasar</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lastRenderedPageBreak/>
        <w:t>pokok</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dalam</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menciptakan</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sistem</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ekonomi</w:t>
      </w:r>
      <w:proofErr w:type="spellEnd"/>
      <w:r w:rsidRPr="00DD1578">
        <w:rPr>
          <w:rStyle w:val="resultpara2"/>
          <w:rFonts w:asciiTheme="majorBidi" w:hAnsiTheme="majorBidi" w:cstheme="majorBidi"/>
          <w:szCs w:val="20"/>
        </w:rPr>
        <w:t xml:space="preserve"> yang </w:t>
      </w:r>
      <w:proofErr w:type="spellStart"/>
      <w:r w:rsidRPr="00DD1578">
        <w:rPr>
          <w:rStyle w:val="resultpara2"/>
          <w:rFonts w:asciiTheme="majorBidi" w:hAnsiTheme="majorBidi" w:cstheme="majorBidi"/>
          <w:szCs w:val="20"/>
        </w:rPr>
        <w:t>beretika</w:t>
      </w:r>
      <w:proofErr w:type="spellEnd"/>
      <w:r w:rsidRPr="00DD1578">
        <w:rPr>
          <w:rStyle w:val="resultpara2"/>
          <w:rFonts w:asciiTheme="majorBidi" w:hAnsiTheme="majorBidi" w:cstheme="majorBidi"/>
          <w:szCs w:val="20"/>
        </w:rPr>
        <w:t>.</w:t>
      </w:r>
      <w:r w:rsidRPr="00DD1578">
        <w:rPr>
          <w:rFonts w:asciiTheme="majorBidi" w:hAnsiTheme="majorBidi" w:cstheme="majorBidi"/>
          <w:szCs w:val="20"/>
        </w:rPr>
        <w:t xml:space="preserve"> </w:t>
      </w:r>
      <w:r w:rsidRPr="00DD1578">
        <w:rPr>
          <w:rStyle w:val="resultpara4"/>
          <w:rFonts w:asciiTheme="majorBidi" w:hAnsiTheme="majorBidi" w:cstheme="majorBidi"/>
          <w:szCs w:val="20"/>
        </w:rPr>
        <w:t xml:space="preserve">Di </w:t>
      </w:r>
      <w:proofErr w:type="spellStart"/>
      <w:r w:rsidRPr="00DD1578">
        <w:rPr>
          <w:rStyle w:val="resultpara4"/>
          <w:rFonts w:asciiTheme="majorBidi" w:hAnsiTheme="majorBidi" w:cstheme="majorBidi"/>
          <w:szCs w:val="20"/>
        </w:rPr>
        <w:t>dalam</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konteks</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saat</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ini</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prinsip</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ini</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menjadi</w:t>
      </w:r>
      <w:proofErr w:type="spellEnd"/>
      <w:r w:rsidRPr="00DD1578">
        <w:rPr>
          <w:rStyle w:val="resultpara4"/>
          <w:rFonts w:asciiTheme="majorBidi" w:hAnsiTheme="majorBidi" w:cstheme="majorBidi"/>
          <w:szCs w:val="20"/>
        </w:rPr>
        <w:t xml:space="preserve"> sangat </w:t>
      </w:r>
      <w:proofErr w:type="spellStart"/>
      <w:r w:rsidRPr="00DD1578">
        <w:rPr>
          <w:rStyle w:val="resultpara4"/>
          <w:rFonts w:asciiTheme="majorBidi" w:hAnsiTheme="majorBidi" w:cstheme="majorBidi"/>
          <w:szCs w:val="20"/>
        </w:rPr>
        <w:t>penting</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untuk</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memelihara</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kepercayaan</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masyarakat</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terhadap</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institusi</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keuangan</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syariah</w:t>
      </w:r>
      <w:proofErr w:type="spellEnd"/>
      <w:r w:rsidRPr="00DD1578">
        <w:rPr>
          <w:rFonts w:asciiTheme="majorBidi" w:hAnsiTheme="majorBidi" w:cstheme="majorBidi"/>
          <w:szCs w:val="20"/>
        </w:rPr>
        <w:t xml:space="preserve"> (</w:t>
      </w:r>
      <w:proofErr w:type="spellStart"/>
      <w:r w:rsidRPr="00DD1578">
        <w:rPr>
          <w:rFonts w:asciiTheme="majorBidi" w:hAnsiTheme="majorBidi" w:cstheme="majorBidi"/>
          <w:szCs w:val="20"/>
        </w:rPr>
        <w:t>Annur</w:t>
      </w:r>
      <w:proofErr w:type="spellEnd"/>
      <w:r w:rsidRPr="00DD1578">
        <w:rPr>
          <w:rFonts w:asciiTheme="majorBidi" w:hAnsiTheme="majorBidi" w:cstheme="majorBidi"/>
          <w:szCs w:val="20"/>
        </w:rPr>
        <w:t xml:space="preserve"> et al., 2023). </w:t>
      </w:r>
      <w:proofErr w:type="spellStart"/>
      <w:r w:rsidRPr="00DD1578">
        <w:rPr>
          <w:rStyle w:val="resultpara0"/>
          <w:rFonts w:asciiTheme="majorBidi" w:hAnsiTheme="majorBidi" w:cstheme="majorBidi"/>
          <w:szCs w:val="20"/>
        </w:rPr>
        <w:t>Larangan</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riba</w:t>
      </w:r>
      <w:proofErr w:type="spellEnd"/>
      <w:r w:rsidRPr="00DD1578">
        <w:rPr>
          <w:rStyle w:val="resultpara0"/>
          <w:rFonts w:asciiTheme="majorBidi" w:hAnsiTheme="majorBidi" w:cstheme="majorBidi"/>
          <w:szCs w:val="20"/>
        </w:rPr>
        <w:t xml:space="preserve"> yang </w:t>
      </w:r>
      <w:proofErr w:type="spellStart"/>
      <w:r w:rsidRPr="00DD1578">
        <w:rPr>
          <w:rStyle w:val="resultpara0"/>
          <w:rFonts w:asciiTheme="majorBidi" w:hAnsiTheme="majorBidi" w:cstheme="majorBidi"/>
          <w:szCs w:val="20"/>
        </w:rPr>
        <w:t>terdapat</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dalam</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hadis</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membawa</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dampak</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signifikan</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terhadap</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perkembangan</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sistem</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ekonomi</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syariah</w:t>
      </w:r>
      <w:proofErr w:type="spellEnd"/>
      <w:r w:rsidRPr="00DD1578">
        <w:rPr>
          <w:rStyle w:val="resultpara0"/>
          <w:rFonts w:asciiTheme="majorBidi" w:hAnsiTheme="majorBidi" w:cstheme="majorBidi"/>
          <w:szCs w:val="20"/>
        </w:rPr>
        <w:t>.</w:t>
      </w:r>
      <w:r w:rsidRPr="00DD1578">
        <w:rPr>
          <w:rFonts w:asciiTheme="majorBidi" w:hAnsiTheme="majorBidi" w:cstheme="majorBidi"/>
          <w:szCs w:val="20"/>
        </w:rPr>
        <w:t xml:space="preserve"> </w:t>
      </w:r>
      <w:proofErr w:type="spellStart"/>
      <w:r w:rsidRPr="00DD1578">
        <w:rPr>
          <w:rStyle w:val="resultpara2"/>
          <w:rFonts w:asciiTheme="majorBidi" w:hAnsiTheme="majorBidi" w:cstheme="majorBidi"/>
          <w:szCs w:val="20"/>
        </w:rPr>
        <w:t>Ekonomi</w:t>
      </w:r>
      <w:proofErr w:type="spellEnd"/>
      <w:r w:rsidRPr="00DD1578">
        <w:rPr>
          <w:rStyle w:val="resultpara2"/>
          <w:rFonts w:asciiTheme="majorBidi" w:hAnsiTheme="majorBidi" w:cstheme="majorBidi"/>
          <w:szCs w:val="20"/>
        </w:rPr>
        <w:t xml:space="preserve"> yang </w:t>
      </w:r>
      <w:proofErr w:type="spellStart"/>
      <w:r w:rsidRPr="00DD1578">
        <w:rPr>
          <w:rStyle w:val="resultpara2"/>
          <w:rFonts w:asciiTheme="majorBidi" w:hAnsiTheme="majorBidi" w:cstheme="majorBidi"/>
          <w:szCs w:val="20"/>
        </w:rPr>
        <w:t>menggunakan</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prinsip</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bagi</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hasil</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dianggap</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lebih</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adil</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karena</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membagi</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risiko</w:t>
      </w:r>
      <w:proofErr w:type="spellEnd"/>
      <w:r w:rsidRPr="00DD1578">
        <w:rPr>
          <w:rStyle w:val="resultpara2"/>
          <w:rFonts w:asciiTheme="majorBidi" w:hAnsiTheme="majorBidi" w:cstheme="majorBidi"/>
          <w:szCs w:val="20"/>
        </w:rPr>
        <w:t xml:space="preserve"> dan </w:t>
      </w:r>
      <w:proofErr w:type="spellStart"/>
      <w:r w:rsidRPr="00DD1578">
        <w:rPr>
          <w:rStyle w:val="resultpara2"/>
          <w:rFonts w:asciiTheme="majorBidi" w:hAnsiTheme="majorBidi" w:cstheme="majorBidi"/>
          <w:szCs w:val="20"/>
        </w:rPr>
        <w:t>keuntungan</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secara</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adil</w:t>
      </w:r>
      <w:proofErr w:type="spellEnd"/>
      <w:r w:rsidRPr="00DD1578">
        <w:rPr>
          <w:rStyle w:val="resultpara2"/>
          <w:rFonts w:asciiTheme="majorBidi" w:hAnsiTheme="majorBidi" w:cstheme="majorBidi"/>
          <w:szCs w:val="20"/>
        </w:rPr>
        <w:t xml:space="preserve"> di </w:t>
      </w:r>
      <w:proofErr w:type="spellStart"/>
      <w:r w:rsidRPr="00DD1578">
        <w:rPr>
          <w:rStyle w:val="resultpara2"/>
          <w:rFonts w:asciiTheme="majorBidi" w:hAnsiTheme="majorBidi" w:cstheme="majorBidi"/>
          <w:szCs w:val="20"/>
        </w:rPr>
        <w:t>antara</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semua</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pihak</w:t>
      </w:r>
      <w:proofErr w:type="spellEnd"/>
      <w:r w:rsidRPr="00DD1578">
        <w:rPr>
          <w:rStyle w:val="resultpara2"/>
          <w:rFonts w:asciiTheme="majorBidi" w:hAnsiTheme="majorBidi" w:cstheme="majorBidi"/>
          <w:szCs w:val="20"/>
        </w:rPr>
        <w:t>.</w:t>
      </w:r>
      <w:r w:rsidRPr="00DD1578">
        <w:rPr>
          <w:rFonts w:asciiTheme="majorBidi" w:hAnsiTheme="majorBidi" w:cstheme="majorBidi"/>
          <w:szCs w:val="20"/>
        </w:rPr>
        <w:t xml:space="preserve"> </w:t>
      </w:r>
      <w:proofErr w:type="spellStart"/>
      <w:r w:rsidRPr="00DD1578">
        <w:rPr>
          <w:rStyle w:val="resultpara4"/>
          <w:rFonts w:asciiTheme="majorBidi" w:hAnsiTheme="majorBidi" w:cstheme="majorBidi"/>
          <w:szCs w:val="20"/>
        </w:rPr>
        <w:t>Prinsip</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ini</w:t>
      </w:r>
      <w:proofErr w:type="spellEnd"/>
      <w:r w:rsidRPr="00DD1578">
        <w:rPr>
          <w:rStyle w:val="resultpara4"/>
          <w:rFonts w:asciiTheme="majorBidi" w:hAnsiTheme="majorBidi" w:cstheme="majorBidi"/>
          <w:szCs w:val="20"/>
        </w:rPr>
        <w:t xml:space="preserve"> sangat </w:t>
      </w:r>
      <w:proofErr w:type="spellStart"/>
      <w:r w:rsidRPr="00DD1578">
        <w:rPr>
          <w:rStyle w:val="resultpara4"/>
          <w:rFonts w:asciiTheme="majorBidi" w:hAnsiTheme="majorBidi" w:cstheme="majorBidi"/>
          <w:szCs w:val="20"/>
        </w:rPr>
        <w:t>penting</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dalam</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mengatasi</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ketidakmerataan</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ekonomi</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serta</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krisis</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keuangan</w:t>
      </w:r>
      <w:proofErr w:type="spellEnd"/>
      <w:r w:rsidRPr="00DD1578">
        <w:rPr>
          <w:rStyle w:val="resultpara4"/>
          <w:rFonts w:asciiTheme="majorBidi" w:hAnsiTheme="majorBidi" w:cstheme="majorBidi"/>
          <w:szCs w:val="20"/>
        </w:rPr>
        <w:t xml:space="preserve"> yang </w:t>
      </w:r>
      <w:proofErr w:type="spellStart"/>
      <w:r w:rsidRPr="00DD1578">
        <w:rPr>
          <w:rStyle w:val="resultpara4"/>
          <w:rFonts w:asciiTheme="majorBidi" w:hAnsiTheme="majorBidi" w:cstheme="majorBidi"/>
          <w:szCs w:val="20"/>
        </w:rPr>
        <w:t>sering</w:t>
      </w:r>
      <w:proofErr w:type="spellEnd"/>
      <w:r w:rsidRPr="00DD1578">
        <w:rPr>
          <w:rStyle w:val="resultpara4"/>
          <w:rFonts w:asciiTheme="majorBidi" w:hAnsiTheme="majorBidi" w:cstheme="majorBidi"/>
          <w:szCs w:val="20"/>
        </w:rPr>
        <w:t xml:space="preserve"> kali </w:t>
      </w:r>
      <w:proofErr w:type="spellStart"/>
      <w:r w:rsidRPr="00DD1578">
        <w:rPr>
          <w:rStyle w:val="resultpara4"/>
          <w:rFonts w:asciiTheme="majorBidi" w:hAnsiTheme="majorBidi" w:cstheme="majorBidi"/>
          <w:szCs w:val="20"/>
        </w:rPr>
        <w:t>muncul</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akibat</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praktik</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ekonomi</w:t>
      </w:r>
      <w:proofErr w:type="spellEnd"/>
      <w:r w:rsidRPr="00DD1578">
        <w:rPr>
          <w:rStyle w:val="resultpara4"/>
          <w:rFonts w:asciiTheme="majorBidi" w:hAnsiTheme="majorBidi" w:cstheme="majorBidi"/>
          <w:szCs w:val="20"/>
        </w:rPr>
        <w:t xml:space="preserve"> yang </w:t>
      </w:r>
      <w:proofErr w:type="spellStart"/>
      <w:r w:rsidRPr="00DD1578">
        <w:rPr>
          <w:rStyle w:val="resultpara4"/>
          <w:rFonts w:asciiTheme="majorBidi" w:hAnsiTheme="majorBidi" w:cstheme="majorBidi"/>
          <w:szCs w:val="20"/>
        </w:rPr>
        <w:t>merugikan</w:t>
      </w:r>
      <w:proofErr w:type="spellEnd"/>
      <w:r w:rsidRPr="00DD1578">
        <w:rPr>
          <w:rStyle w:val="resultpara4"/>
          <w:b/>
          <w:bCs/>
          <w:szCs w:val="20"/>
        </w:rPr>
        <w:t xml:space="preserve"> </w:t>
      </w:r>
      <w:r w:rsidRPr="00DD1578">
        <w:rPr>
          <w:rFonts w:asciiTheme="majorBidi" w:hAnsiTheme="majorBidi" w:cstheme="majorBidi"/>
          <w:szCs w:val="20"/>
        </w:rPr>
        <w:t>(</w:t>
      </w:r>
      <w:proofErr w:type="spellStart"/>
      <w:r w:rsidRPr="00DD1578">
        <w:rPr>
          <w:rFonts w:asciiTheme="majorBidi" w:hAnsiTheme="majorBidi" w:cstheme="majorBidi"/>
          <w:szCs w:val="20"/>
        </w:rPr>
        <w:t>Hadi</w:t>
      </w:r>
      <w:proofErr w:type="spellEnd"/>
      <w:r w:rsidRPr="00DD1578">
        <w:rPr>
          <w:rFonts w:asciiTheme="majorBidi" w:hAnsiTheme="majorBidi" w:cstheme="majorBidi"/>
          <w:szCs w:val="20"/>
        </w:rPr>
        <w:t xml:space="preserve"> et al., 2020).  </w:t>
      </w:r>
      <w:proofErr w:type="spellStart"/>
      <w:r w:rsidRPr="00DD1578">
        <w:rPr>
          <w:rStyle w:val="resultpara0"/>
          <w:rFonts w:asciiTheme="majorBidi" w:hAnsiTheme="majorBidi" w:cstheme="majorBidi"/>
          <w:szCs w:val="20"/>
        </w:rPr>
        <w:t>Selain</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itu</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ajaran</w:t>
      </w:r>
      <w:proofErr w:type="spellEnd"/>
      <w:r w:rsidRPr="00DD1578">
        <w:rPr>
          <w:rStyle w:val="resultpara0"/>
          <w:rFonts w:asciiTheme="majorBidi" w:hAnsiTheme="majorBidi" w:cstheme="majorBidi"/>
          <w:szCs w:val="20"/>
        </w:rPr>
        <w:t xml:space="preserve"> Nabi juga </w:t>
      </w:r>
      <w:proofErr w:type="spellStart"/>
      <w:r w:rsidRPr="00DD1578">
        <w:rPr>
          <w:rStyle w:val="resultpara0"/>
          <w:rFonts w:asciiTheme="majorBidi" w:hAnsiTheme="majorBidi" w:cstheme="majorBidi"/>
          <w:szCs w:val="20"/>
        </w:rPr>
        <w:t>menyoroti</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betapa</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pentingnya</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perhatian</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terhadap</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masyarakat</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dalam</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kegiatan</w:t>
      </w:r>
      <w:proofErr w:type="spellEnd"/>
      <w:r w:rsidRPr="00DD1578">
        <w:rPr>
          <w:rStyle w:val="resultpara0"/>
          <w:rFonts w:asciiTheme="majorBidi" w:hAnsiTheme="majorBidi" w:cstheme="majorBidi"/>
          <w:szCs w:val="20"/>
        </w:rPr>
        <w:t xml:space="preserve"> </w:t>
      </w:r>
      <w:proofErr w:type="spellStart"/>
      <w:r w:rsidRPr="00DD1578">
        <w:rPr>
          <w:rStyle w:val="resultpara0"/>
          <w:rFonts w:asciiTheme="majorBidi" w:hAnsiTheme="majorBidi" w:cstheme="majorBidi"/>
          <w:szCs w:val="20"/>
        </w:rPr>
        <w:t>ekonomi</w:t>
      </w:r>
      <w:proofErr w:type="spellEnd"/>
      <w:r w:rsidRPr="00DD1578">
        <w:rPr>
          <w:rStyle w:val="resultpara0"/>
          <w:rFonts w:asciiTheme="majorBidi" w:hAnsiTheme="majorBidi" w:cstheme="majorBidi"/>
          <w:szCs w:val="20"/>
        </w:rPr>
        <w:t>.</w:t>
      </w:r>
      <w:r w:rsidRPr="00DD1578">
        <w:rPr>
          <w:rFonts w:asciiTheme="majorBidi" w:hAnsiTheme="majorBidi" w:cstheme="majorBidi"/>
          <w:szCs w:val="20"/>
        </w:rPr>
        <w:t xml:space="preserve"> </w:t>
      </w:r>
      <w:proofErr w:type="spellStart"/>
      <w:r w:rsidRPr="00DD1578">
        <w:rPr>
          <w:rStyle w:val="resultpara2"/>
          <w:rFonts w:asciiTheme="majorBidi" w:hAnsiTheme="majorBidi" w:cstheme="majorBidi"/>
          <w:szCs w:val="20"/>
        </w:rPr>
        <w:t>Prinsip</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ini</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terlihat</w:t>
      </w:r>
      <w:proofErr w:type="spellEnd"/>
      <w:r w:rsidRPr="00DD1578">
        <w:rPr>
          <w:rStyle w:val="resultpara2"/>
          <w:rFonts w:asciiTheme="majorBidi" w:hAnsiTheme="majorBidi" w:cstheme="majorBidi"/>
          <w:szCs w:val="20"/>
        </w:rPr>
        <w:t xml:space="preserve"> pada </w:t>
      </w:r>
      <w:proofErr w:type="spellStart"/>
      <w:r w:rsidRPr="00DD1578">
        <w:rPr>
          <w:rStyle w:val="resultpara2"/>
          <w:rFonts w:asciiTheme="majorBidi" w:hAnsiTheme="majorBidi" w:cstheme="majorBidi"/>
          <w:szCs w:val="20"/>
        </w:rPr>
        <w:t>alat-alat</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ekonomi</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syariah</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seperti</w:t>
      </w:r>
      <w:proofErr w:type="spellEnd"/>
      <w:r w:rsidRPr="00DD1578">
        <w:rPr>
          <w:rStyle w:val="resultpara2"/>
          <w:rFonts w:asciiTheme="majorBidi" w:hAnsiTheme="majorBidi" w:cstheme="majorBidi"/>
          <w:szCs w:val="20"/>
        </w:rPr>
        <w:t xml:space="preserve"> zakat, </w:t>
      </w:r>
      <w:proofErr w:type="spellStart"/>
      <w:r w:rsidRPr="00DD1578">
        <w:rPr>
          <w:rStyle w:val="resultpara2"/>
          <w:rFonts w:asciiTheme="majorBidi" w:hAnsiTheme="majorBidi" w:cstheme="majorBidi"/>
          <w:szCs w:val="20"/>
        </w:rPr>
        <w:t>infak</w:t>
      </w:r>
      <w:proofErr w:type="spellEnd"/>
      <w:r w:rsidRPr="00DD1578">
        <w:rPr>
          <w:rStyle w:val="resultpara2"/>
          <w:rFonts w:asciiTheme="majorBidi" w:hAnsiTheme="majorBidi" w:cstheme="majorBidi"/>
          <w:szCs w:val="20"/>
        </w:rPr>
        <w:t xml:space="preserve">, </w:t>
      </w:r>
      <w:proofErr w:type="spellStart"/>
      <w:r w:rsidRPr="00DD1578">
        <w:rPr>
          <w:rStyle w:val="resultpara2"/>
          <w:rFonts w:asciiTheme="majorBidi" w:hAnsiTheme="majorBidi" w:cstheme="majorBidi"/>
          <w:szCs w:val="20"/>
        </w:rPr>
        <w:t>sedekah</w:t>
      </w:r>
      <w:proofErr w:type="spellEnd"/>
      <w:r w:rsidRPr="00DD1578">
        <w:rPr>
          <w:rStyle w:val="resultpara2"/>
          <w:rFonts w:asciiTheme="majorBidi" w:hAnsiTheme="majorBidi" w:cstheme="majorBidi"/>
          <w:szCs w:val="20"/>
        </w:rPr>
        <w:t xml:space="preserve">, dan </w:t>
      </w:r>
      <w:proofErr w:type="spellStart"/>
      <w:r w:rsidRPr="00DD1578">
        <w:rPr>
          <w:rStyle w:val="resultpara2"/>
          <w:rFonts w:asciiTheme="majorBidi" w:hAnsiTheme="majorBidi" w:cstheme="majorBidi"/>
          <w:szCs w:val="20"/>
        </w:rPr>
        <w:t>wakaf</w:t>
      </w:r>
      <w:proofErr w:type="spellEnd"/>
      <w:r w:rsidRPr="00DD1578">
        <w:rPr>
          <w:rStyle w:val="resultpara2"/>
          <w:rFonts w:asciiTheme="majorBidi" w:hAnsiTheme="majorBidi" w:cstheme="majorBidi"/>
          <w:szCs w:val="20"/>
        </w:rPr>
        <w:t>.</w:t>
      </w:r>
      <w:r w:rsidRPr="00DD1578">
        <w:rPr>
          <w:rFonts w:asciiTheme="majorBidi" w:hAnsiTheme="majorBidi" w:cstheme="majorBidi"/>
          <w:szCs w:val="20"/>
        </w:rPr>
        <w:t xml:space="preserve"> </w:t>
      </w:r>
      <w:proofErr w:type="spellStart"/>
      <w:r w:rsidRPr="00DD1578">
        <w:rPr>
          <w:rStyle w:val="resultpara4"/>
          <w:rFonts w:asciiTheme="majorBidi" w:hAnsiTheme="majorBidi" w:cstheme="majorBidi"/>
          <w:szCs w:val="20"/>
        </w:rPr>
        <w:t>Dalam</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situasi</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ekonomi</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saat</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ini</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alat</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tersebut</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dikembangkan</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secara</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konstruktif</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untuk</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mendorong</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pemerataan</w:t>
      </w:r>
      <w:proofErr w:type="spellEnd"/>
      <w:r w:rsidRPr="00DD1578">
        <w:rPr>
          <w:rStyle w:val="resultpara4"/>
          <w:rFonts w:asciiTheme="majorBidi" w:hAnsiTheme="majorBidi" w:cstheme="majorBidi"/>
          <w:szCs w:val="20"/>
        </w:rPr>
        <w:t xml:space="preserve"> </w:t>
      </w:r>
      <w:proofErr w:type="spellStart"/>
      <w:r w:rsidRPr="00DD1578">
        <w:rPr>
          <w:rStyle w:val="resultpara4"/>
          <w:rFonts w:asciiTheme="majorBidi" w:hAnsiTheme="majorBidi" w:cstheme="majorBidi"/>
          <w:szCs w:val="20"/>
        </w:rPr>
        <w:t>kesejahteraan</w:t>
      </w:r>
      <w:proofErr w:type="spellEnd"/>
      <w:r w:rsidRPr="00DD1578">
        <w:rPr>
          <w:rStyle w:val="resultpara4"/>
          <w:rFonts w:asciiTheme="majorBidi" w:hAnsiTheme="majorBidi" w:cstheme="majorBidi"/>
          <w:szCs w:val="20"/>
        </w:rPr>
        <w:t xml:space="preserve"> dan </w:t>
      </w:r>
      <w:proofErr w:type="spellStart"/>
      <w:r w:rsidRPr="00DD1578">
        <w:rPr>
          <w:rStyle w:val="resultpara4"/>
          <w:rFonts w:asciiTheme="majorBidi" w:hAnsiTheme="majorBidi" w:cstheme="majorBidi"/>
          <w:szCs w:val="20"/>
        </w:rPr>
        <w:t>mengurangi</w:t>
      </w:r>
      <w:proofErr w:type="spellEnd"/>
      <w:r w:rsidRPr="00DD1578">
        <w:rPr>
          <w:rStyle w:val="resultpara4"/>
          <w:rFonts w:asciiTheme="majorBidi" w:hAnsiTheme="majorBidi" w:cstheme="majorBidi"/>
          <w:szCs w:val="20"/>
        </w:rPr>
        <w:t xml:space="preserve"> </w:t>
      </w:r>
      <w:proofErr w:type="spellStart"/>
      <w:proofErr w:type="gramStart"/>
      <w:r w:rsidRPr="00DD1578">
        <w:rPr>
          <w:rStyle w:val="resultpara4"/>
          <w:rFonts w:asciiTheme="majorBidi" w:hAnsiTheme="majorBidi" w:cstheme="majorBidi"/>
          <w:szCs w:val="20"/>
        </w:rPr>
        <w:t>kemiskinan</w:t>
      </w:r>
      <w:proofErr w:type="spellEnd"/>
      <w:r w:rsidRPr="00DD1578">
        <w:rPr>
          <w:rStyle w:val="resultpara4"/>
          <w:b/>
          <w:bCs/>
          <w:szCs w:val="20"/>
        </w:rPr>
        <w:t xml:space="preserve"> </w:t>
      </w:r>
      <w:r w:rsidRPr="00DD1578">
        <w:rPr>
          <w:rFonts w:asciiTheme="majorBidi" w:hAnsiTheme="majorBidi" w:cstheme="majorBidi"/>
          <w:szCs w:val="20"/>
        </w:rPr>
        <w:t xml:space="preserve"> (</w:t>
      </w:r>
      <w:proofErr w:type="spellStart"/>
      <w:proofErr w:type="gramEnd"/>
      <w:r w:rsidRPr="00DD1578">
        <w:rPr>
          <w:rFonts w:asciiTheme="majorBidi" w:hAnsiTheme="majorBidi" w:cstheme="majorBidi"/>
          <w:szCs w:val="20"/>
        </w:rPr>
        <w:t>Wulandari</w:t>
      </w:r>
      <w:proofErr w:type="spellEnd"/>
      <w:r w:rsidRPr="00DD1578">
        <w:rPr>
          <w:rFonts w:asciiTheme="majorBidi" w:hAnsiTheme="majorBidi" w:cstheme="majorBidi"/>
          <w:szCs w:val="20"/>
        </w:rPr>
        <w:t xml:space="preserve"> &amp; </w:t>
      </w:r>
      <w:proofErr w:type="spellStart"/>
      <w:r w:rsidRPr="00DD1578">
        <w:rPr>
          <w:rFonts w:asciiTheme="majorBidi" w:hAnsiTheme="majorBidi" w:cstheme="majorBidi"/>
          <w:szCs w:val="20"/>
        </w:rPr>
        <w:t>Nisa</w:t>
      </w:r>
      <w:proofErr w:type="spellEnd"/>
      <w:r w:rsidRPr="00DD1578">
        <w:rPr>
          <w:rFonts w:asciiTheme="majorBidi" w:hAnsiTheme="majorBidi" w:cstheme="majorBidi"/>
          <w:szCs w:val="20"/>
        </w:rPr>
        <w:t>, 2024).</w:t>
      </w:r>
    </w:p>
    <w:p w14:paraId="2CEC13EE" w14:textId="77777777" w:rsidR="00D86BE5" w:rsidRDefault="00D71417" w:rsidP="00D86BE5">
      <w:pPr>
        <w:spacing w:before="240"/>
        <w:rPr>
          <w:b/>
          <w:bCs/>
          <w:szCs w:val="20"/>
        </w:rPr>
      </w:pPr>
      <w:proofErr w:type="spellStart"/>
      <w:r w:rsidRPr="00DD1578">
        <w:rPr>
          <w:rFonts w:asciiTheme="majorBidi" w:hAnsiTheme="majorBidi" w:cstheme="majorBidi"/>
          <w:b/>
          <w:bCs/>
          <w:szCs w:val="20"/>
        </w:rPr>
        <w:t>Implikasi</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Pendekatan</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Multidisipliner</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terhadap</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Pengembangan</w:t>
      </w:r>
      <w:proofErr w:type="spellEnd"/>
      <w:r w:rsidRPr="00DD1578">
        <w:rPr>
          <w:rFonts w:asciiTheme="majorBidi" w:hAnsiTheme="majorBidi" w:cstheme="majorBidi"/>
          <w:b/>
          <w:bCs/>
          <w:szCs w:val="20"/>
        </w:rPr>
        <w:t xml:space="preserve"> </w:t>
      </w:r>
      <w:proofErr w:type="spellStart"/>
      <w:r w:rsidRPr="00DD1578">
        <w:rPr>
          <w:rFonts w:asciiTheme="majorBidi" w:hAnsiTheme="majorBidi" w:cstheme="majorBidi"/>
          <w:b/>
          <w:bCs/>
          <w:szCs w:val="20"/>
        </w:rPr>
        <w:t>Ekonomi</w:t>
      </w:r>
      <w:proofErr w:type="spellEnd"/>
      <w:r w:rsidRPr="00DD1578">
        <w:rPr>
          <w:rFonts w:asciiTheme="majorBidi" w:hAnsiTheme="majorBidi" w:cstheme="majorBidi"/>
          <w:b/>
          <w:bCs/>
          <w:szCs w:val="20"/>
        </w:rPr>
        <w:t xml:space="preserve"> Syariah</w:t>
      </w:r>
    </w:p>
    <w:p w14:paraId="2DF718AA" w14:textId="77777777" w:rsidR="00D86BE5" w:rsidRDefault="00D86D7E" w:rsidP="00D86BE5">
      <w:pPr>
        <w:spacing w:before="240"/>
        <w:rPr>
          <w:b/>
          <w:bCs/>
          <w:szCs w:val="20"/>
        </w:rPr>
      </w:pP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multidisipliner</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penelitian</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memberikan</w:t>
      </w:r>
      <w:proofErr w:type="spellEnd"/>
      <w:r w:rsidRPr="00DD1578">
        <w:rPr>
          <w:rFonts w:eastAsia="Times New Roman"/>
          <w:szCs w:val="20"/>
        </w:rPr>
        <w:t xml:space="preserve"> </w:t>
      </w:r>
      <w:proofErr w:type="spellStart"/>
      <w:r w:rsidRPr="00DD1578">
        <w:rPr>
          <w:rFonts w:eastAsia="Times New Roman"/>
          <w:szCs w:val="20"/>
        </w:rPr>
        <w:t>implikasi</w:t>
      </w:r>
      <w:proofErr w:type="spellEnd"/>
      <w:r w:rsidRPr="00DD1578">
        <w:rPr>
          <w:rFonts w:eastAsia="Times New Roman"/>
          <w:szCs w:val="20"/>
        </w:rPr>
        <w:t xml:space="preserve"> yang </w:t>
      </w:r>
      <w:proofErr w:type="spellStart"/>
      <w:r w:rsidRPr="00DD1578">
        <w:rPr>
          <w:rFonts w:eastAsia="Times New Roman"/>
          <w:szCs w:val="20"/>
        </w:rPr>
        <w:t>signifikan</w:t>
      </w:r>
      <w:proofErr w:type="spellEnd"/>
      <w:r w:rsidRPr="00DD1578">
        <w:rPr>
          <w:rFonts w:eastAsia="Times New Roman"/>
          <w:szCs w:val="20"/>
        </w:rPr>
        <w:t xml:space="preserve"> </w:t>
      </w:r>
      <w:proofErr w:type="spellStart"/>
      <w:r w:rsidRPr="00DD1578">
        <w:rPr>
          <w:rFonts w:eastAsia="Times New Roman"/>
          <w:szCs w:val="20"/>
        </w:rPr>
        <w:t>terhadap</w:t>
      </w:r>
      <w:proofErr w:type="spellEnd"/>
      <w:r w:rsidRPr="00DD1578">
        <w:rPr>
          <w:rFonts w:eastAsia="Times New Roman"/>
          <w:szCs w:val="20"/>
        </w:rPr>
        <w:t xml:space="preserve"> </w:t>
      </w:r>
      <w:proofErr w:type="spellStart"/>
      <w:r w:rsidRPr="00DD1578">
        <w:rPr>
          <w:rFonts w:eastAsia="Times New Roman"/>
          <w:szCs w:val="20"/>
        </w:rPr>
        <w:t>pengembangan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w:t>
      </w:r>
      <w:proofErr w:type="spellStart"/>
      <w:r w:rsidRPr="00DD1578">
        <w:rPr>
          <w:rFonts w:eastAsia="Times New Roman"/>
          <w:szCs w:val="20"/>
        </w:rPr>
        <w:t>khususnya</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penerjemahan</w:t>
      </w:r>
      <w:proofErr w:type="spellEnd"/>
      <w:r w:rsidRPr="00DD1578">
        <w:rPr>
          <w:rFonts w:eastAsia="Times New Roman"/>
          <w:szCs w:val="20"/>
        </w:rPr>
        <w:t xml:space="preserve"> </w:t>
      </w:r>
      <w:proofErr w:type="spellStart"/>
      <w:r w:rsidRPr="00DD1578">
        <w:rPr>
          <w:rFonts w:eastAsia="Times New Roman"/>
          <w:szCs w:val="20"/>
        </w:rPr>
        <w:t>nilai-nilai</w:t>
      </w:r>
      <w:proofErr w:type="spellEnd"/>
      <w:r w:rsidRPr="00DD1578">
        <w:rPr>
          <w:rFonts w:eastAsia="Times New Roman"/>
          <w:szCs w:val="20"/>
        </w:rPr>
        <w:t xml:space="preserve"> </w:t>
      </w:r>
      <w:proofErr w:type="spellStart"/>
      <w:r w:rsidRPr="00DD1578">
        <w:rPr>
          <w:rFonts w:eastAsia="Times New Roman"/>
          <w:szCs w:val="20"/>
        </w:rPr>
        <w:t>normatif</w:t>
      </w:r>
      <w:proofErr w:type="spellEnd"/>
      <w:r w:rsidRPr="00DD1578">
        <w:rPr>
          <w:rFonts w:eastAsia="Times New Roman"/>
          <w:szCs w:val="20"/>
        </w:rPr>
        <w:t xml:space="preserve"> </w:t>
      </w:r>
      <w:proofErr w:type="spellStart"/>
      <w:r w:rsidRPr="00DD1578">
        <w:rPr>
          <w:rFonts w:eastAsia="Times New Roman"/>
          <w:szCs w:val="20"/>
        </w:rPr>
        <w:t>ke</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kebijakan</w:t>
      </w:r>
      <w:proofErr w:type="spellEnd"/>
      <w:r w:rsidRPr="00DD1578">
        <w:rPr>
          <w:rFonts w:eastAsia="Times New Roman"/>
          <w:szCs w:val="20"/>
        </w:rPr>
        <w:t xml:space="preserve"> dan </w:t>
      </w:r>
      <w:proofErr w:type="spellStart"/>
      <w:r w:rsidRPr="00DD1578">
        <w:rPr>
          <w:rFonts w:eastAsia="Times New Roman"/>
          <w:szCs w:val="20"/>
        </w:rPr>
        <w:t>praktik</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yang </w:t>
      </w:r>
      <w:proofErr w:type="spellStart"/>
      <w:r w:rsidRPr="00DD1578">
        <w:rPr>
          <w:rFonts w:eastAsia="Times New Roman"/>
          <w:szCs w:val="20"/>
        </w:rPr>
        <w:t>kontekstual</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melibatkan</w:t>
      </w:r>
      <w:proofErr w:type="spellEnd"/>
      <w:r w:rsidRPr="00DD1578">
        <w:rPr>
          <w:rFonts w:eastAsia="Times New Roman"/>
          <w:szCs w:val="20"/>
        </w:rPr>
        <w:t xml:space="preserve"> </w:t>
      </w:r>
      <w:proofErr w:type="spellStart"/>
      <w:r w:rsidRPr="00DD1578">
        <w:rPr>
          <w:rFonts w:eastAsia="Times New Roman"/>
          <w:szCs w:val="20"/>
        </w:rPr>
        <w:t>disiplin</w:t>
      </w:r>
      <w:proofErr w:type="spellEnd"/>
      <w:r w:rsidRPr="00DD1578">
        <w:rPr>
          <w:rFonts w:eastAsia="Times New Roman"/>
          <w:szCs w:val="20"/>
        </w:rPr>
        <w:t xml:space="preserve"> </w:t>
      </w:r>
      <w:proofErr w:type="spellStart"/>
      <w:r w:rsidRPr="00DD1578">
        <w:rPr>
          <w:rFonts w:eastAsia="Times New Roman"/>
          <w:szCs w:val="20"/>
        </w:rPr>
        <w:t>seperti</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sosiologi</w:t>
      </w:r>
      <w:proofErr w:type="spellEnd"/>
      <w:r w:rsidRPr="00DD1578">
        <w:rPr>
          <w:rFonts w:eastAsia="Times New Roman"/>
          <w:szCs w:val="20"/>
        </w:rPr>
        <w:t xml:space="preserve">, dan </w:t>
      </w:r>
      <w:proofErr w:type="spellStart"/>
      <w:r w:rsidRPr="00DD1578">
        <w:rPr>
          <w:rFonts w:eastAsia="Times New Roman"/>
          <w:szCs w:val="20"/>
        </w:rPr>
        <w:t>ilmu</w:t>
      </w:r>
      <w:proofErr w:type="spellEnd"/>
      <w:r w:rsidRPr="00DD1578">
        <w:rPr>
          <w:rFonts w:eastAsia="Times New Roman"/>
          <w:szCs w:val="20"/>
        </w:rPr>
        <w:t xml:space="preserve"> </w:t>
      </w:r>
      <w:proofErr w:type="spellStart"/>
      <w:r w:rsidRPr="00DD1578">
        <w:rPr>
          <w:rFonts w:eastAsia="Times New Roman"/>
          <w:szCs w:val="20"/>
        </w:rPr>
        <w:t>kebijakan</w:t>
      </w:r>
      <w:proofErr w:type="spellEnd"/>
      <w:r w:rsidRPr="00DD1578">
        <w:rPr>
          <w:rFonts w:eastAsia="Times New Roman"/>
          <w:szCs w:val="20"/>
        </w:rPr>
        <w:t xml:space="preserve"> </w:t>
      </w:r>
      <w:proofErr w:type="spellStart"/>
      <w:r w:rsidRPr="00DD1578">
        <w:rPr>
          <w:rFonts w:eastAsia="Times New Roman"/>
          <w:szCs w:val="20"/>
        </w:rPr>
        <w:t>publik</w:t>
      </w:r>
      <w:proofErr w:type="spellEnd"/>
      <w:r w:rsidRPr="00DD1578">
        <w:rPr>
          <w:rFonts w:eastAsia="Times New Roman"/>
          <w:szCs w:val="20"/>
        </w:rPr>
        <w:t xml:space="preserve">, </w:t>
      </w:r>
      <w:proofErr w:type="spellStart"/>
      <w:r w:rsidRPr="00DD1578">
        <w:rPr>
          <w:rFonts w:eastAsia="Times New Roman"/>
          <w:szCs w:val="20"/>
        </w:rPr>
        <w:t>nilai-nilai</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hanya</w:t>
      </w:r>
      <w:proofErr w:type="spellEnd"/>
      <w:r w:rsidRPr="00DD1578">
        <w:rPr>
          <w:rFonts w:eastAsia="Times New Roman"/>
          <w:szCs w:val="20"/>
        </w:rPr>
        <w:t xml:space="preserve"> </w:t>
      </w:r>
      <w:proofErr w:type="spellStart"/>
      <w:r w:rsidRPr="00DD1578">
        <w:rPr>
          <w:rFonts w:eastAsia="Times New Roman"/>
          <w:szCs w:val="20"/>
        </w:rPr>
        <w:t>dipahami</w:t>
      </w:r>
      <w:proofErr w:type="spellEnd"/>
      <w:r w:rsidRPr="00DD1578">
        <w:rPr>
          <w:rFonts w:eastAsia="Times New Roman"/>
          <w:szCs w:val="20"/>
        </w:rPr>
        <w:t xml:space="preserve"> </w:t>
      </w:r>
      <w:proofErr w:type="spellStart"/>
      <w:r w:rsidRPr="00DD1578">
        <w:rPr>
          <w:rFonts w:eastAsia="Times New Roman"/>
          <w:szCs w:val="20"/>
        </w:rPr>
        <w:t>secara</w:t>
      </w:r>
      <w:proofErr w:type="spellEnd"/>
      <w:r w:rsidRPr="00DD1578">
        <w:rPr>
          <w:rFonts w:eastAsia="Times New Roman"/>
          <w:szCs w:val="20"/>
        </w:rPr>
        <w:t xml:space="preserve"> </w:t>
      </w:r>
      <w:proofErr w:type="spellStart"/>
      <w:r w:rsidRPr="00DD1578">
        <w:rPr>
          <w:rFonts w:eastAsia="Times New Roman"/>
          <w:szCs w:val="20"/>
        </w:rPr>
        <w:t>tekstual</w:t>
      </w:r>
      <w:proofErr w:type="spellEnd"/>
      <w:r w:rsidRPr="00DD1578">
        <w:rPr>
          <w:rFonts w:eastAsia="Times New Roman"/>
          <w:szCs w:val="20"/>
        </w:rPr>
        <w:t xml:space="preserve">, </w:t>
      </w:r>
      <w:proofErr w:type="spellStart"/>
      <w:r w:rsidRPr="00DD1578">
        <w:rPr>
          <w:rFonts w:eastAsia="Times New Roman"/>
          <w:szCs w:val="20"/>
        </w:rPr>
        <w:t>tetapi</w:t>
      </w:r>
      <w:proofErr w:type="spellEnd"/>
      <w:r w:rsidRPr="00DD1578">
        <w:rPr>
          <w:rFonts w:eastAsia="Times New Roman"/>
          <w:szCs w:val="20"/>
        </w:rPr>
        <w:t xml:space="preserve"> juga </w:t>
      </w:r>
      <w:proofErr w:type="spellStart"/>
      <w:r w:rsidRPr="00DD1578">
        <w:rPr>
          <w:rFonts w:eastAsia="Times New Roman"/>
          <w:szCs w:val="20"/>
        </w:rPr>
        <w:t>dianalisis</w:t>
      </w:r>
      <w:proofErr w:type="spellEnd"/>
      <w:r w:rsidRPr="00DD1578">
        <w:rPr>
          <w:rFonts w:eastAsia="Times New Roman"/>
          <w:szCs w:val="20"/>
        </w:rPr>
        <w:t xml:space="preserve"> </w:t>
      </w:r>
      <w:proofErr w:type="spellStart"/>
      <w:r w:rsidRPr="00DD1578">
        <w:rPr>
          <w:rFonts w:eastAsia="Times New Roman"/>
          <w:szCs w:val="20"/>
        </w:rPr>
        <w:t>berdasarkan</w:t>
      </w:r>
      <w:proofErr w:type="spellEnd"/>
      <w:r w:rsidRPr="00DD1578">
        <w:rPr>
          <w:rFonts w:eastAsia="Times New Roman"/>
          <w:szCs w:val="20"/>
        </w:rPr>
        <w:t xml:space="preserve"> </w:t>
      </w:r>
      <w:proofErr w:type="spellStart"/>
      <w:r w:rsidRPr="00DD1578">
        <w:rPr>
          <w:rFonts w:eastAsia="Times New Roman"/>
          <w:szCs w:val="20"/>
        </w:rPr>
        <w:t>realitas</w:t>
      </w:r>
      <w:proofErr w:type="spellEnd"/>
      <w:r w:rsidRPr="00DD1578">
        <w:rPr>
          <w:rFonts w:eastAsia="Times New Roman"/>
          <w:szCs w:val="20"/>
        </w:rPr>
        <w:t xml:space="preserve"> </w:t>
      </w:r>
      <w:proofErr w:type="spellStart"/>
      <w:r w:rsidRPr="00DD1578">
        <w:rPr>
          <w:rFonts w:eastAsia="Times New Roman"/>
          <w:szCs w:val="20"/>
        </w:rPr>
        <w:t>sosial</w:t>
      </w:r>
      <w:proofErr w:type="spellEnd"/>
      <w:r w:rsidRPr="00DD1578">
        <w:rPr>
          <w:rFonts w:eastAsia="Times New Roman"/>
          <w:szCs w:val="20"/>
        </w:rPr>
        <w:t xml:space="preserve"> dan </w:t>
      </w:r>
      <w:proofErr w:type="spellStart"/>
      <w:r w:rsidRPr="00DD1578">
        <w:rPr>
          <w:rFonts w:eastAsia="Times New Roman"/>
          <w:szCs w:val="20"/>
        </w:rPr>
        <w:t>dinamika</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modern. Hal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mendorong</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w:t>
      </w:r>
      <w:proofErr w:type="spellStart"/>
      <w:r w:rsidRPr="00DD1578">
        <w:rPr>
          <w:rFonts w:eastAsia="Times New Roman"/>
          <w:szCs w:val="20"/>
        </w:rPr>
        <w:t>untuk</w:t>
      </w:r>
      <w:proofErr w:type="spellEnd"/>
      <w:r w:rsidRPr="00DD1578">
        <w:rPr>
          <w:rFonts w:eastAsia="Times New Roman"/>
          <w:szCs w:val="20"/>
        </w:rPr>
        <w:t xml:space="preserve"> </w:t>
      </w:r>
      <w:proofErr w:type="spellStart"/>
      <w:r w:rsidRPr="00DD1578">
        <w:rPr>
          <w:rFonts w:eastAsia="Times New Roman"/>
          <w:szCs w:val="20"/>
        </w:rPr>
        <w:t>berkembang</w:t>
      </w:r>
      <w:proofErr w:type="spellEnd"/>
      <w:r w:rsidRPr="00DD1578">
        <w:rPr>
          <w:rFonts w:eastAsia="Times New Roman"/>
          <w:szCs w:val="20"/>
        </w:rPr>
        <w:t xml:space="preserve"> </w:t>
      </w:r>
      <w:proofErr w:type="spellStart"/>
      <w:r w:rsidRPr="00DD1578">
        <w:rPr>
          <w:rFonts w:eastAsia="Times New Roman"/>
          <w:szCs w:val="20"/>
        </w:rPr>
        <w:t>sebagai</w:t>
      </w:r>
      <w:proofErr w:type="spellEnd"/>
      <w:r w:rsidRPr="00DD1578">
        <w:rPr>
          <w:rFonts w:eastAsia="Times New Roman"/>
          <w:szCs w:val="20"/>
        </w:rPr>
        <w:t xml:space="preserve"> </w:t>
      </w:r>
      <w:proofErr w:type="spellStart"/>
      <w:r w:rsidRPr="00DD1578">
        <w:rPr>
          <w:rFonts w:eastAsia="Times New Roman"/>
          <w:szCs w:val="20"/>
        </w:rPr>
        <w:t>sistem</w:t>
      </w:r>
      <w:proofErr w:type="spellEnd"/>
      <w:r w:rsidRPr="00DD1578">
        <w:rPr>
          <w:rFonts w:eastAsia="Times New Roman"/>
          <w:szCs w:val="20"/>
        </w:rPr>
        <w:t xml:space="preserve"> yang </w:t>
      </w:r>
      <w:proofErr w:type="spellStart"/>
      <w:r w:rsidRPr="00DD1578">
        <w:rPr>
          <w:rFonts w:eastAsia="Times New Roman"/>
          <w:szCs w:val="20"/>
        </w:rPr>
        <w:t>adaptif</w:t>
      </w:r>
      <w:proofErr w:type="spellEnd"/>
      <w:r w:rsidRPr="00DD1578">
        <w:rPr>
          <w:rFonts w:eastAsia="Times New Roman"/>
          <w:szCs w:val="20"/>
        </w:rPr>
        <w:t xml:space="preserve">, </w:t>
      </w:r>
      <w:proofErr w:type="spellStart"/>
      <w:r w:rsidRPr="00DD1578">
        <w:rPr>
          <w:rFonts w:eastAsia="Times New Roman"/>
          <w:szCs w:val="20"/>
        </w:rPr>
        <w:t>responsif</w:t>
      </w:r>
      <w:proofErr w:type="spellEnd"/>
      <w:r w:rsidRPr="00DD1578">
        <w:rPr>
          <w:rFonts w:eastAsia="Times New Roman"/>
          <w:szCs w:val="20"/>
        </w:rPr>
        <w:t xml:space="preserve">, dan </w:t>
      </w:r>
      <w:proofErr w:type="spellStart"/>
      <w:r w:rsidRPr="00DD1578">
        <w:rPr>
          <w:rFonts w:eastAsia="Times New Roman"/>
          <w:szCs w:val="20"/>
        </w:rPr>
        <w:t>relevan</w:t>
      </w:r>
      <w:proofErr w:type="spellEnd"/>
      <w:r w:rsidRPr="00DD1578">
        <w:rPr>
          <w:rFonts w:eastAsia="Times New Roman"/>
          <w:szCs w:val="20"/>
        </w:rPr>
        <w:t xml:space="preserve"> </w:t>
      </w:r>
      <w:proofErr w:type="spellStart"/>
      <w:r w:rsidRPr="00DD1578">
        <w:rPr>
          <w:rFonts w:eastAsia="Times New Roman"/>
          <w:szCs w:val="20"/>
        </w:rPr>
        <w:t>terhadap</w:t>
      </w:r>
      <w:proofErr w:type="spellEnd"/>
      <w:r w:rsidRPr="00DD1578">
        <w:rPr>
          <w:rFonts w:eastAsia="Times New Roman"/>
          <w:szCs w:val="20"/>
        </w:rPr>
        <w:t xml:space="preserve"> </w:t>
      </w:r>
      <w:proofErr w:type="spellStart"/>
      <w:r w:rsidRPr="00DD1578">
        <w:rPr>
          <w:rFonts w:eastAsia="Times New Roman"/>
          <w:szCs w:val="20"/>
        </w:rPr>
        <w:t>kebutuhan</w:t>
      </w:r>
      <w:proofErr w:type="spellEnd"/>
      <w:r w:rsidRPr="00DD1578">
        <w:rPr>
          <w:rFonts w:eastAsia="Times New Roman"/>
          <w:szCs w:val="20"/>
        </w:rPr>
        <w:t xml:space="preserve"> </w:t>
      </w:r>
      <w:proofErr w:type="spellStart"/>
      <w:r w:rsidRPr="00DD1578">
        <w:rPr>
          <w:rFonts w:eastAsia="Times New Roman"/>
          <w:szCs w:val="20"/>
        </w:rPr>
        <w:t>masyarakat</w:t>
      </w:r>
      <w:proofErr w:type="spellEnd"/>
      <w:r w:rsidRPr="00DD1578">
        <w:rPr>
          <w:rFonts w:eastAsia="Times New Roman"/>
          <w:szCs w:val="20"/>
        </w:rPr>
        <w:t xml:space="preserve"> </w:t>
      </w:r>
      <w:proofErr w:type="spellStart"/>
      <w:r w:rsidRPr="00DD1578">
        <w:rPr>
          <w:rFonts w:eastAsia="Times New Roman"/>
          <w:szCs w:val="20"/>
        </w:rPr>
        <w:t>kontemporer</w:t>
      </w:r>
      <w:proofErr w:type="spellEnd"/>
      <w:r w:rsidRPr="00DD1578">
        <w:rPr>
          <w:rFonts w:eastAsia="Times New Roman"/>
          <w:szCs w:val="20"/>
        </w:rPr>
        <w:t xml:space="preserve"> (Ihsan et al., 2025).</w:t>
      </w:r>
    </w:p>
    <w:p w14:paraId="6448C82E" w14:textId="77777777" w:rsidR="00D86BE5" w:rsidRDefault="00D86D7E" w:rsidP="00D86BE5">
      <w:pPr>
        <w:spacing w:before="240"/>
        <w:rPr>
          <w:b/>
          <w:bCs/>
          <w:szCs w:val="20"/>
        </w:rPr>
      </w:pPr>
      <w:proofErr w:type="spellStart"/>
      <w:r w:rsidRPr="00DD1578">
        <w:rPr>
          <w:rFonts w:eastAsia="Times New Roman"/>
          <w:szCs w:val="20"/>
        </w:rPr>
        <w:t>Selain</w:t>
      </w:r>
      <w:proofErr w:type="spellEnd"/>
      <w:r w:rsidRPr="00DD1578">
        <w:rPr>
          <w:rFonts w:eastAsia="Times New Roman"/>
          <w:szCs w:val="20"/>
        </w:rPr>
        <w:t xml:space="preserve"> </w:t>
      </w:r>
      <w:proofErr w:type="spellStart"/>
      <w:r w:rsidRPr="00DD1578">
        <w:rPr>
          <w:rFonts w:eastAsia="Times New Roman"/>
          <w:szCs w:val="20"/>
        </w:rPr>
        <w:t>berdampak</w:t>
      </w:r>
      <w:proofErr w:type="spellEnd"/>
      <w:r w:rsidRPr="00DD1578">
        <w:rPr>
          <w:rFonts w:eastAsia="Times New Roman"/>
          <w:szCs w:val="20"/>
        </w:rPr>
        <w:t xml:space="preserve"> pada </w:t>
      </w:r>
      <w:proofErr w:type="spellStart"/>
      <w:r w:rsidRPr="00DD1578">
        <w:rPr>
          <w:rFonts w:eastAsia="Times New Roman"/>
          <w:szCs w:val="20"/>
        </w:rPr>
        <w:t>ranah</w:t>
      </w:r>
      <w:proofErr w:type="spellEnd"/>
      <w:r w:rsidRPr="00DD1578">
        <w:rPr>
          <w:rFonts w:eastAsia="Times New Roman"/>
          <w:szCs w:val="20"/>
        </w:rPr>
        <w:t xml:space="preserve"> </w:t>
      </w:r>
      <w:proofErr w:type="spellStart"/>
      <w:r w:rsidRPr="00DD1578">
        <w:rPr>
          <w:rFonts w:eastAsia="Times New Roman"/>
          <w:szCs w:val="20"/>
        </w:rPr>
        <w:t>kebijakan</w:t>
      </w:r>
      <w:proofErr w:type="spellEnd"/>
      <w:r w:rsidRPr="00DD1578">
        <w:rPr>
          <w:rFonts w:eastAsia="Times New Roman"/>
          <w:szCs w:val="20"/>
        </w:rPr>
        <w:t xml:space="preserve"> dan </w:t>
      </w:r>
      <w:proofErr w:type="spellStart"/>
      <w:r w:rsidRPr="00DD1578">
        <w:rPr>
          <w:rFonts w:eastAsia="Times New Roman"/>
          <w:szCs w:val="20"/>
        </w:rPr>
        <w:t>praktik</w:t>
      </w:r>
      <w:proofErr w:type="spellEnd"/>
      <w:r w:rsidRPr="00DD1578">
        <w:rPr>
          <w:rFonts w:eastAsia="Times New Roman"/>
          <w:szCs w:val="20"/>
        </w:rPr>
        <w:t xml:space="preserve"> </w:t>
      </w:r>
      <w:proofErr w:type="spellStart"/>
      <w:r w:rsidRPr="00DD1578">
        <w:rPr>
          <w:rFonts w:eastAsia="Times New Roman"/>
          <w:szCs w:val="20"/>
        </w:rPr>
        <w:t>bisnis</w:t>
      </w:r>
      <w:proofErr w:type="spellEnd"/>
      <w:r w:rsidRPr="00DD1578">
        <w:rPr>
          <w:rFonts w:eastAsia="Times New Roman"/>
          <w:szCs w:val="20"/>
        </w:rPr>
        <w:t xml:space="preserve">, </w:t>
      </w: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multidisipliner</w:t>
      </w:r>
      <w:proofErr w:type="spellEnd"/>
      <w:r w:rsidRPr="00DD1578">
        <w:rPr>
          <w:rFonts w:eastAsia="Times New Roman"/>
          <w:szCs w:val="20"/>
        </w:rPr>
        <w:t xml:space="preserve"> juga </w:t>
      </w:r>
      <w:proofErr w:type="spellStart"/>
      <w:r w:rsidRPr="00DD1578">
        <w:rPr>
          <w:rFonts w:eastAsia="Times New Roman"/>
          <w:szCs w:val="20"/>
        </w:rPr>
        <w:t>berkontribusi</w:t>
      </w:r>
      <w:proofErr w:type="spellEnd"/>
      <w:r w:rsidRPr="00DD1578">
        <w:rPr>
          <w:rFonts w:eastAsia="Times New Roman"/>
          <w:szCs w:val="20"/>
        </w:rPr>
        <w:t xml:space="preserve"> pada </w:t>
      </w:r>
      <w:proofErr w:type="spellStart"/>
      <w:r w:rsidRPr="00DD1578">
        <w:rPr>
          <w:rFonts w:eastAsia="Times New Roman"/>
          <w:szCs w:val="20"/>
        </w:rPr>
        <w:t>penguatan</w:t>
      </w:r>
      <w:proofErr w:type="spellEnd"/>
      <w:r w:rsidRPr="00DD1578">
        <w:rPr>
          <w:rFonts w:eastAsia="Times New Roman"/>
          <w:szCs w:val="20"/>
        </w:rPr>
        <w:t xml:space="preserve"> </w:t>
      </w:r>
      <w:proofErr w:type="spellStart"/>
      <w:r w:rsidRPr="00DD1578">
        <w:rPr>
          <w:rFonts w:eastAsia="Times New Roman"/>
          <w:szCs w:val="20"/>
        </w:rPr>
        <w:t>landasan</w:t>
      </w:r>
      <w:proofErr w:type="spellEnd"/>
      <w:r w:rsidRPr="00DD1578">
        <w:rPr>
          <w:rFonts w:eastAsia="Times New Roman"/>
          <w:szCs w:val="20"/>
        </w:rPr>
        <w:t xml:space="preserve"> </w:t>
      </w:r>
      <w:proofErr w:type="spellStart"/>
      <w:r w:rsidRPr="00DD1578">
        <w:rPr>
          <w:rFonts w:eastAsia="Times New Roman"/>
          <w:szCs w:val="20"/>
        </w:rPr>
        <w:t>keilmuan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Integrasi </w:t>
      </w:r>
      <w:proofErr w:type="spellStart"/>
      <w:r w:rsidRPr="00DD1578">
        <w:rPr>
          <w:rFonts w:eastAsia="Times New Roman"/>
          <w:szCs w:val="20"/>
        </w:rPr>
        <w:t>kajian</w:t>
      </w:r>
      <w:proofErr w:type="spellEnd"/>
      <w:r w:rsidRPr="00DD1578">
        <w:rPr>
          <w:rFonts w:eastAsia="Times New Roman"/>
          <w:szCs w:val="20"/>
        </w:rPr>
        <w:t xml:space="preserve"> </w:t>
      </w:r>
      <w:proofErr w:type="spellStart"/>
      <w:r w:rsidRPr="00DD1578">
        <w:rPr>
          <w:rFonts w:eastAsia="Times New Roman"/>
          <w:szCs w:val="20"/>
        </w:rPr>
        <w:t>hadis</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disiplin</w:t>
      </w:r>
      <w:proofErr w:type="spellEnd"/>
      <w:r w:rsidRPr="00DD1578">
        <w:rPr>
          <w:rFonts w:eastAsia="Times New Roman"/>
          <w:szCs w:val="20"/>
        </w:rPr>
        <w:t xml:space="preserve"> </w:t>
      </w:r>
      <w:proofErr w:type="spellStart"/>
      <w:r w:rsidRPr="00DD1578">
        <w:rPr>
          <w:rFonts w:eastAsia="Times New Roman"/>
          <w:szCs w:val="20"/>
        </w:rPr>
        <w:t>ilmu</w:t>
      </w:r>
      <w:proofErr w:type="spellEnd"/>
      <w:r w:rsidRPr="00DD1578">
        <w:rPr>
          <w:rFonts w:eastAsia="Times New Roman"/>
          <w:szCs w:val="20"/>
        </w:rPr>
        <w:t xml:space="preserve"> lain </w:t>
      </w:r>
      <w:proofErr w:type="spellStart"/>
      <w:r w:rsidRPr="00DD1578">
        <w:rPr>
          <w:rFonts w:eastAsia="Times New Roman"/>
          <w:szCs w:val="20"/>
        </w:rPr>
        <w:t>membuka</w:t>
      </w:r>
      <w:proofErr w:type="spellEnd"/>
      <w:r w:rsidRPr="00DD1578">
        <w:rPr>
          <w:rFonts w:eastAsia="Times New Roman"/>
          <w:szCs w:val="20"/>
        </w:rPr>
        <w:t xml:space="preserve"> </w:t>
      </w:r>
      <w:proofErr w:type="spellStart"/>
      <w:r w:rsidRPr="00DD1578">
        <w:rPr>
          <w:rFonts w:eastAsia="Times New Roman"/>
          <w:szCs w:val="20"/>
        </w:rPr>
        <w:t>ruang</w:t>
      </w:r>
      <w:proofErr w:type="spellEnd"/>
      <w:r w:rsidRPr="00DD1578">
        <w:rPr>
          <w:rFonts w:eastAsia="Times New Roman"/>
          <w:szCs w:val="20"/>
        </w:rPr>
        <w:t xml:space="preserve"> </w:t>
      </w:r>
      <w:proofErr w:type="spellStart"/>
      <w:r w:rsidRPr="00DD1578">
        <w:rPr>
          <w:rFonts w:eastAsia="Times New Roman"/>
          <w:szCs w:val="20"/>
        </w:rPr>
        <w:t>bagi</w:t>
      </w:r>
      <w:proofErr w:type="spellEnd"/>
      <w:r w:rsidRPr="00DD1578">
        <w:rPr>
          <w:rFonts w:eastAsia="Times New Roman"/>
          <w:szCs w:val="20"/>
        </w:rPr>
        <w:t xml:space="preserve"> </w:t>
      </w:r>
      <w:proofErr w:type="spellStart"/>
      <w:r w:rsidRPr="00DD1578">
        <w:rPr>
          <w:rFonts w:eastAsia="Times New Roman"/>
          <w:szCs w:val="20"/>
        </w:rPr>
        <w:t>lahirnya</w:t>
      </w:r>
      <w:proofErr w:type="spellEnd"/>
      <w:r w:rsidRPr="00DD1578">
        <w:rPr>
          <w:rFonts w:eastAsia="Times New Roman"/>
          <w:szCs w:val="20"/>
        </w:rPr>
        <w:t xml:space="preserve"> </w:t>
      </w:r>
      <w:proofErr w:type="spellStart"/>
      <w:r w:rsidRPr="00DD1578">
        <w:rPr>
          <w:rFonts w:eastAsia="Times New Roman"/>
          <w:szCs w:val="20"/>
        </w:rPr>
        <w:t>konsep</w:t>
      </w:r>
      <w:proofErr w:type="spellEnd"/>
      <w:r w:rsidRPr="00DD1578">
        <w:rPr>
          <w:rFonts w:eastAsia="Times New Roman"/>
          <w:szCs w:val="20"/>
        </w:rPr>
        <w:t xml:space="preserve"> dan model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yang </w:t>
      </w:r>
      <w:proofErr w:type="spellStart"/>
      <w:r w:rsidRPr="00DD1578">
        <w:rPr>
          <w:rFonts w:eastAsia="Times New Roman"/>
          <w:szCs w:val="20"/>
        </w:rPr>
        <w:t>lebih</w:t>
      </w:r>
      <w:proofErr w:type="spellEnd"/>
      <w:r w:rsidRPr="00DD1578">
        <w:rPr>
          <w:rFonts w:eastAsia="Times New Roman"/>
          <w:szCs w:val="20"/>
        </w:rPr>
        <w:t xml:space="preserve"> </w:t>
      </w:r>
      <w:proofErr w:type="spellStart"/>
      <w:r w:rsidRPr="00DD1578">
        <w:rPr>
          <w:rFonts w:eastAsia="Times New Roman"/>
          <w:szCs w:val="20"/>
        </w:rPr>
        <w:t>komprehensif</w:t>
      </w:r>
      <w:proofErr w:type="spellEnd"/>
      <w:r w:rsidRPr="00DD1578">
        <w:rPr>
          <w:rFonts w:eastAsia="Times New Roman"/>
          <w:szCs w:val="20"/>
        </w:rPr>
        <w:t xml:space="preserve">, </w:t>
      </w:r>
      <w:proofErr w:type="spellStart"/>
      <w:r w:rsidRPr="00DD1578">
        <w:rPr>
          <w:rFonts w:eastAsia="Times New Roman"/>
          <w:szCs w:val="20"/>
        </w:rPr>
        <w:t>baik</w:t>
      </w:r>
      <w:proofErr w:type="spellEnd"/>
      <w:r w:rsidRPr="00DD1578">
        <w:rPr>
          <w:rFonts w:eastAsia="Times New Roman"/>
          <w:szCs w:val="20"/>
        </w:rPr>
        <w:t xml:space="preserve"> </w:t>
      </w: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aspek</w:t>
      </w:r>
      <w:proofErr w:type="spellEnd"/>
      <w:r w:rsidRPr="00DD1578">
        <w:rPr>
          <w:rFonts w:eastAsia="Times New Roman"/>
          <w:szCs w:val="20"/>
        </w:rPr>
        <w:t xml:space="preserve"> </w:t>
      </w:r>
      <w:proofErr w:type="spellStart"/>
      <w:r w:rsidRPr="00DD1578">
        <w:rPr>
          <w:rFonts w:eastAsia="Times New Roman"/>
          <w:szCs w:val="20"/>
        </w:rPr>
        <w:t>mikro</w:t>
      </w:r>
      <w:proofErr w:type="spellEnd"/>
      <w:r w:rsidRPr="00DD1578">
        <w:rPr>
          <w:rFonts w:eastAsia="Times New Roman"/>
          <w:szCs w:val="20"/>
        </w:rPr>
        <w:t xml:space="preserve"> </w:t>
      </w:r>
      <w:proofErr w:type="spellStart"/>
      <w:r w:rsidRPr="00DD1578">
        <w:rPr>
          <w:rFonts w:eastAsia="Times New Roman"/>
          <w:szCs w:val="20"/>
        </w:rPr>
        <w:t>maupun</w:t>
      </w:r>
      <w:proofErr w:type="spellEnd"/>
      <w:r w:rsidRPr="00DD1578">
        <w:rPr>
          <w:rFonts w:eastAsia="Times New Roman"/>
          <w:szCs w:val="20"/>
        </w:rPr>
        <w:t xml:space="preserve"> </w:t>
      </w:r>
      <w:proofErr w:type="spellStart"/>
      <w:r w:rsidRPr="00DD1578">
        <w:rPr>
          <w:rFonts w:eastAsia="Times New Roman"/>
          <w:szCs w:val="20"/>
        </w:rPr>
        <w:t>makro</w:t>
      </w:r>
      <w:proofErr w:type="spellEnd"/>
      <w:r w:rsidRPr="00DD1578">
        <w:rPr>
          <w:rFonts w:eastAsia="Times New Roman"/>
          <w:szCs w:val="20"/>
        </w:rPr>
        <w:t xml:space="preserve">. </w:t>
      </w: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memungkinkan</w:t>
      </w:r>
      <w:proofErr w:type="spellEnd"/>
      <w:r w:rsidRPr="00DD1578">
        <w:rPr>
          <w:rFonts w:eastAsia="Times New Roman"/>
          <w:szCs w:val="20"/>
        </w:rPr>
        <w:t xml:space="preserve"> </w:t>
      </w:r>
      <w:proofErr w:type="spellStart"/>
      <w:r w:rsidRPr="00DD1578">
        <w:rPr>
          <w:rFonts w:eastAsia="Times New Roman"/>
          <w:szCs w:val="20"/>
        </w:rPr>
        <w:t>perumusan</w:t>
      </w:r>
      <w:proofErr w:type="spellEnd"/>
      <w:r w:rsidRPr="00DD1578">
        <w:rPr>
          <w:rFonts w:eastAsia="Times New Roman"/>
          <w:szCs w:val="20"/>
        </w:rPr>
        <w:t xml:space="preserve"> </w:t>
      </w:r>
      <w:proofErr w:type="spellStart"/>
      <w:r w:rsidRPr="00DD1578">
        <w:rPr>
          <w:rFonts w:eastAsia="Times New Roman"/>
          <w:szCs w:val="20"/>
        </w:rPr>
        <w:t>prinsip-prinsip</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Islam yang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hanya</w:t>
      </w:r>
      <w:proofErr w:type="spellEnd"/>
      <w:r w:rsidRPr="00DD1578">
        <w:rPr>
          <w:rFonts w:eastAsia="Times New Roman"/>
          <w:szCs w:val="20"/>
        </w:rPr>
        <w:t xml:space="preserve"> </w:t>
      </w:r>
      <w:proofErr w:type="spellStart"/>
      <w:r w:rsidRPr="00DD1578">
        <w:rPr>
          <w:rFonts w:eastAsia="Times New Roman"/>
          <w:szCs w:val="20"/>
        </w:rPr>
        <w:t>berorientasi</w:t>
      </w:r>
      <w:proofErr w:type="spellEnd"/>
      <w:r w:rsidRPr="00DD1578">
        <w:rPr>
          <w:rFonts w:eastAsia="Times New Roman"/>
          <w:szCs w:val="20"/>
        </w:rPr>
        <w:t xml:space="preserve"> pada </w:t>
      </w:r>
      <w:proofErr w:type="spellStart"/>
      <w:r w:rsidRPr="00DD1578">
        <w:rPr>
          <w:rFonts w:eastAsia="Times New Roman"/>
          <w:szCs w:val="20"/>
        </w:rPr>
        <w:t>kepatuhan</w:t>
      </w:r>
      <w:proofErr w:type="spellEnd"/>
      <w:r w:rsidRPr="00DD1578">
        <w:rPr>
          <w:rFonts w:eastAsia="Times New Roman"/>
          <w:szCs w:val="20"/>
        </w:rPr>
        <w:t xml:space="preserve"> </w:t>
      </w:r>
      <w:proofErr w:type="spellStart"/>
      <w:r w:rsidRPr="00DD1578">
        <w:rPr>
          <w:rFonts w:eastAsia="Times New Roman"/>
          <w:szCs w:val="20"/>
        </w:rPr>
        <w:t>normatif</w:t>
      </w:r>
      <w:proofErr w:type="spellEnd"/>
      <w:r w:rsidRPr="00DD1578">
        <w:rPr>
          <w:rFonts w:eastAsia="Times New Roman"/>
          <w:szCs w:val="20"/>
        </w:rPr>
        <w:t xml:space="preserve">, </w:t>
      </w:r>
      <w:proofErr w:type="spellStart"/>
      <w:r w:rsidRPr="00DD1578">
        <w:rPr>
          <w:rFonts w:eastAsia="Times New Roman"/>
          <w:szCs w:val="20"/>
        </w:rPr>
        <w:t>tetapi</w:t>
      </w:r>
      <w:proofErr w:type="spellEnd"/>
      <w:r w:rsidRPr="00DD1578">
        <w:rPr>
          <w:rFonts w:eastAsia="Times New Roman"/>
          <w:szCs w:val="20"/>
        </w:rPr>
        <w:t xml:space="preserve"> juga pada </w:t>
      </w:r>
      <w:proofErr w:type="spellStart"/>
      <w:r w:rsidRPr="00DD1578">
        <w:rPr>
          <w:rFonts w:eastAsia="Times New Roman"/>
          <w:szCs w:val="20"/>
        </w:rPr>
        <w:t>efisiensi</w:t>
      </w:r>
      <w:proofErr w:type="spellEnd"/>
      <w:r w:rsidRPr="00DD1578">
        <w:rPr>
          <w:rFonts w:eastAsia="Times New Roman"/>
          <w:szCs w:val="20"/>
        </w:rPr>
        <w:t xml:space="preserve">, </w:t>
      </w:r>
      <w:proofErr w:type="spellStart"/>
      <w:r w:rsidRPr="00DD1578">
        <w:rPr>
          <w:rFonts w:eastAsia="Times New Roman"/>
          <w:szCs w:val="20"/>
        </w:rPr>
        <w:t>keadilan</w:t>
      </w:r>
      <w:proofErr w:type="spellEnd"/>
      <w:r w:rsidRPr="00DD1578">
        <w:rPr>
          <w:rFonts w:eastAsia="Times New Roman"/>
          <w:szCs w:val="20"/>
        </w:rPr>
        <w:t xml:space="preserve"> </w:t>
      </w:r>
      <w:proofErr w:type="spellStart"/>
      <w:r w:rsidRPr="00DD1578">
        <w:rPr>
          <w:rFonts w:eastAsia="Times New Roman"/>
          <w:szCs w:val="20"/>
        </w:rPr>
        <w:t>sosial</w:t>
      </w:r>
      <w:proofErr w:type="spellEnd"/>
      <w:r w:rsidRPr="00DD1578">
        <w:rPr>
          <w:rFonts w:eastAsia="Times New Roman"/>
          <w:szCs w:val="20"/>
        </w:rPr>
        <w:t xml:space="preserve">, dan </w:t>
      </w:r>
      <w:proofErr w:type="spellStart"/>
      <w:r w:rsidRPr="00DD1578">
        <w:rPr>
          <w:rFonts w:eastAsia="Times New Roman"/>
          <w:szCs w:val="20"/>
        </w:rPr>
        <w:t>keberlanjutan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w:t>
      </w:r>
    </w:p>
    <w:p w14:paraId="22B4091C" w14:textId="11F0F738" w:rsidR="00D86D7E" w:rsidRPr="00D86BE5" w:rsidRDefault="00D86D7E" w:rsidP="00D86BE5">
      <w:pPr>
        <w:spacing w:before="240"/>
        <w:rPr>
          <w:b/>
          <w:bCs/>
          <w:szCs w:val="20"/>
        </w:rPr>
      </w:pPr>
      <w:proofErr w:type="spellStart"/>
      <w:r w:rsidRPr="00DD1578">
        <w:rPr>
          <w:rFonts w:eastAsia="Times New Roman"/>
          <w:szCs w:val="20"/>
        </w:rPr>
        <w:t>Dalam</w:t>
      </w:r>
      <w:proofErr w:type="spellEnd"/>
      <w:r w:rsidRPr="00DD1578">
        <w:rPr>
          <w:rFonts w:eastAsia="Times New Roman"/>
          <w:szCs w:val="20"/>
        </w:rPr>
        <w:t xml:space="preserve"> </w:t>
      </w:r>
      <w:proofErr w:type="spellStart"/>
      <w:r w:rsidRPr="00DD1578">
        <w:rPr>
          <w:rFonts w:eastAsia="Times New Roman"/>
          <w:szCs w:val="20"/>
        </w:rPr>
        <w:t>konteks</w:t>
      </w:r>
      <w:proofErr w:type="spellEnd"/>
      <w:r w:rsidRPr="00DD1578">
        <w:rPr>
          <w:rFonts w:eastAsia="Times New Roman"/>
          <w:szCs w:val="20"/>
        </w:rPr>
        <w:t xml:space="preserve"> </w:t>
      </w:r>
      <w:proofErr w:type="spellStart"/>
      <w:r w:rsidRPr="00DD1578">
        <w:rPr>
          <w:rFonts w:eastAsia="Times New Roman"/>
          <w:szCs w:val="20"/>
        </w:rPr>
        <w:t>akademik</w:t>
      </w:r>
      <w:proofErr w:type="spellEnd"/>
      <w:r w:rsidRPr="00DD1578">
        <w:rPr>
          <w:rFonts w:eastAsia="Times New Roman"/>
          <w:szCs w:val="20"/>
        </w:rPr>
        <w:t xml:space="preserve">, </w:t>
      </w:r>
      <w:proofErr w:type="spellStart"/>
      <w:r w:rsidRPr="00DD1578">
        <w:rPr>
          <w:rFonts w:eastAsia="Times New Roman"/>
          <w:szCs w:val="20"/>
        </w:rPr>
        <w:t>penerapan</w:t>
      </w:r>
      <w:proofErr w:type="spellEnd"/>
      <w:r w:rsidRPr="00DD1578">
        <w:rPr>
          <w:rFonts w:eastAsia="Times New Roman"/>
          <w:szCs w:val="20"/>
        </w:rPr>
        <w:t xml:space="preserve"> </w:t>
      </w:r>
      <w:proofErr w:type="spellStart"/>
      <w:r w:rsidRPr="00DD1578">
        <w:rPr>
          <w:rFonts w:eastAsia="Times New Roman"/>
          <w:szCs w:val="20"/>
        </w:rPr>
        <w:t>pendekatan</w:t>
      </w:r>
      <w:proofErr w:type="spellEnd"/>
      <w:r w:rsidRPr="00DD1578">
        <w:rPr>
          <w:rFonts w:eastAsia="Times New Roman"/>
          <w:szCs w:val="20"/>
        </w:rPr>
        <w:t xml:space="preserve"> </w:t>
      </w:r>
      <w:proofErr w:type="spellStart"/>
      <w:r w:rsidRPr="00DD1578">
        <w:rPr>
          <w:rFonts w:eastAsia="Times New Roman"/>
          <w:szCs w:val="20"/>
        </w:rPr>
        <w:t>multidisipliner</w:t>
      </w:r>
      <w:proofErr w:type="spellEnd"/>
      <w:r w:rsidRPr="00DD1578">
        <w:rPr>
          <w:rFonts w:eastAsia="Times New Roman"/>
          <w:szCs w:val="20"/>
        </w:rPr>
        <w:t xml:space="preserve"> </w:t>
      </w:r>
      <w:proofErr w:type="spellStart"/>
      <w:r w:rsidRPr="00DD1578">
        <w:rPr>
          <w:rFonts w:eastAsia="Times New Roman"/>
          <w:szCs w:val="20"/>
        </w:rPr>
        <w:t>mendorong</w:t>
      </w:r>
      <w:proofErr w:type="spellEnd"/>
      <w:r w:rsidRPr="00DD1578">
        <w:rPr>
          <w:rFonts w:eastAsia="Times New Roman"/>
          <w:szCs w:val="20"/>
        </w:rPr>
        <w:t xml:space="preserve"> </w:t>
      </w:r>
      <w:proofErr w:type="spellStart"/>
      <w:r w:rsidRPr="00DD1578">
        <w:rPr>
          <w:rFonts w:eastAsia="Times New Roman"/>
          <w:szCs w:val="20"/>
        </w:rPr>
        <w:t>terbentuknya</w:t>
      </w:r>
      <w:proofErr w:type="spellEnd"/>
      <w:r w:rsidRPr="00DD1578">
        <w:rPr>
          <w:rFonts w:eastAsia="Times New Roman"/>
          <w:szCs w:val="20"/>
        </w:rPr>
        <w:t xml:space="preserve"> </w:t>
      </w:r>
      <w:proofErr w:type="spellStart"/>
      <w:r w:rsidRPr="00DD1578">
        <w:rPr>
          <w:rFonts w:eastAsia="Times New Roman"/>
          <w:szCs w:val="20"/>
        </w:rPr>
        <w:t>kajian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yang </w:t>
      </w:r>
      <w:proofErr w:type="spellStart"/>
      <w:r w:rsidRPr="00DD1578">
        <w:rPr>
          <w:rFonts w:eastAsia="Times New Roman"/>
          <w:szCs w:val="20"/>
        </w:rPr>
        <w:t>bersifat</w:t>
      </w:r>
      <w:proofErr w:type="spellEnd"/>
      <w:r w:rsidRPr="00DD1578">
        <w:rPr>
          <w:rFonts w:eastAsia="Times New Roman"/>
          <w:szCs w:val="20"/>
        </w:rPr>
        <w:t xml:space="preserve"> </w:t>
      </w:r>
      <w:proofErr w:type="spellStart"/>
      <w:r w:rsidRPr="00DD1578">
        <w:rPr>
          <w:rFonts w:eastAsia="Times New Roman"/>
          <w:szCs w:val="20"/>
        </w:rPr>
        <w:t>interkonektif</w:t>
      </w:r>
      <w:proofErr w:type="spellEnd"/>
      <w:r w:rsidRPr="00DD1578">
        <w:rPr>
          <w:rFonts w:eastAsia="Times New Roman"/>
          <w:szCs w:val="20"/>
        </w:rPr>
        <w:t xml:space="preserve"> dan </w:t>
      </w:r>
      <w:proofErr w:type="spellStart"/>
      <w:r w:rsidRPr="00DD1578">
        <w:rPr>
          <w:rFonts w:eastAsia="Times New Roman"/>
          <w:szCs w:val="20"/>
        </w:rPr>
        <w:t>aplikatif</w:t>
      </w:r>
      <w:proofErr w:type="spellEnd"/>
      <w:r w:rsidRPr="00DD1578">
        <w:rPr>
          <w:rFonts w:eastAsia="Times New Roman"/>
          <w:szCs w:val="20"/>
        </w:rPr>
        <w:t xml:space="preserve">. Hal </w:t>
      </w:r>
      <w:proofErr w:type="spellStart"/>
      <w:r w:rsidRPr="00DD1578">
        <w:rPr>
          <w:rFonts w:eastAsia="Times New Roman"/>
          <w:szCs w:val="20"/>
        </w:rPr>
        <w:t>ini</w:t>
      </w:r>
      <w:proofErr w:type="spellEnd"/>
      <w:r w:rsidRPr="00DD1578">
        <w:rPr>
          <w:rFonts w:eastAsia="Times New Roman"/>
          <w:szCs w:val="20"/>
        </w:rPr>
        <w:t xml:space="preserve"> </w:t>
      </w:r>
      <w:proofErr w:type="spellStart"/>
      <w:r w:rsidRPr="00DD1578">
        <w:rPr>
          <w:rFonts w:eastAsia="Times New Roman"/>
          <w:szCs w:val="20"/>
        </w:rPr>
        <w:t>menjadi</w:t>
      </w:r>
      <w:proofErr w:type="spellEnd"/>
      <w:r w:rsidRPr="00DD1578">
        <w:rPr>
          <w:rFonts w:eastAsia="Times New Roman"/>
          <w:szCs w:val="20"/>
        </w:rPr>
        <w:t xml:space="preserve"> sangat </w:t>
      </w:r>
      <w:proofErr w:type="spellStart"/>
      <w:r w:rsidRPr="00DD1578">
        <w:rPr>
          <w:rFonts w:eastAsia="Times New Roman"/>
          <w:szCs w:val="20"/>
        </w:rPr>
        <w:t>penting</w:t>
      </w:r>
      <w:proofErr w:type="spellEnd"/>
      <w:r w:rsidRPr="00DD1578">
        <w:rPr>
          <w:rFonts w:eastAsia="Times New Roman"/>
          <w:szCs w:val="20"/>
        </w:rPr>
        <w:t xml:space="preserve"> </w:t>
      </w:r>
      <w:proofErr w:type="spellStart"/>
      <w:r w:rsidRPr="00DD1578">
        <w:rPr>
          <w:rFonts w:eastAsia="Times New Roman"/>
          <w:szCs w:val="20"/>
        </w:rPr>
        <w:t>bagi</w:t>
      </w:r>
      <w:proofErr w:type="spellEnd"/>
      <w:r w:rsidRPr="00DD1578">
        <w:rPr>
          <w:rFonts w:eastAsia="Times New Roman"/>
          <w:szCs w:val="20"/>
        </w:rPr>
        <w:t xml:space="preserve"> </w:t>
      </w:r>
      <w:proofErr w:type="spellStart"/>
      <w:r w:rsidRPr="00DD1578">
        <w:rPr>
          <w:rFonts w:eastAsia="Times New Roman"/>
          <w:szCs w:val="20"/>
        </w:rPr>
        <w:t>pengembangan</w:t>
      </w:r>
      <w:proofErr w:type="spellEnd"/>
      <w:r w:rsidRPr="00DD1578">
        <w:rPr>
          <w:rFonts w:eastAsia="Times New Roman"/>
          <w:szCs w:val="20"/>
        </w:rPr>
        <w:t xml:space="preserve"> </w:t>
      </w:r>
      <w:proofErr w:type="spellStart"/>
      <w:r w:rsidRPr="00DD1578">
        <w:rPr>
          <w:rFonts w:eastAsia="Times New Roman"/>
          <w:szCs w:val="20"/>
        </w:rPr>
        <w:t>kurikulum</w:t>
      </w:r>
      <w:proofErr w:type="spellEnd"/>
      <w:r w:rsidRPr="00DD1578">
        <w:rPr>
          <w:rFonts w:eastAsia="Times New Roman"/>
          <w:szCs w:val="20"/>
        </w:rPr>
        <w:t xml:space="preserve"> dan </w:t>
      </w:r>
      <w:proofErr w:type="spellStart"/>
      <w:r w:rsidRPr="00DD1578">
        <w:rPr>
          <w:rFonts w:eastAsia="Times New Roman"/>
          <w:szCs w:val="20"/>
        </w:rPr>
        <w:t>riset</w:t>
      </w:r>
      <w:proofErr w:type="spellEnd"/>
      <w:r w:rsidRPr="00DD1578">
        <w:rPr>
          <w:rFonts w:eastAsia="Times New Roman"/>
          <w:szCs w:val="20"/>
        </w:rPr>
        <w:t xml:space="preserve"> di program </w:t>
      </w:r>
      <w:proofErr w:type="spellStart"/>
      <w:r w:rsidRPr="00DD1578">
        <w:rPr>
          <w:rFonts w:eastAsia="Times New Roman"/>
          <w:szCs w:val="20"/>
        </w:rPr>
        <w:t>Pascasarjana</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Syariah agar </w:t>
      </w:r>
      <w:proofErr w:type="spellStart"/>
      <w:r w:rsidRPr="00DD1578">
        <w:rPr>
          <w:rFonts w:eastAsia="Times New Roman"/>
          <w:szCs w:val="20"/>
        </w:rPr>
        <w:t>mampu</w:t>
      </w:r>
      <w:proofErr w:type="spellEnd"/>
      <w:r w:rsidRPr="00DD1578">
        <w:rPr>
          <w:rFonts w:eastAsia="Times New Roman"/>
          <w:szCs w:val="20"/>
        </w:rPr>
        <w:t xml:space="preserve"> </w:t>
      </w:r>
      <w:proofErr w:type="spellStart"/>
      <w:r w:rsidRPr="00DD1578">
        <w:rPr>
          <w:rFonts w:eastAsia="Times New Roman"/>
          <w:szCs w:val="20"/>
        </w:rPr>
        <w:t>melahirkan</w:t>
      </w:r>
      <w:proofErr w:type="spellEnd"/>
      <w:r w:rsidRPr="00DD1578">
        <w:rPr>
          <w:rFonts w:eastAsia="Times New Roman"/>
          <w:szCs w:val="20"/>
        </w:rPr>
        <w:t xml:space="preserve"> </w:t>
      </w:r>
      <w:proofErr w:type="spellStart"/>
      <w:r w:rsidRPr="00DD1578">
        <w:rPr>
          <w:rFonts w:eastAsia="Times New Roman"/>
          <w:szCs w:val="20"/>
        </w:rPr>
        <w:t>pemikir</w:t>
      </w:r>
      <w:proofErr w:type="spellEnd"/>
      <w:r w:rsidRPr="00DD1578">
        <w:rPr>
          <w:rFonts w:eastAsia="Times New Roman"/>
          <w:szCs w:val="20"/>
        </w:rPr>
        <w:t xml:space="preserve"> dan </w:t>
      </w:r>
      <w:proofErr w:type="spellStart"/>
      <w:r w:rsidRPr="00DD1578">
        <w:rPr>
          <w:rFonts w:eastAsia="Times New Roman"/>
          <w:szCs w:val="20"/>
        </w:rPr>
        <w:t>praktisi</w:t>
      </w:r>
      <w:proofErr w:type="spellEnd"/>
      <w:r w:rsidRPr="00DD1578">
        <w:rPr>
          <w:rFonts w:eastAsia="Times New Roman"/>
          <w:szCs w:val="20"/>
        </w:rPr>
        <w:t xml:space="preserve"> yang </w:t>
      </w:r>
      <w:proofErr w:type="spellStart"/>
      <w:r w:rsidRPr="00DD1578">
        <w:rPr>
          <w:rFonts w:eastAsia="Times New Roman"/>
          <w:szCs w:val="20"/>
        </w:rPr>
        <w:t>memiliki</w:t>
      </w:r>
      <w:proofErr w:type="spellEnd"/>
      <w:r w:rsidRPr="00DD1578">
        <w:rPr>
          <w:rFonts w:eastAsia="Times New Roman"/>
          <w:szCs w:val="20"/>
        </w:rPr>
        <w:t xml:space="preserve"> </w:t>
      </w:r>
      <w:proofErr w:type="spellStart"/>
      <w:r w:rsidRPr="00DD1578">
        <w:rPr>
          <w:rFonts w:eastAsia="Times New Roman"/>
          <w:szCs w:val="20"/>
        </w:rPr>
        <w:t>wawasan</w:t>
      </w:r>
      <w:proofErr w:type="spellEnd"/>
      <w:r w:rsidRPr="00DD1578">
        <w:rPr>
          <w:rFonts w:eastAsia="Times New Roman"/>
          <w:szCs w:val="20"/>
        </w:rPr>
        <w:t xml:space="preserve"> </w:t>
      </w:r>
      <w:proofErr w:type="spellStart"/>
      <w:r w:rsidRPr="00DD1578">
        <w:rPr>
          <w:rFonts w:eastAsia="Times New Roman"/>
          <w:szCs w:val="20"/>
        </w:rPr>
        <w:t>integratif</w:t>
      </w:r>
      <w:proofErr w:type="spellEnd"/>
      <w:r w:rsidRPr="00DD1578">
        <w:rPr>
          <w:rFonts w:eastAsia="Times New Roman"/>
          <w:szCs w:val="20"/>
        </w:rPr>
        <w:t xml:space="preserve">. </w:t>
      </w:r>
      <w:proofErr w:type="spellStart"/>
      <w:r w:rsidRPr="00DD1578">
        <w:rPr>
          <w:rFonts w:eastAsia="Times New Roman"/>
          <w:szCs w:val="20"/>
        </w:rPr>
        <w:t>Dengan</w:t>
      </w:r>
      <w:proofErr w:type="spellEnd"/>
      <w:r w:rsidRPr="00DD1578">
        <w:rPr>
          <w:rFonts w:eastAsia="Times New Roman"/>
          <w:szCs w:val="20"/>
        </w:rPr>
        <w:t xml:space="preserve"> </w:t>
      </w:r>
      <w:proofErr w:type="spellStart"/>
      <w:r w:rsidRPr="00DD1578">
        <w:rPr>
          <w:rFonts w:eastAsia="Times New Roman"/>
          <w:szCs w:val="20"/>
        </w:rPr>
        <w:t>demikian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syariah</w:t>
      </w:r>
      <w:proofErr w:type="spellEnd"/>
      <w:r w:rsidRPr="00DD1578">
        <w:rPr>
          <w:rFonts w:eastAsia="Times New Roman"/>
          <w:szCs w:val="20"/>
        </w:rPr>
        <w:t xml:space="preserve"> </w:t>
      </w:r>
      <w:proofErr w:type="spellStart"/>
      <w:r w:rsidRPr="00DD1578">
        <w:rPr>
          <w:rFonts w:eastAsia="Times New Roman"/>
          <w:szCs w:val="20"/>
        </w:rPr>
        <w:t>tidak</w:t>
      </w:r>
      <w:proofErr w:type="spellEnd"/>
      <w:r w:rsidRPr="00DD1578">
        <w:rPr>
          <w:rFonts w:eastAsia="Times New Roman"/>
          <w:szCs w:val="20"/>
        </w:rPr>
        <w:t xml:space="preserve"> </w:t>
      </w:r>
      <w:proofErr w:type="spellStart"/>
      <w:r w:rsidRPr="00DD1578">
        <w:rPr>
          <w:rFonts w:eastAsia="Times New Roman"/>
          <w:szCs w:val="20"/>
        </w:rPr>
        <w:t>hanya</w:t>
      </w:r>
      <w:proofErr w:type="spellEnd"/>
      <w:r w:rsidRPr="00DD1578">
        <w:rPr>
          <w:rFonts w:eastAsia="Times New Roman"/>
          <w:szCs w:val="20"/>
        </w:rPr>
        <w:t xml:space="preserve"> </w:t>
      </w:r>
      <w:proofErr w:type="spellStart"/>
      <w:r w:rsidRPr="00DD1578">
        <w:rPr>
          <w:rFonts w:eastAsia="Times New Roman"/>
          <w:szCs w:val="20"/>
        </w:rPr>
        <w:t>berkembang</w:t>
      </w:r>
      <w:proofErr w:type="spellEnd"/>
      <w:r w:rsidRPr="00DD1578">
        <w:rPr>
          <w:rFonts w:eastAsia="Times New Roman"/>
          <w:szCs w:val="20"/>
        </w:rPr>
        <w:t xml:space="preserve"> </w:t>
      </w:r>
      <w:proofErr w:type="spellStart"/>
      <w:r w:rsidRPr="00DD1578">
        <w:rPr>
          <w:rFonts w:eastAsia="Times New Roman"/>
          <w:szCs w:val="20"/>
        </w:rPr>
        <w:t>sebagai</w:t>
      </w:r>
      <w:proofErr w:type="spellEnd"/>
      <w:r w:rsidRPr="00DD1578">
        <w:rPr>
          <w:rFonts w:eastAsia="Times New Roman"/>
          <w:szCs w:val="20"/>
        </w:rPr>
        <w:t xml:space="preserve"> </w:t>
      </w:r>
      <w:proofErr w:type="spellStart"/>
      <w:r w:rsidRPr="00DD1578">
        <w:rPr>
          <w:rFonts w:eastAsia="Times New Roman"/>
          <w:szCs w:val="20"/>
        </w:rPr>
        <w:t>wacana</w:t>
      </w:r>
      <w:proofErr w:type="spellEnd"/>
      <w:r w:rsidRPr="00DD1578">
        <w:rPr>
          <w:rFonts w:eastAsia="Times New Roman"/>
          <w:szCs w:val="20"/>
        </w:rPr>
        <w:t xml:space="preserve"> </w:t>
      </w:r>
      <w:proofErr w:type="spellStart"/>
      <w:r w:rsidRPr="00DD1578">
        <w:rPr>
          <w:rFonts w:eastAsia="Times New Roman"/>
          <w:szCs w:val="20"/>
        </w:rPr>
        <w:t>teoritis</w:t>
      </w:r>
      <w:proofErr w:type="spellEnd"/>
      <w:r w:rsidRPr="00DD1578">
        <w:rPr>
          <w:rFonts w:eastAsia="Times New Roman"/>
          <w:szCs w:val="20"/>
        </w:rPr>
        <w:t xml:space="preserve">, </w:t>
      </w:r>
      <w:proofErr w:type="spellStart"/>
      <w:r w:rsidRPr="00DD1578">
        <w:rPr>
          <w:rFonts w:eastAsia="Times New Roman"/>
          <w:szCs w:val="20"/>
        </w:rPr>
        <w:t>tetapi</w:t>
      </w:r>
      <w:proofErr w:type="spellEnd"/>
      <w:r w:rsidRPr="00DD1578">
        <w:rPr>
          <w:rFonts w:eastAsia="Times New Roman"/>
          <w:szCs w:val="20"/>
        </w:rPr>
        <w:t xml:space="preserve"> juga </w:t>
      </w:r>
      <w:proofErr w:type="spellStart"/>
      <w:r w:rsidRPr="00DD1578">
        <w:rPr>
          <w:rFonts w:eastAsia="Times New Roman"/>
          <w:szCs w:val="20"/>
        </w:rPr>
        <w:t>sebagai</w:t>
      </w:r>
      <w:proofErr w:type="spellEnd"/>
      <w:r w:rsidRPr="00DD1578">
        <w:rPr>
          <w:rFonts w:eastAsia="Times New Roman"/>
          <w:szCs w:val="20"/>
        </w:rPr>
        <w:t xml:space="preserve"> </w:t>
      </w:r>
      <w:proofErr w:type="spellStart"/>
      <w:r w:rsidRPr="00DD1578">
        <w:rPr>
          <w:rFonts w:eastAsia="Times New Roman"/>
          <w:szCs w:val="20"/>
        </w:rPr>
        <w:t>sistem</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yang </w:t>
      </w:r>
      <w:proofErr w:type="spellStart"/>
      <w:r w:rsidRPr="00DD1578">
        <w:rPr>
          <w:rFonts w:eastAsia="Times New Roman"/>
          <w:szCs w:val="20"/>
        </w:rPr>
        <w:t>mampu</w:t>
      </w:r>
      <w:proofErr w:type="spellEnd"/>
      <w:r w:rsidRPr="00DD1578">
        <w:rPr>
          <w:rFonts w:eastAsia="Times New Roman"/>
          <w:szCs w:val="20"/>
        </w:rPr>
        <w:t xml:space="preserve"> </w:t>
      </w:r>
      <w:proofErr w:type="spellStart"/>
      <w:r w:rsidRPr="00DD1578">
        <w:rPr>
          <w:rFonts w:eastAsia="Times New Roman"/>
          <w:szCs w:val="20"/>
        </w:rPr>
        <w:t>memberikan</w:t>
      </w:r>
      <w:proofErr w:type="spellEnd"/>
      <w:r w:rsidRPr="00DD1578">
        <w:rPr>
          <w:rFonts w:eastAsia="Times New Roman"/>
          <w:szCs w:val="20"/>
        </w:rPr>
        <w:t xml:space="preserve"> </w:t>
      </w:r>
      <w:proofErr w:type="spellStart"/>
      <w:r w:rsidRPr="00DD1578">
        <w:rPr>
          <w:rFonts w:eastAsia="Times New Roman"/>
          <w:szCs w:val="20"/>
        </w:rPr>
        <w:t>solusi</w:t>
      </w:r>
      <w:proofErr w:type="spellEnd"/>
      <w:r w:rsidRPr="00DD1578">
        <w:rPr>
          <w:rFonts w:eastAsia="Times New Roman"/>
          <w:szCs w:val="20"/>
        </w:rPr>
        <w:t xml:space="preserve"> </w:t>
      </w:r>
      <w:proofErr w:type="spellStart"/>
      <w:r w:rsidRPr="00DD1578">
        <w:rPr>
          <w:rFonts w:eastAsia="Times New Roman"/>
          <w:szCs w:val="20"/>
        </w:rPr>
        <w:t>nyata</w:t>
      </w:r>
      <w:proofErr w:type="spellEnd"/>
      <w:r w:rsidRPr="00DD1578">
        <w:rPr>
          <w:rFonts w:eastAsia="Times New Roman"/>
          <w:szCs w:val="20"/>
        </w:rPr>
        <w:t xml:space="preserve"> </w:t>
      </w:r>
      <w:proofErr w:type="spellStart"/>
      <w:r w:rsidRPr="00DD1578">
        <w:rPr>
          <w:rFonts w:eastAsia="Times New Roman"/>
          <w:szCs w:val="20"/>
        </w:rPr>
        <w:t>terhadap</w:t>
      </w:r>
      <w:proofErr w:type="spellEnd"/>
      <w:r w:rsidRPr="00DD1578">
        <w:rPr>
          <w:rFonts w:eastAsia="Times New Roman"/>
          <w:szCs w:val="20"/>
        </w:rPr>
        <w:t xml:space="preserve"> </w:t>
      </w:r>
      <w:proofErr w:type="spellStart"/>
      <w:r w:rsidRPr="00DD1578">
        <w:rPr>
          <w:rFonts w:eastAsia="Times New Roman"/>
          <w:szCs w:val="20"/>
        </w:rPr>
        <w:t>persoalan</w:t>
      </w:r>
      <w:proofErr w:type="spellEnd"/>
      <w:r w:rsidRPr="00DD1578">
        <w:rPr>
          <w:rFonts w:eastAsia="Times New Roman"/>
          <w:szCs w:val="20"/>
        </w:rPr>
        <w:t xml:space="preserve"> </w:t>
      </w:r>
      <w:proofErr w:type="spellStart"/>
      <w:r w:rsidRPr="00DD1578">
        <w:rPr>
          <w:rFonts w:eastAsia="Times New Roman"/>
          <w:szCs w:val="20"/>
        </w:rPr>
        <w:t>ekonomi</w:t>
      </w:r>
      <w:proofErr w:type="spellEnd"/>
      <w:r w:rsidRPr="00DD1578">
        <w:rPr>
          <w:rFonts w:eastAsia="Times New Roman"/>
          <w:szCs w:val="20"/>
        </w:rPr>
        <w:t xml:space="preserve"> </w:t>
      </w:r>
      <w:proofErr w:type="spellStart"/>
      <w:r w:rsidRPr="00DD1578">
        <w:rPr>
          <w:rFonts w:eastAsia="Times New Roman"/>
          <w:szCs w:val="20"/>
        </w:rPr>
        <w:t>umat</w:t>
      </w:r>
      <w:proofErr w:type="spellEnd"/>
      <w:r w:rsidRPr="00DD1578">
        <w:rPr>
          <w:rFonts w:eastAsia="Times New Roman"/>
          <w:szCs w:val="20"/>
        </w:rPr>
        <w:t xml:space="preserve"> dan </w:t>
      </w:r>
      <w:proofErr w:type="spellStart"/>
      <w:r w:rsidRPr="00DD1578">
        <w:rPr>
          <w:rFonts w:eastAsia="Times New Roman"/>
          <w:szCs w:val="20"/>
        </w:rPr>
        <w:t>masyarakat</w:t>
      </w:r>
      <w:proofErr w:type="spellEnd"/>
      <w:r w:rsidRPr="00DD1578">
        <w:rPr>
          <w:rFonts w:eastAsia="Times New Roman"/>
          <w:szCs w:val="20"/>
        </w:rPr>
        <w:t xml:space="preserve"> </w:t>
      </w:r>
      <w:proofErr w:type="spellStart"/>
      <w:r w:rsidRPr="00DD1578">
        <w:rPr>
          <w:rFonts w:eastAsia="Times New Roman"/>
          <w:szCs w:val="20"/>
        </w:rPr>
        <w:t>luas</w:t>
      </w:r>
      <w:proofErr w:type="spellEnd"/>
      <w:r w:rsidRPr="00DD1578">
        <w:rPr>
          <w:rFonts w:eastAsia="Times New Roman"/>
          <w:szCs w:val="20"/>
        </w:rPr>
        <w:t xml:space="preserve"> (</w:t>
      </w:r>
      <w:proofErr w:type="spellStart"/>
      <w:r w:rsidRPr="00DD1578">
        <w:rPr>
          <w:rFonts w:eastAsia="Times New Roman"/>
          <w:szCs w:val="20"/>
        </w:rPr>
        <w:t>Syakhrani</w:t>
      </w:r>
      <w:proofErr w:type="spellEnd"/>
      <w:r w:rsidRPr="00DD1578">
        <w:rPr>
          <w:rFonts w:eastAsia="Times New Roman"/>
          <w:szCs w:val="20"/>
        </w:rPr>
        <w:t xml:space="preserve"> &amp; </w:t>
      </w:r>
      <w:proofErr w:type="spellStart"/>
      <w:r w:rsidRPr="00DD1578">
        <w:rPr>
          <w:rFonts w:eastAsia="Times New Roman"/>
          <w:szCs w:val="20"/>
        </w:rPr>
        <w:t>Fahri</w:t>
      </w:r>
      <w:proofErr w:type="spellEnd"/>
      <w:r w:rsidRPr="00DD1578">
        <w:rPr>
          <w:rFonts w:eastAsia="Times New Roman"/>
          <w:szCs w:val="20"/>
        </w:rPr>
        <w:t>, 2023).</w:t>
      </w:r>
    </w:p>
    <w:bookmarkEnd w:id="1"/>
    <w:p w14:paraId="6B90DAE3" w14:textId="77777777" w:rsidR="00D86BE5" w:rsidRDefault="006802FA" w:rsidP="00D86BE5">
      <w:pPr>
        <w:pStyle w:val="ListParagraph"/>
        <w:numPr>
          <w:ilvl w:val="0"/>
          <w:numId w:val="9"/>
        </w:numPr>
        <w:tabs>
          <w:tab w:val="clear" w:pos="720"/>
        </w:tabs>
        <w:spacing w:before="240"/>
        <w:ind w:left="284" w:hanging="284"/>
        <w:rPr>
          <w:b/>
          <w:bCs/>
          <w:szCs w:val="20"/>
        </w:rPr>
      </w:pPr>
      <w:r w:rsidRPr="00D86BE5">
        <w:rPr>
          <w:b/>
          <w:bCs/>
          <w:szCs w:val="20"/>
        </w:rPr>
        <w:t>Kesimpulan</w:t>
      </w:r>
    </w:p>
    <w:p w14:paraId="475FB05A" w14:textId="528C50CE" w:rsidR="00D86D7E" w:rsidRPr="00D86BE5" w:rsidRDefault="00D86D7E" w:rsidP="00D86BE5">
      <w:pPr>
        <w:spacing w:before="240"/>
        <w:rPr>
          <w:b/>
          <w:bCs/>
          <w:szCs w:val="20"/>
        </w:rPr>
      </w:pPr>
      <w:proofErr w:type="spellStart"/>
      <w:r w:rsidRPr="00D86BE5">
        <w:rPr>
          <w:szCs w:val="20"/>
        </w:rPr>
        <w:t>Berdasarkan</w:t>
      </w:r>
      <w:proofErr w:type="spellEnd"/>
      <w:r w:rsidRPr="00D86BE5">
        <w:rPr>
          <w:szCs w:val="20"/>
        </w:rPr>
        <w:t xml:space="preserve"> </w:t>
      </w:r>
      <w:proofErr w:type="spellStart"/>
      <w:r w:rsidRPr="00D86BE5">
        <w:rPr>
          <w:szCs w:val="20"/>
        </w:rPr>
        <w:t>temuan</w:t>
      </w:r>
      <w:proofErr w:type="spellEnd"/>
      <w:r w:rsidRPr="00D86BE5">
        <w:rPr>
          <w:szCs w:val="20"/>
        </w:rPr>
        <w:t xml:space="preserve"> dan </w:t>
      </w:r>
      <w:proofErr w:type="spellStart"/>
      <w:r w:rsidRPr="00D86BE5">
        <w:rPr>
          <w:szCs w:val="20"/>
        </w:rPr>
        <w:t>analisis</w:t>
      </w:r>
      <w:proofErr w:type="spellEnd"/>
      <w:r w:rsidRPr="00D86BE5">
        <w:rPr>
          <w:szCs w:val="20"/>
        </w:rPr>
        <w:t xml:space="preserve"> yang </w:t>
      </w:r>
      <w:proofErr w:type="spellStart"/>
      <w:r w:rsidRPr="00D86BE5">
        <w:rPr>
          <w:szCs w:val="20"/>
        </w:rPr>
        <w:t>telah</w:t>
      </w:r>
      <w:proofErr w:type="spellEnd"/>
      <w:r w:rsidRPr="00D86BE5">
        <w:rPr>
          <w:szCs w:val="20"/>
        </w:rPr>
        <w:t xml:space="preserve"> </w:t>
      </w:r>
      <w:proofErr w:type="spellStart"/>
      <w:r w:rsidRPr="00D86BE5">
        <w:rPr>
          <w:szCs w:val="20"/>
        </w:rPr>
        <w:t>dilakukan</w:t>
      </w:r>
      <w:proofErr w:type="spellEnd"/>
      <w:r w:rsidRPr="00D86BE5">
        <w:rPr>
          <w:szCs w:val="20"/>
        </w:rPr>
        <w:t xml:space="preserve">, </w:t>
      </w:r>
      <w:proofErr w:type="spellStart"/>
      <w:r w:rsidRPr="00D86BE5">
        <w:rPr>
          <w:szCs w:val="20"/>
        </w:rPr>
        <w:t>dapat</w:t>
      </w:r>
      <w:proofErr w:type="spellEnd"/>
      <w:r w:rsidRPr="00D86BE5">
        <w:rPr>
          <w:szCs w:val="20"/>
        </w:rPr>
        <w:t xml:space="preserve"> </w:t>
      </w:r>
      <w:proofErr w:type="spellStart"/>
      <w:r w:rsidRPr="00D86BE5">
        <w:rPr>
          <w:szCs w:val="20"/>
        </w:rPr>
        <w:t>disimpulkan</w:t>
      </w:r>
      <w:proofErr w:type="spellEnd"/>
      <w:r w:rsidRPr="00D86BE5">
        <w:rPr>
          <w:szCs w:val="20"/>
        </w:rPr>
        <w:t xml:space="preserve"> </w:t>
      </w:r>
      <w:proofErr w:type="spellStart"/>
      <w:r w:rsidRPr="00D86BE5">
        <w:rPr>
          <w:szCs w:val="20"/>
        </w:rPr>
        <w:t>bahwa</w:t>
      </w:r>
      <w:proofErr w:type="spellEnd"/>
      <w:r w:rsidRPr="00D86BE5">
        <w:rPr>
          <w:szCs w:val="20"/>
        </w:rPr>
        <w:t xml:space="preserve"> </w:t>
      </w:r>
      <w:proofErr w:type="spellStart"/>
      <w:r w:rsidRPr="00D86BE5">
        <w:rPr>
          <w:szCs w:val="20"/>
        </w:rPr>
        <w:t>pendekatan</w:t>
      </w:r>
      <w:proofErr w:type="spellEnd"/>
      <w:r w:rsidRPr="00D86BE5">
        <w:rPr>
          <w:szCs w:val="20"/>
        </w:rPr>
        <w:t xml:space="preserve"> </w:t>
      </w:r>
      <w:proofErr w:type="spellStart"/>
      <w:r w:rsidRPr="00D86BE5">
        <w:rPr>
          <w:szCs w:val="20"/>
        </w:rPr>
        <w:t>multidisipliner</w:t>
      </w:r>
      <w:proofErr w:type="spellEnd"/>
      <w:r w:rsidRPr="00D86BE5">
        <w:rPr>
          <w:szCs w:val="20"/>
        </w:rPr>
        <w:t xml:space="preserve"> </w:t>
      </w:r>
      <w:proofErr w:type="spellStart"/>
      <w:r w:rsidRPr="00D86BE5">
        <w:rPr>
          <w:szCs w:val="20"/>
        </w:rPr>
        <w:t>dalam</w:t>
      </w:r>
      <w:proofErr w:type="spellEnd"/>
      <w:r w:rsidRPr="00D86BE5">
        <w:rPr>
          <w:szCs w:val="20"/>
        </w:rPr>
        <w:t xml:space="preserve"> </w:t>
      </w:r>
      <w:proofErr w:type="spellStart"/>
      <w:r w:rsidRPr="00D86BE5">
        <w:rPr>
          <w:szCs w:val="20"/>
        </w:rPr>
        <w:t>kajian</w:t>
      </w:r>
      <w:proofErr w:type="spellEnd"/>
      <w:r w:rsidRPr="00D86BE5">
        <w:rPr>
          <w:szCs w:val="20"/>
        </w:rPr>
        <w:t xml:space="preserve"> </w:t>
      </w:r>
      <w:proofErr w:type="spellStart"/>
      <w:r w:rsidRPr="00D86BE5">
        <w:rPr>
          <w:szCs w:val="20"/>
        </w:rPr>
        <w:t>hadis</w:t>
      </w:r>
      <w:proofErr w:type="spellEnd"/>
      <w:r w:rsidRPr="00D86BE5">
        <w:rPr>
          <w:szCs w:val="20"/>
        </w:rPr>
        <w:t xml:space="preserve"> </w:t>
      </w:r>
      <w:proofErr w:type="spellStart"/>
      <w:r w:rsidRPr="00D86BE5">
        <w:rPr>
          <w:szCs w:val="20"/>
        </w:rPr>
        <w:t>merupakan</w:t>
      </w:r>
      <w:proofErr w:type="spellEnd"/>
      <w:r w:rsidRPr="00D86BE5">
        <w:rPr>
          <w:szCs w:val="20"/>
        </w:rPr>
        <w:t xml:space="preserve"> strategi yang </w:t>
      </w:r>
      <w:proofErr w:type="spellStart"/>
      <w:r w:rsidRPr="00D86BE5">
        <w:rPr>
          <w:szCs w:val="20"/>
        </w:rPr>
        <w:t>tepat</w:t>
      </w:r>
      <w:proofErr w:type="spellEnd"/>
      <w:r w:rsidRPr="00D86BE5">
        <w:rPr>
          <w:szCs w:val="20"/>
        </w:rPr>
        <w:t xml:space="preserve"> dan </w:t>
      </w:r>
      <w:proofErr w:type="spellStart"/>
      <w:r w:rsidRPr="00D86BE5">
        <w:rPr>
          <w:szCs w:val="20"/>
        </w:rPr>
        <w:t>relevan</w:t>
      </w:r>
      <w:proofErr w:type="spellEnd"/>
      <w:r w:rsidRPr="00D86BE5">
        <w:rPr>
          <w:szCs w:val="20"/>
        </w:rPr>
        <w:t xml:space="preserve"> </w:t>
      </w:r>
      <w:proofErr w:type="spellStart"/>
      <w:r w:rsidRPr="00D86BE5">
        <w:rPr>
          <w:szCs w:val="20"/>
        </w:rPr>
        <w:t>untuk</w:t>
      </w:r>
      <w:proofErr w:type="spellEnd"/>
      <w:r w:rsidRPr="00D86BE5">
        <w:rPr>
          <w:szCs w:val="20"/>
        </w:rPr>
        <w:t xml:space="preserve"> </w:t>
      </w:r>
      <w:proofErr w:type="spellStart"/>
      <w:r w:rsidRPr="00D86BE5">
        <w:rPr>
          <w:szCs w:val="20"/>
        </w:rPr>
        <w:t>menjawab</w:t>
      </w:r>
      <w:proofErr w:type="spellEnd"/>
      <w:r w:rsidRPr="00D86BE5">
        <w:rPr>
          <w:szCs w:val="20"/>
        </w:rPr>
        <w:t xml:space="preserve"> </w:t>
      </w:r>
      <w:proofErr w:type="spellStart"/>
      <w:r w:rsidRPr="00D86BE5">
        <w:rPr>
          <w:szCs w:val="20"/>
        </w:rPr>
        <w:t>tantangan</w:t>
      </w:r>
      <w:proofErr w:type="spellEnd"/>
      <w:r w:rsidRPr="00D86BE5">
        <w:rPr>
          <w:szCs w:val="20"/>
        </w:rPr>
        <w:t xml:space="preserve"> </w:t>
      </w:r>
      <w:proofErr w:type="spellStart"/>
      <w:r w:rsidRPr="00D86BE5">
        <w:rPr>
          <w:szCs w:val="20"/>
        </w:rPr>
        <w:t>ekonomi</w:t>
      </w:r>
      <w:proofErr w:type="spellEnd"/>
      <w:r w:rsidRPr="00D86BE5">
        <w:rPr>
          <w:szCs w:val="20"/>
        </w:rPr>
        <w:t xml:space="preserve"> </w:t>
      </w:r>
      <w:proofErr w:type="spellStart"/>
      <w:r w:rsidRPr="00D86BE5">
        <w:rPr>
          <w:szCs w:val="20"/>
        </w:rPr>
        <w:t>syariah</w:t>
      </w:r>
      <w:proofErr w:type="spellEnd"/>
      <w:r w:rsidRPr="00D86BE5">
        <w:rPr>
          <w:szCs w:val="20"/>
        </w:rPr>
        <w:t xml:space="preserve"> di era modern. Hadis </w:t>
      </w:r>
      <w:proofErr w:type="spellStart"/>
      <w:r w:rsidRPr="00D86BE5">
        <w:rPr>
          <w:szCs w:val="20"/>
        </w:rPr>
        <w:t>tidak</w:t>
      </w:r>
      <w:proofErr w:type="spellEnd"/>
      <w:r w:rsidRPr="00D86BE5">
        <w:rPr>
          <w:szCs w:val="20"/>
        </w:rPr>
        <w:t xml:space="preserve"> </w:t>
      </w:r>
      <w:proofErr w:type="spellStart"/>
      <w:r w:rsidRPr="00D86BE5">
        <w:rPr>
          <w:szCs w:val="20"/>
        </w:rPr>
        <w:t>hanya</w:t>
      </w:r>
      <w:proofErr w:type="spellEnd"/>
      <w:r w:rsidRPr="00D86BE5">
        <w:rPr>
          <w:szCs w:val="20"/>
        </w:rPr>
        <w:t xml:space="preserve"> </w:t>
      </w:r>
      <w:proofErr w:type="spellStart"/>
      <w:r w:rsidRPr="00D86BE5">
        <w:rPr>
          <w:szCs w:val="20"/>
        </w:rPr>
        <w:t>berfungsi</w:t>
      </w:r>
      <w:proofErr w:type="spellEnd"/>
      <w:r w:rsidRPr="00D86BE5">
        <w:rPr>
          <w:szCs w:val="20"/>
        </w:rPr>
        <w:t xml:space="preserve"> </w:t>
      </w:r>
      <w:proofErr w:type="spellStart"/>
      <w:r w:rsidRPr="00D86BE5">
        <w:rPr>
          <w:szCs w:val="20"/>
        </w:rPr>
        <w:t>sebagai</w:t>
      </w:r>
      <w:proofErr w:type="spellEnd"/>
      <w:r w:rsidRPr="00D86BE5">
        <w:rPr>
          <w:szCs w:val="20"/>
        </w:rPr>
        <w:t xml:space="preserve"> </w:t>
      </w:r>
      <w:proofErr w:type="spellStart"/>
      <w:r w:rsidRPr="00D86BE5">
        <w:rPr>
          <w:szCs w:val="20"/>
        </w:rPr>
        <w:t>sumber</w:t>
      </w:r>
      <w:proofErr w:type="spellEnd"/>
      <w:r w:rsidRPr="00D86BE5">
        <w:rPr>
          <w:szCs w:val="20"/>
        </w:rPr>
        <w:t xml:space="preserve"> </w:t>
      </w:r>
      <w:proofErr w:type="spellStart"/>
      <w:r w:rsidRPr="00D86BE5">
        <w:rPr>
          <w:szCs w:val="20"/>
        </w:rPr>
        <w:t>hukum</w:t>
      </w:r>
      <w:proofErr w:type="spellEnd"/>
      <w:r w:rsidRPr="00D86BE5">
        <w:rPr>
          <w:szCs w:val="20"/>
        </w:rPr>
        <w:t xml:space="preserve"> Islam yang </w:t>
      </w:r>
      <w:proofErr w:type="spellStart"/>
      <w:r w:rsidRPr="00D86BE5">
        <w:rPr>
          <w:szCs w:val="20"/>
        </w:rPr>
        <w:t>normatif</w:t>
      </w:r>
      <w:proofErr w:type="spellEnd"/>
      <w:r w:rsidRPr="00D86BE5">
        <w:rPr>
          <w:szCs w:val="20"/>
        </w:rPr>
        <w:t xml:space="preserve">, </w:t>
      </w:r>
      <w:proofErr w:type="spellStart"/>
      <w:r w:rsidRPr="00D86BE5">
        <w:rPr>
          <w:szCs w:val="20"/>
        </w:rPr>
        <w:t>tetapi</w:t>
      </w:r>
      <w:proofErr w:type="spellEnd"/>
      <w:r w:rsidRPr="00D86BE5">
        <w:rPr>
          <w:szCs w:val="20"/>
        </w:rPr>
        <w:t xml:space="preserve"> juga </w:t>
      </w:r>
      <w:proofErr w:type="spellStart"/>
      <w:r w:rsidRPr="00D86BE5">
        <w:rPr>
          <w:szCs w:val="20"/>
        </w:rPr>
        <w:t>mengandung</w:t>
      </w:r>
      <w:proofErr w:type="spellEnd"/>
      <w:r w:rsidRPr="00D86BE5">
        <w:rPr>
          <w:szCs w:val="20"/>
        </w:rPr>
        <w:t xml:space="preserve"> </w:t>
      </w:r>
      <w:proofErr w:type="spellStart"/>
      <w:r w:rsidRPr="00D86BE5">
        <w:rPr>
          <w:szCs w:val="20"/>
        </w:rPr>
        <w:t>nilai-nilai</w:t>
      </w:r>
      <w:proofErr w:type="spellEnd"/>
      <w:r w:rsidRPr="00D86BE5">
        <w:rPr>
          <w:szCs w:val="20"/>
        </w:rPr>
        <w:t xml:space="preserve"> </w:t>
      </w:r>
      <w:proofErr w:type="spellStart"/>
      <w:r w:rsidRPr="00D86BE5">
        <w:rPr>
          <w:szCs w:val="20"/>
        </w:rPr>
        <w:t>etika</w:t>
      </w:r>
      <w:proofErr w:type="spellEnd"/>
      <w:r w:rsidRPr="00D86BE5">
        <w:rPr>
          <w:szCs w:val="20"/>
        </w:rPr>
        <w:t xml:space="preserve">, moral, dan </w:t>
      </w:r>
      <w:proofErr w:type="spellStart"/>
      <w:r w:rsidRPr="00D86BE5">
        <w:rPr>
          <w:szCs w:val="20"/>
        </w:rPr>
        <w:t>sosial</w:t>
      </w:r>
      <w:proofErr w:type="spellEnd"/>
      <w:r w:rsidRPr="00D86BE5">
        <w:rPr>
          <w:szCs w:val="20"/>
        </w:rPr>
        <w:t xml:space="preserve"> yang </w:t>
      </w:r>
      <w:proofErr w:type="spellStart"/>
      <w:r w:rsidRPr="00D86BE5">
        <w:rPr>
          <w:szCs w:val="20"/>
        </w:rPr>
        <w:t>memiliki</w:t>
      </w:r>
      <w:proofErr w:type="spellEnd"/>
      <w:r w:rsidRPr="00D86BE5">
        <w:rPr>
          <w:szCs w:val="20"/>
        </w:rPr>
        <w:t xml:space="preserve"> </w:t>
      </w:r>
      <w:proofErr w:type="spellStart"/>
      <w:r w:rsidRPr="00D86BE5">
        <w:rPr>
          <w:szCs w:val="20"/>
        </w:rPr>
        <w:t>relevansi</w:t>
      </w:r>
      <w:proofErr w:type="spellEnd"/>
      <w:r w:rsidRPr="00D86BE5">
        <w:rPr>
          <w:szCs w:val="20"/>
        </w:rPr>
        <w:t xml:space="preserve"> </w:t>
      </w:r>
      <w:proofErr w:type="spellStart"/>
      <w:r w:rsidRPr="00D86BE5">
        <w:rPr>
          <w:szCs w:val="20"/>
        </w:rPr>
        <w:t>tinggi</w:t>
      </w:r>
      <w:proofErr w:type="spellEnd"/>
      <w:r w:rsidRPr="00D86BE5">
        <w:rPr>
          <w:szCs w:val="20"/>
        </w:rPr>
        <w:t xml:space="preserve"> </w:t>
      </w:r>
      <w:proofErr w:type="spellStart"/>
      <w:r w:rsidRPr="00D86BE5">
        <w:rPr>
          <w:szCs w:val="20"/>
        </w:rPr>
        <w:t>dalam</w:t>
      </w:r>
      <w:proofErr w:type="spellEnd"/>
      <w:r w:rsidRPr="00D86BE5">
        <w:rPr>
          <w:szCs w:val="20"/>
        </w:rPr>
        <w:t xml:space="preserve"> </w:t>
      </w:r>
      <w:proofErr w:type="spellStart"/>
      <w:r w:rsidRPr="00D86BE5">
        <w:rPr>
          <w:szCs w:val="20"/>
        </w:rPr>
        <w:t>pengelolaan</w:t>
      </w:r>
      <w:proofErr w:type="spellEnd"/>
      <w:r w:rsidRPr="00D86BE5">
        <w:rPr>
          <w:szCs w:val="20"/>
        </w:rPr>
        <w:t xml:space="preserve"> </w:t>
      </w:r>
      <w:proofErr w:type="spellStart"/>
      <w:r w:rsidRPr="00D86BE5">
        <w:rPr>
          <w:szCs w:val="20"/>
        </w:rPr>
        <w:t>aktivitas</w:t>
      </w:r>
      <w:proofErr w:type="spellEnd"/>
      <w:r w:rsidRPr="00D86BE5">
        <w:rPr>
          <w:szCs w:val="20"/>
        </w:rPr>
        <w:t xml:space="preserve"> </w:t>
      </w:r>
      <w:proofErr w:type="spellStart"/>
      <w:r w:rsidRPr="00D86BE5">
        <w:rPr>
          <w:szCs w:val="20"/>
        </w:rPr>
        <w:t>ekonomi</w:t>
      </w:r>
      <w:proofErr w:type="spellEnd"/>
      <w:r w:rsidRPr="00D86BE5">
        <w:rPr>
          <w:szCs w:val="20"/>
        </w:rPr>
        <w:t xml:space="preserve">. </w:t>
      </w:r>
      <w:proofErr w:type="spellStart"/>
      <w:r w:rsidRPr="00D86BE5">
        <w:rPr>
          <w:szCs w:val="20"/>
        </w:rPr>
        <w:t>Melalui</w:t>
      </w:r>
      <w:proofErr w:type="spellEnd"/>
      <w:r w:rsidRPr="00D86BE5">
        <w:rPr>
          <w:szCs w:val="20"/>
        </w:rPr>
        <w:t xml:space="preserve"> </w:t>
      </w:r>
      <w:proofErr w:type="spellStart"/>
      <w:r w:rsidRPr="00D86BE5">
        <w:rPr>
          <w:szCs w:val="20"/>
        </w:rPr>
        <w:t>pendekatan</w:t>
      </w:r>
      <w:proofErr w:type="spellEnd"/>
      <w:r w:rsidRPr="00D86BE5">
        <w:rPr>
          <w:szCs w:val="20"/>
        </w:rPr>
        <w:t xml:space="preserve"> </w:t>
      </w:r>
      <w:proofErr w:type="spellStart"/>
      <w:r w:rsidRPr="00D86BE5">
        <w:rPr>
          <w:szCs w:val="20"/>
        </w:rPr>
        <w:t>ini</w:t>
      </w:r>
      <w:proofErr w:type="spellEnd"/>
      <w:r w:rsidRPr="00D86BE5">
        <w:rPr>
          <w:szCs w:val="20"/>
        </w:rPr>
        <w:t xml:space="preserve">, </w:t>
      </w:r>
      <w:proofErr w:type="spellStart"/>
      <w:r w:rsidRPr="00D86BE5">
        <w:rPr>
          <w:szCs w:val="20"/>
        </w:rPr>
        <w:t>hadis</w:t>
      </w:r>
      <w:proofErr w:type="spellEnd"/>
      <w:r w:rsidRPr="00D86BE5">
        <w:rPr>
          <w:szCs w:val="20"/>
        </w:rPr>
        <w:t xml:space="preserve"> </w:t>
      </w:r>
      <w:proofErr w:type="spellStart"/>
      <w:r w:rsidRPr="00D86BE5">
        <w:rPr>
          <w:szCs w:val="20"/>
        </w:rPr>
        <w:t>dapat</w:t>
      </w:r>
      <w:proofErr w:type="spellEnd"/>
      <w:r w:rsidRPr="00D86BE5">
        <w:rPr>
          <w:szCs w:val="20"/>
        </w:rPr>
        <w:t xml:space="preserve"> </w:t>
      </w:r>
      <w:proofErr w:type="spellStart"/>
      <w:r w:rsidRPr="00D86BE5">
        <w:rPr>
          <w:szCs w:val="20"/>
        </w:rPr>
        <w:t>dipahami</w:t>
      </w:r>
      <w:proofErr w:type="spellEnd"/>
      <w:r w:rsidRPr="00D86BE5">
        <w:rPr>
          <w:szCs w:val="20"/>
        </w:rPr>
        <w:t xml:space="preserve"> </w:t>
      </w:r>
      <w:proofErr w:type="spellStart"/>
      <w:r w:rsidRPr="00D86BE5">
        <w:rPr>
          <w:szCs w:val="20"/>
        </w:rPr>
        <w:t>secara</w:t>
      </w:r>
      <w:proofErr w:type="spellEnd"/>
      <w:r w:rsidRPr="00D86BE5">
        <w:rPr>
          <w:szCs w:val="20"/>
        </w:rPr>
        <w:t xml:space="preserve"> </w:t>
      </w:r>
      <w:proofErr w:type="spellStart"/>
      <w:r w:rsidRPr="00D86BE5">
        <w:rPr>
          <w:szCs w:val="20"/>
        </w:rPr>
        <w:t>lebih</w:t>
      </w:r>
      <w:proofErr w:type="spellEnd"/>
      <w:r w:rsidRPr="00D86BE5">
        <w:rPr>
          <w:szCs w:val="20"/>
        </w:rPr>
        <w:t xml:space="preserve"> </w:t>
      </w:r>
      <w:proofErr w:type="spellStart"/>
      <w:r w:rsidRPr="00D86BE5">
        <w:rPr>
          <w:szCs w:val="20"/>
        </w:rPr>
        <w:t>kontekstual</w:t>
      </w:r>
      <w:proofErr w:type="spellEnd"/>
      <w:r w:rsidRPr="00D86BE5">
        <w:rPr>
          <w:szCs w:val="20"/>
        </w:rPr>
        <w:t xml:space="preserve"> </w:t>
      </w:r>
      <w:proofErr w:type="spellStart"/>
      <w:r w:rsidRPr="00D86BE5">
        <w:rPr>
          <w:szCs w:val="20"/>
        </w:rPr>
        <w:t>tanpa</w:t>
      </w:r>
      <w:proofErr w:type="spellEnd"/>
      <w:r w:rsidRPr="00D86BE5">
        <w:rPr>
          <w:szCs w:val="20"/>
        </w:rPr>
        <w:t xml:space="preserve"> </w:t>
      </w:r>
      <w:proofErr w:type="spellStart"/>
      <w:r w:rsidRPr="00D86BE5">
        <w:rPr>
          <w:szCs w:val="20"/>
        </w:rPr>
        <w:t>menghilangkan</w:t>
      </w:r>
      <w:proofErr w:type="spellEnd"/>
      <w:r w:rsidRPr="00D86BE5">
        <w:rPr>
          <w:szCs w:val="20"/>
        </w:rPr>
        <w:t xml:space="preserve"> </w:t>
      </w:r>
      <w:proofErr w:type="spellStart"/>
      <w:r w:rsidRPr="00D86BE5">
        <w:rPr>
          <w:szCs w:val="20"/>
        </w:rPr>
        <w:t>substansi</w:t>
      </w:r>
      <w:proofErr w:type="spellEnd"/>
      <w:r w:rsidRPr="00D86BE5">
        <w:rPr>
          <w:szCs w:val="20"/>
        </w:rPr>
        <w:t xml:space="preserve"> </w:t>
      </w:r>
      <w:proofErr w:type="spellStart"/>
      <w:r w:rsidRPr="00D86BE5">
        <w:rPr>
          <w:szCs w:val="20"/>
        </w:rPr>
        <w:t>ajaran</w:t>
      </w:r>
      <w:proofErr w:type="spellEnd"/>
      <w:r w:rsidRPr="00D86BE5">
        <w:rPr>
          <w:szCs w:val="20"/>
        </w:rPr>
        <w:t xml:space="preserve"> Islam yang </w:t>
      </w:r>
      <w:proofErr w:type="spellStart"/>
      <w:r w:rsidRPr="00D86BE5">
        <w:rPr>
          <w:szCs w:val="20"/>
        </w:rPr>
        <w:t>bersifat</w:t>
      </w:r>
      <w:proofErr w:type="spellEnd"/>
      <w:r w:rsidRPr="00D86BE5">
        <w:rPr>
          <w:szCs w:val="20"/>
        </w:rPr>
        <w:t xml:space="preserve"> fundamental.</w:t>
      </w:r>
      <w:r w:rsidR="00D86BE5">
        <w:rPr>
          <w:b/>
          <w:bCs/>
          <w:szCs w:val="20"/>
        </w:rPr>
        <w:t xml:space="preserve"> </w:t>
      </w:r>
      <w:proofErr w:type="spellStart"/>
      <w:r w:rsidRPr="00DD1578">
        <w:rPr>
          <w:szCs w:val="20"/>
        </w:rPr>
        <w:t>Pendekatan</w:t>
      </w:r>
      <w:proofErr w:type="spellEnd"/>
      <w:r w:rsidRPr="00DD1578">
        <w:rPr>
          <w:szCs w:val="20"/>
        </w:rPr>
        <w:t xml:space="preserve"> yang </w:t>
      </w:r>
      <w:proofErr w:type="spellStart"/>
      <w:r w:rsidRPr="00DD1578">
        <w:rPr>
          <w:szCs w:val="20"/>
        </w:rPr>
        <w:t>melibatkan</w:t>
      </w:r>
      <w:proofErr w:type="spellEnd"/>
      <w:r w:rsidRPr="00DD1578">
        <w:rPr>
          <w:szCs w:val="20"/>
        </w:rPr>
        <w:t xml:space="preserve"> </w:t>
      </w:r>
      <w:proofErr w:type="spellStart"/>
      <w:r w:rsidRPr="00DD1578">
        <w:rPr>
          <w:szCs w:val="20"/>
        </w:rPr>
        <w:t>berbagai</w:t>
      </w:r>
      <w:proofErr w:type="spellEnd"/>
      <w:r w:rsidRPr="00DD1578">
        <w:rPr>
          <w:szCs w:val="20"/>
        </w:rPr>
        <w:t xml:space="preserve"> </w:t>
      </w:r>
      <w:proofErr w:type="spellStart"/>
      <w:r w:rsidRPr="00DD1578">
        <w:rPr>
          <w:szCs w:val="20"/>
        </w:rPr>
        <w:t>disiplin</w:t>
      </w:r>
      <w:proofErr w:type="spellEnd"/>
      <w:r w:rsidRPr="00DD1578">
        <w:rPr>
          <w:szCs w:val="20"/>
        </w:rPr>
        <w:t xml:space="preserve"> </w:t>
      </w:r>
      <w:proofErr w:type="spellStart"/>
      <w:r w:rsidRPr="00DD1578">
        <w:rPr>
          <w:szCs w:val="20"/>
        </w:rPr>
        <w:t>ilmu</w:t>
      </w:r>
      <w:proofErr w:type="spellEnd"/>
      <w:r w:rsidRPr="00DD1578">
        <w:rPr>
          <w:szCs w:val="20"/>
        </w:rPr>
        <w:t xml:space="preserve">, </w:t>
      </w:r>
      <w:proofErr w:type="spellStart"/>
      <w:r w:rsidRPr="00DD1578">
        <w:rPr>
          <w:szCs w:val="20"/>
        </w:rPr>
        <w:t>seperti</w:t>
      </w:r>
      <w:proofErr w:type="spellEnd"/>
      <w:r w:rsidRPr="00DD1578">
        <w:rPr>
          <w:szCs w:val="20"/>
        </w:rPr>
        <w:t xml:space="preserve"> </w:t>
      </w:r>
      <w:proofErr w:type="spellStart"/>
      <w:r w:rsidRPr="00DD1578">
        <w:rPr>
          <w:szCs w:val="20"/>
        </w:rPr>
        <w:t>ekonomi</w:t>
      </w:r>
      <w:proofErr w:type="spellEnd"/>
      <w:r w:rsidRPr="00DD1578">
        <w:rPr>
          <w:szCs w:val="20"/>
        </w:rPr>
        <w:t xml:space="preserve">, </w:t>
      </w:r>
      <w:proofErr w:type="spellStart"/>
      <w:r w:rsidRPr="00DD1578">
        <w:rPr>
          <w:szCs w:val="20"/>
        </w:rPr>
        <w:t>sosiologi</w:t>
      </w:r>
      <w:proofErr w:type="spellEnd"/>
      <w:r w:rsidRPr="00DD1578">
        <w:rPr>
          <w:szCs w:val="20"/>
        </w:rPr>
        <w:t xml:space="preserve">, dan </w:t>
      </w:r>
      <w:proofErr w:type="spellStart"/>
      <w:r w:rsidRPr="00DD1578">
        <w:rPr>
          <w:szCs w:val="20"/>
        </w:rPr>
        <w:t>sejarah</w:t>
      </w:r>
      <w:proofErr w:type="spellEnd"/>
      <w:r w:rsidRPr="00DD1578">
        <w:rPr>
          <w:szCs w:val="20"/>
        </w:rPr>
        <w:t xml:space="preserve">, </w:t>
      </w:r>
      <w:proofErr w:type="spellStart"/>
      <w:r w:rsidRPr="00DD1578">
        <w:rPr>
          <w:szCs w:val="20"/>
        </w:rPr>
        <w:t>memungkinkan</w:t>
      </w:r>
      <w:proofErr w:type="spellEnd"/>
      <w:r w:rsidRPr="00DD1578">
        <w:rPr>
          <w:szCs w:val="20"/>
        </w:rPr>
        <w:t xml:space="preserve"> </w:t>
      </w:r>
      <w:proofErr w:type="spellStart"/>
      <w:r w:rsidRPr="00DD1578">
        <w:rPr>
          <w:szCs w:val="20"/>
        </w:rPr>
        <w:t>pemahaman</w:t>
      </w:r>
      <w:proofErr w:type="spellEnd"/>
      <w:r w:rsidRPr="00DD1578">
        <w:rPr>
          <w:szCs w:val="20"/>
        </w:rPr>
        <w:t xml:space="preserve"> </w:t>
      </w:r>
      <w:proofErr w:type="spellStart"/>
      <w:r w:rsidRPr="00DD1578">
        <w:rPr>
          <w:szCs w:val="20"/>
        </w:rPr>
        <w:t>hadis</w:t>
      </w:r>
      <w:proofErr w:type="spellEnd"/>
      <w:r w:rsidRPr="00DD1578">
        <w:rPr>
          <w:szCs w:val="20"/>
        </w:rPr>
        <w:t xml:space="preserve"> yang </w:t>
      </w:r>
      <w:proofErr w:type="spellStart"/>
      <w:r w:rsidRPr="00DD1578">
        <w:rPr>
          <w:szCs w:val="20"/>
        </w:rPr>
        <w:t>lebih</w:t>
      </w:r>
      <w:proofErr w:type="spellEnd"/>
      <w:r w:rsidRPr="00DD1578">
        <w:rPr>
          <w:szCs w:val="20"/>
        </w:rPr>
        <w:t xml:space="preserve"> </w:t>
      </w:r>
      <w:proofErr w:type="spellStart"/>
      <w:r w:rsidRPr="00DD1578">
        <w:rPr>
          <w:szCs w:val="20"/>
        </w:rPr>
        <w:t>komprehensif</w:t>
      </w:r>
      <w:proofErr w:type="spellEnd"/>
      <w:r w:rsidRPr="00DD1578">
        <w:rPr>
          <w:szCs w:val="20"/>
        </w:rPr>
        <w:t xml:space="preserve"> dan </w:t>
      </w:r>
      <w:proofErr w:type="spellStart"/>
      <w:r w:rsidRPr="00DD1578">
        <w:rPr>
          <w:szCs w:val="20"/>
        </w:rPr>
        <w:t>aplikatif</w:t>
      </w:r>
      <w:proofErr w:type="spellEnd"/>
      <w:r w:rsidRPr="00DD1578">
        <w:rPr>
          <w:szCs w:val="20"/>
        </w:rPr>
        <w:t xml:space="preserve">. </w:t>
      </w:r>
      <w:proofErr w:type="spellStart"/>
      <w:r w:rsidRPr="00DD1578">
        <w:rPr>
          <w:szCs w:val="20"/>
        </w:rPr>
        <w:t>Dengan</w:t>
      </w:r>
      <w:proofErr w:type="spellEnd"/>
      <w:r w:rsidRPr="00DD1578">
        <w:rPr>
          <w:szCs w:val="20"/>
        </w:rPr>
        <w:t xml:space="preserve"> </w:t>
      </w:r>
      <w:proofErr w:type="spellStart"/>
      <w:r w:rsidRPr="00DD1578">
        <w:rPr>
          <w:szCs w:val="20"/>
        </w:rPr>
        <w:t>mempertimbangkan</w:t>
      </w:r>
      <w:proofErr w:type="spellEnd"/>
      <w:r w:rsidRPr="00DD1578">
        <w:rPr>
          <w:szCs w:val="20"/>
        </w:rPr>
        <w:t xml:space="preserve"> </w:t>
      </w:r>
      <w:proofErr w:type="spellStart"/>
      <w:r w:rsidRPr="00DD1578">
        <w:rPr>
          <w:szCs w:val="20"/>
        </w:rPr>
        <w:t>konteks</w:t>
      </w:r>
      <w:proofErr w:type="spellEnd"/>
      <w:r w:rsidRPr="00DD1578">
        <w:rPr>
          <w:szCs w:val="20"/>
        </w:rPr>
        <w:t xml:space="preserve"> </w:t>
      </w:r>
      <w:proofErr w:type="spellStart"/>
      <w:r w:rsidRPr="00DD1578">
        <w:rPr>
          <w:szCs w:val="20"/>
        </w:rPr>
        <w:t>sosial</w:t>
      </w:r>
      <w:proofErr w:type="spellEnd"/>
      <w:r w:rsidRPr="00DD1578">
        <w:rPr>
          <w:szCs w:val="20"/>
        </w:rPr>
        <w:t xml:space="preserve"> dan </w:t>
      </w:r>
      <w:proofErr w:type="spellStart"/>
      <w:r w:rsidRPr="00DD1578">
        <w:rPr>
          <w:szCs w:val="20"/>
        </w:rPr>
        <w:t>realitas</w:t>
      </w:r>
      <w:proofErr w:type="spellEnd"/>
      <w:r w:rsidRPr="00DD1578">
        <w:rPr>
          <w:szCs w:val="20"/>
        </w:rPr>
        <w:t xml:space="preserve"> </w:t>
      </w:r>
      <w:proofErr w:type="spellStart"/>
      <w:r w:rsidRPr="00DD1578">
        <w:rPr>
          <w:szCs w:val="20"/>
        </w:rPr>
        <w:t>ekonomi</w:t>
      </w:r>
      <w:proofErr w:type="spellEnd"/>
      <w:r w:rsidRPr="00DD1578">
        <w:rPr>
          <w:szCs w:val="20"/>
        </w:rPr>
        <w:t xml:space="preserve"> </w:t>
      </w:r>
      <w:proofErr w:type="spellStart"/>
      <w:r w:rsidRPr="00DD1578">
        <w:rPr>
          <w:szCs w:val="20"/>
        </w:rPr>
        <w:t>kontemporer</w:t>
      </w:r>
      <w:proofErr w:type="spellEnd"/>
      <w:r w:rsidRPr="00DD1578">
        <w:rPr>
          <w:szCs w:val="20"/>
        </w:rPr>
        <w:t xml:space="preserve">, </w:t>
      </w:r>
      <w:proofErr w:type="spellStart"/>
      <w:r w:rsidRPr="00DD1578">
        <w:rPr>
          <w:szCs w:val="20"/>
        </w:rPr>
        <w:t>interpretasi</w:t>
      </w:r>
      <w:proofErr w:type="spellEnd"/>
      <w:r w:rsidRPr="00DD1578">
        <w:rPr>
          <w:szCs w:val="20"/>
        </w:rPr>
        <w:t xml:space="preserve"> </w:t>
      </w:r>
      <w:proofErr w:type="spellStart"/>
      <w:r w:rsidRPr="00DD1578">
        <w:rPr>
          <w:szCs w:val="20"/>
        </w:rPr>
        <w:t>hadis</w:t>
      </w:r>
      <w:proofErr w:type="spellEnd"/>
      <w:r w:rsidRPr="00DD1578">
        <w:rPr>
          <w:szCs w:val="20"/>
        </w:rPr>
        <w:t xml:space="preserve"> </w:t>
      </w:r>
      <w:proofErr w:type="spellStart"/>
      <w:r w:rsidRPr="00DD1578">
        <w:rPr>
          <w:szCs w:val="20"/>
        </w:rPr>
        <w:t>menjadi</w:t>
      </w:r>
      <w:proofErr w:type="spellEnd"/>
      <w:r w:rsidRPr="00DD1578">
        <w:rPr>
          <w:szCs w:val="20"/>
        </w:rPr>
        <w:t xml:space="preserve"> </w:t>
      </w:r>
      <w:proofErr w:type="spellStart"/>
      <w:r w:rsidRPr="00DD1578">
        <w:rPr>
          <w:szCs w:val="20"/>
        </w:rPr>
        <w:t>lebih</w:t>
      </w:r>
      <w:proofErr w:type="spellEnd"/>
      <w:r w:rsidRPr="00DD1578">
        <w:rPr>
          <w:szCs w:val="20"/>
        </w:rPr>
        <w:t xml:space="preserve"> </w:t>
      </w:r>
      <w:proofErr w:type="spellStart"/>
      <w:r w:rsidRPr="00DD1578">
        <w:rPr>
          <w:szCs w:val="20"/>
        </w:rPr>
        <w:t>adaptif</w:t>
      </w:r>
      <w:proofErr w:type="spellEnd"/>
      <w:r w:rsidRPr="00DD1578">
        <w:rPr>
          <w:szCs w:val="20"/>
        </w:rPr>
        <w:t xml:space="preserve"> </w:t>
      </w:r>
      <w:proofErr w:type="spellStart"/>
      <w:r w:rsidRPr="00DD1578">
        <w:rPr>
          <w:szCs w:val="20"/>
        </w:rPr>
        <w:t>terhadap</w:t>
      </w:r>
      <w:proofErr w:type="spellEnd"/>
      <w:r w:rsidRPr="00DD1578">
        <w:rPr>
          <w:szCs w:val="20"/>
        </w:rPr>
        <w:t xml:space="preserve"> </w:t>
      </w:r>
      <w:proofErr w:type="spellStart"/>
      <w:r w:rsidRPr="00DD1578">
        <w:rPr>
          <w:szCs w:val="20"/>
        </w:rPr>
        <w:t>perubahan</w:t>
      </w:r>
      <w:proofErr w:type="spellEnd"/>
      <w:r w:rsidRPr="00DD1578">
        <w:rPr>
          <w:szCs w:val="20"/>
        </w:rPr>
        <w:t xml:space="preserve"> zaman. Hal </w:t>
      </w:r>
      <w:proofErr w:type="spellStart"/>
      <w:r w:rsidRPr="00DD1578">
        <w:rPr>
          <w:szCs w:val="20"/>
        </w:rPr>
        <w:t>ini</w:t>
      </w:r>
      <w:proofErr w:type="spellEnd"/>
      <w:r w:rsidRPr="00DD1578">
        <w:rPr>
          <w:szCs w:val="20"/>
        </w:rPr>
        <w:t xml:space="preserve"> </w:t>
      </w:r>
      <w:proofErr w:type="spellStart"/>
      <w:r w:rsidRPr="00DD1578">
        <w:rPr>
          <w:szCs w:val="20"/>
        </w:rPr>
        <w:t>penting</w:t>
      </w:r>
      <w:proofErr w:type="spellEnd"/>
      <w:r w:rsidRPr="00DD1578">
        <w:rPr>
          <w:szCs w:val="20"/>
        </w:rPr>
        <w:t xml:space="preserve"> agar </w:t>
      </w:r>
      <w:proofErr w:type="spellStart"/>
      <w:r w:rsidRPr="00DD1578">
        <w:rPr>
          <w:szCs w:val="20"/>
        </w:rPr>
        <w:t>nilai-nilai</w:t>
      </w:r>
      <w:proofErr w:type="spellEnd"/>
      <w:r w:rsidRPr="00DD1578">
        <w:rPr>
          <w:szCs w:val="20"/>
        </w:rPr>
        <w:t xml:space="preserve"> </w:t>
      </w:r>
      <w:proofErr w:type="spellStart"/>
      <w:r w:rsidRPr="00DD1578">
        <w:rPr>
          <w:szCs w:val="20"/>
        </w:rPr>
        <w:t>hadis</w:t>
      </w:r>
      <w:proofErr w:type="spellEnd"/>
      <w:r w:rsidRPr="00DD1578">
        <w:rPr>
          <w:szCs w:val="20"/>
        </w:rPr>
        <w:t xml:space="preserve"> </w:t>
      </w:r>
      <w:proofErr w:type="spellStart"/>
      <w:r w:rsidRPr="00DD1578">
        <w:rPr>
          <w:szCs w:val="20"/>
        </w:rPr>
        <w:t>tidak</w:t>
      </w:r>
      <w:proofErr w:type="spellEnd"/>
      <w:r w:rsidRPr="00DD1578">
        <w:rPr>
          <w:szCs w:val="20"/>
        </w:rPr>
        <w:t xml:space="preserve"> </w:t>
      </w:r>
      <w:proofErr w:type="spellStart"/>
      <w:r w:rsidRPr="00DD1578">
        <w:rPr>
          <w:szCs w:val="20"/>
        </w:rPr>
        <w:t>hanya</w:t>
      </w:r>
      <w:proofErr w:type="spellEnd"/>
      <w:r w:rsidRPr="00DD1578">
        <w:rPr>
          <w:szCs w:val="20"/>
        </w:rPr>
        <w:t xml:space="preserve"> </w:t>
      </w:r>
      <w:proofErr w:type="spellStart"/>
      <w:r w:rsidRPr="00DD1578">
        <w:rPr>
          <w:szCs w:val="20"/>
        </w:rPr>
        <w:t>berhenti</w:t>
      </w:r>
      <w:proofErr w:type="spellEnd"/>
      <w:r w:rsidRPr="00DD1578">
        <w:rPr>
          <w:szCs w:val="20"/>
        </w:rPr>
        <w:t xml:space="preserve"> pada </w:t>
      </w:r>
      <w:proofErr w:type="spellStart"/>
      <w:r w:rsidRPr="00DD1578">
        <w:rPr>
          <w:szCs w:val="20"/>
        </w:rPr>
        <w:t>tataran</w:t>
      </w:r>
      <w:proofErr w:type="spellEnd"/>
      <w:r w:rsidRPr="00DD1578">
        <w:rPr>
          <w:szCs w:val="20"/>
        </w:rPr>
        <w:t xml:space="preserve"> </w:t>
      </w:r>
      <w:proofErr w:type="spellStart"/>
      <w:r w:rsidRPr="00DD1578">
        <w:rPr>
          <w:szCs w:val="20"/>
        </w:rPr>
        <w:t>teoritis</w:t>
      </w:r>
      <w:proofErr w:type="spellEnd"/>
      <w:r w:rsidRPr="00DD1578">
        <w:rPr>
          <w:szCs w:val="20"/>
        </w:rPr>
        <w:t xml:space="preserve">, </w:t>
      </w:r>
      <w:proofErr w:type="spellStart"/>
      <w:r w:rsidRPr="00DD1578">
        <w:rPr>
          <w:szCs w:val="20"/>
        </w:rPr>
        <w:t>tetapi</w:t>
      </w:r>
      <w:proofErr w:type="spellEnd"/>
      <w:r w:rsidRPr="00DD1578">
        <w:rPr>
          <w:szCs w:val="20"/>
        </w:rPr>
        <w:t xml:space="preserve"> juga </w:t>
      </w:r>
      <w:proofErr w:type="spellStart"/>
      <w:r w:rsidRPr="00DD1578">
        <w:rPr>
          <w:szCs w:val="20"/>
        </w:rPr>
        <w:t>mampu</w:t>
      </w:r>
      <w:proofErr w:type="spellEnd"/>
      <w:r w:rsidRPr="00DD1578">
        <w:rPr>
          <w:szCs w:val="20"/>
        </w:rPr>
        <w:t xml:space="preserve"> </w:t>
      </w:r>
      <w:proofErr w:type="spellStart"/>
      <w:r w:rsidRPr="00DD1578">
        <w:rPr>
          <w:szCs w:val="20"/>
        </w:rPr>
        <w:t>diterapkan</w:t>
      </w:r>
      <w:proofErr w:type="spellEnd"/>
      <w:r w:rsidRPr="00DD1578">
        <w:rPr>
          <w:szCs w:val="20"/>
        </w:rPr>
        <w:t xml:space="preserve"> </w:t>
      </w:r>
      <w:proofErr w:type="spellStart"/>
      <w:r w:rsidRPr="00DD1578">
        <w:rPr>
          <w:szCs w:val="20"/>
        </w:rPr>
        <w:t>dalam</w:t>
      </w:r>
      <w:proofErr w:type="spellEnd"/>
      <w:r w:rsidRPr="00DD1578">
        <w:rPr>
          <w:szCs w:val="20"/>
        </w:rPr>
        <w:t xml:space="preserve"> </w:t>
      </w:r>
      <w:proofErr w:type="spellStart"/>
      <w:r w:rsidRPr="00DD1578">
        <w:rPr>
          <w:szCs w:val="20"/>
        </w:rPr>
        <w:t>praktik</w:t>
      </w:r>
      <w:proofErr w:type="spellEnd"/>
      <w:r w:rsidRPr="00DD1578">
        <w:rPr>
          <w:szCs w:val="20"/>
        </w:rPr>
        <w:t xml:space="preserve"> </w:t>
      </w:r>
      <w:proofErr w:type="spellStart"/>
      <w:r w:rsidRPr="00DD1578">
        <w:rPr>
          <w:szCs w:val="20"/>
        </w:rPr>
        <w:t>ekonomi</w:t>
      </w:r>
      <w:proofErr w:type="spellEnd"/>
      <w:r w:rsidRPr="00DD1578">
        <w:rPr>
          <w:szCs w:val="20"/>
        </w:rPr>
        <w:t xml:space="preserve"> </w:t>
      </w:r>
      <w:proofErr w:type="spellStart"/>
      <w:r w:rsidRPr="00DD1578">
        <w:rPr>
          <w:szCs w:val="20"/>
        </w:rPr>
        <w:t>syariah</w:t>
      </w:r>
      <w:proofErr w:type="spellEnd"/>
      <w:r w:rsidRPr="00DD1578">
        <w:rPr>
          <w:szCs w:val="20"/>
        </w:rPr>
        <w:t xml:space="preserve"> yang </w:t>
      </w:r>
      <w:proofErr w:type="spellStart"/>
      <w:r w:rsidRPr="00DD1578">
        <w:rPr>
          <w:szCs w:val="20"/>
        </w:rPr>
        <w:t>berkeadilan</w:t>
      </w:r>
      <w:proofErr w:type="spellEnd"/>
      <w:r w:rsidRPr="00DD1578">
        <w:rPr>
          <w:szCs w:val="20"/>
        </w:rPr>
        <w:t xml:space="preserve"> dan </w:t>
      </w:r>
      <w:proofErr w:type="spellStart"/>
      <w:r w:rsidRPr="00DD1578">
        <w:rPr>
          <w:szCs w:val="20"/>
        </w:rPr>
        <w:t>berkelanjutan</w:t>
      </w:r>
      <w:proofErr w:type="spellEnd"/>
      <w:r w:rsidRPr="00DD1578">
        <w:rPr>
          <w:szCs w:val="20"/>
        </w:rPr>
        <w:t>.</w:t>
      </w:r>
      <w:r w:rsidR="00D86BE5">
        <w:rPr>
          <w:b/>
          <w:bCs/>
          <w:szCs w:val="20"/>
        </w:rPr>
        <w:t xml:space="preserve"> </w:t>
      </w:r>
      <w:r w:rsidRPr="00DD1578">
        <w:rPr>
          <w:szCs w:val="20"/>
        </w:rPr>
        <w:t xml:space="preserve">Integrasi </w:t>
      </w:r>
      <w:proofErr w:type="spellStart"/>
      <w:r w:rsidRPr="00DD1578">
        <w:rPr>
          <w:szCs w:val="20"/>
        </w:rPr>
        <w:t>antara</w:t>
      </w:r>
      <w:proofErr w:type="spellEnd"/>
      <w:r w:rsidRPr="00DD1578">
        <w:rPr>
          <w:szCs w:val="20"/>
        </w:rPr>
        <w:t xml:space="preserve"> </w:t>
      </w:r>
      <w:proofErr w:type="spellStart"/>
      <w:r w:rsidRPr="00DD1578">
        <w:rPr>
          <w:szCs w:val="20"/>
        </w:rPr>
        <w:t>studi</w:t>
      </w:r>
      <w:proofErr w:type="spellEnd"/>
      <w:r w:rsidRPr="00DD1578">
        <w:rPr>
          <w:szCs w:val="20"/>
        </w:rPr>
        <w:t xml:space="preserve"> </w:t>
      </w:r>
      <w:proofErr w:type="spellStart"/>
      <w:r w:rsidRPr="00DD1578">
        <w:rPr>
          <w:szCs w:val="20"/>
        </w:rPr>
        <w:t>hadis</w:t>
      </w:r>
      <w:proofErr w:type="spellEnd"/>
      <w:r w:rsidRPr="00DD1578">
        <w:rPr>
          <w:szCs w:val="20"/>
        </w:rPr>
        <w:t xml:space="preserve"> dan </w:t>
      </w:r>
      <w:proofErr w:type="spellStart"/>
      <w:r w:rsidRPr="00DD1578">
        <w:rPr>
          <w:szCs w:val="20"/>
        </w:rPr>
        <w:t>ekonomi</w:t>
      </w:r>
      <w:proofErr w:type="spellEnd"/>
      <w:r w:rsidRPr="00DD1578">
        <w:rPr>
          <w:szCs w:val="20"/>
        </w:rPr>
        <w:t xml:space="preserve"> </w:t>
      </w:r>
      <w:proofErr w:type="spellStart"/>
      <w:r w:rsidRPr="00DD1578">
        <w:rPr>
          <w:szCs w:val="20"/>
        </w:rPr>
        <w:t>syariah</w:t>
      </w:r>
      <w:proofErr w:type="spellEnd"/>
      <w:r w:rsidRPr="00DD1578">
        <w:rPr>
          <w:szCs w:val="20"/>
        </w:rPr>
        <w:t xml:space="preserve"> </w:t>
      </w:r>
      <w:proofErr w:type="spellStart"/>
      <w:r w:rsidRPr="00DD1578">
        <w:rPr>
          <w:szCs w:val="20"/>
        </w:rPr>
        <w:t>berkontribusi</w:t>
      </w:r>
      <w:proofErr w:type="spellEnd"/>
      <w:r w:rsidRPr="00DD1578">
        <w:rPr>
          <w:szCs w:val="20"/>
        </w:rPr>
        <w:t xml:space="preserve"> </w:t>
      </w:r>
      <w:proofErr w:type="spellStart"/>
      <w:r w:rsidRPr="00DD1578">
        <w:rPr>
          <w:szCs w:val="20"/>
        </w:rPr>
        <w:t>dalam</w:t>
      </w:r>
      <w:proofErr w:type="spellEnd"/>
      <w:r w:rsidRPr="00DD1578">
        <w:rPr>
          <w:szCs w:val="20"/>
        </w:rPr>
        <w:t xml:space="preserve"> </w:t>
      </w:r>
      <w:proofErr w:type="spellStart"/>
      <w:r w:rsidRPr="00DD1578">
        <w:rPr>
          <w:szCs w:val="20"/>
        </w:rPr>
        <w:t>membangun</w:t>
      </w:r>
      <w:proofErr w:type="spellEnd"/>
      <w:r w:rsidRPr="00DD1578">
        <w:rPr>
          <w:szCs w:val="20"/>
        </w:rPr>
        <w:t xml:space="preserve"> </w:t>
      </w:r>
      <w:proofErr w:type="spellStart"/>
      <w:r w:rsidRPr="00DD1578">
        <w:rPr>
          <w:szCs w:val="20"/>
        </w:rPr>
        <w:t>sistem</w:t>
      </w:r>
      <w:proofErr w:type="spellEnd"/>
      <w:r w:rsidRPr="00DD1578">
        <w:rPr>
          <w:szCs w:val="20"/>
        </w:rPr>
        <w:t xml:space="preserve"> </w:t>
      </w:r>
      <w:proofErr w:type="spellStart"/>
      <w:r w:rsidRPr="00DD1578">
        <w:rPr>
          <w:szCs w:val="20"/>
        </w:rPr>
        <w:t>ekonomi</w:t>
      </w:r>
      <w:proofErr w:type="spellEnd"/>
      <w:r w:rsidRPr="00DD1578">
        <w:rPr>
          <w:szCs w:val="20"/>
        </w:rPr>
        <w:t xml:space="preserve"> yang </w:t>
      </w:r>
      <w:proofErr w:type="spellStart"/>
      <w:r w:rsidRPr="00DD1578">
        <w:rPr>
          <w:szCs w:val="20"/>
        </w:rPr>
        <w:t>berlandaskan</w:t>
      </w:r>
      <w:proofErr w:type="spellEnd"/>
      <w:r w:rsidRPr="00DD1578">
        <w:rPr>
          <w:szCs w:val="20"/>
        </w:rPr>
        <w:t xml:space="preserve"> </w:t>
      </w:r>
      <w:proofErr w:type="spellStart"/>
      <w:r w:rsidRPr="00DD1578">
        <w:rPr>
          <w:szCs w:val="20"/>
        </w:rPr>
        <w:t>prinsip</w:t>
      </w:r>
      <w:proofErr w:type="spellEnd"/>
      <w:r w:rsidRPr="00DD1578">
        <w:rPr>
          <w:szCs w:val="20"/>
        </w:rPr>
        <w:t xml:space="preserve"> </w:t>
      </w:r>
      <w:proofErr w:type="spellStart"/>
      <w:r w:rsidRPr="00DD1578">
        <w:rPr>
          <w:szCs w:val="20"/>
        </w:rPr>
        <w:t>keadilan</w:t>
      </w:r>
      <w:proofErr w:type="spellEnd"/>
      <w:r w:rsidRPr="00DD1578">
        <w:rPr>
          <w:szCs w:val="20"/>
        </w:rPr>
        <w:t xml:space="preserve">, </w:t>
      </w:r>
      <w:proofErr w:type="spellStart"/>
      <w:r w:rsidRPr="00DD1578">
        <w:rPr>
          <w:szCs w:val="20"/>
        </w:rPr>
        <w:t>kejujuran</w:t>
      </w:r>
      <w:proofErr w:type="spellEnd"/>
      <w:r w:rsidRPr="00DD1578">
        <w:rPr>
          <w:szCs w:val="20"/>
        </w:rPr>
        <w:t xml:space="preserve">, dan </w:t>
      </w:r>
      <w:proofErr w:type="spellStart"/>
      <w:r w:rsidRPr="00DD1578">
        <w:rPr>
          <w:szCs w:val="20"/>
        </w:rPr>
        <w:t>kesejahteraan</w:t>
      </w:r>
      <w:proofErr w:type="spellEnd"/>
      <w:r w:rsidRPr="00DD1578">
        <w:rPr>
          <w:szCs w:val="20"/>
        </w:rPr>
        <w:t xml:space="preserve"> </w:t>
      </w:r>
      <w:proofErr w:type="spellStart"/>
      <w:r w:rsidRPr="00DD1578">
        <w:rPr>
          <w:szCs w:val="20"/>
        </w:rPr>
        <w:t>sosial</w:t>
      </w:r>
      <w:proofErr w:type="spellEnd"/>
      <w:r w:rsidRPr="00DD1578">
        <w:rPr>
          <w:szCs w:val="20"/>
        </w:rPr>
        <w:t xml:space="preserve">. Hadis </w:t>
      </w:r>
      <w:proofErr w:type="spellStart"/>
      <w:r w:rsidRPr="00DD1578">
        <w:rPr>
          <w:szCs w:val="20"/>
        </w:rPr>
        <w:t>sebagai</w:t>
      </w:r>
      <w:proofErr w:type="spellEnd"/>
      <w:r w:rsidRPr="00DD1578">
        <w:rPr>
          <w:szCs w:val="20"/>
        </w:rPr>
        <w:t xml:space="preserve"> </w:t>
      </w:r>
      <w:proofErr w:type="spellStart"/>
      <w:r w:rsidRPr="00DD1578">
        <w:rPr>
          <w:szCs w:val="20"/>
        </w:rPr>
        <w:t>pedoman</w:t>
      </w:r>
      <w:proofErr w:type="spellEnd"/>
      <w:r w:rsidRPr="00DD1578">
        <w:rPr>
          <w:szCs w:val="20"/>
        </w:rPr>
        <w:t xml:space="preserve"> </w:t>
      </w:r>
      <w:proofErr w:type="spellStart"/>
      <w:r w:rsidRPr="00DD1578">
        <w:rPr>
          <w:szCs w:val="20"/>
        </w:rPr>
        <w:t>hidup</w:t>
      </w:r>
      <w:proofErr w:type="spellEnd"/>
      <w:r w:rsidRPr="00DD1578">
        <w:rPr>
          <w:szCs w:val="20"/>
        </w:rPr>
        <w:t xml:space="preserve"> </w:t>
      </w:r>
      <w:proofErr w:type="spellStart"/>
      <w:r w:rsidRPr="00DD1578">
        <w:rPr>
          <w:szCs w:val="20"/>
        </w:rPr>
        <w:t>umat</w:t>
      </w:r>
      <w:proofErr w:type="spellEnd"/>
      <w:r w:rsidRPr="00DD1578">
        <w:rPr>
          <w:szCs w:val="20"/>
        </w:rPr>
        <w:t xml:space="preserve"> Islam </w:t>
      </w:r>
      <w:proofErr w:type="spellStart"/>
      <w:r w:rsidRPr="00DD1578">
        <w:rPr>
          <w:szCs w:val="20"/>
        </w:rPr>
        <w:t>memiliki</w:t>
      </w:r>
      <w:proofErr w:type="spellEnd"/>
      <w:r w:rsidRPr="00DD1578">
        <w:rPr>
          <w:szCs w:val="20"/>
        </w:rPr>
        <w:t xml:space="preserve"> </w:t>
      </w:r>
      <w:proofErr w:type="spellStart"/>
      <w:r w:rsidRPr="00DD1578">
        <w:rPr>
          <w:szCs w:val="20"/>
        </w:rPr>
        <w:t>peran</w:t>
      </w:r>
      <w:proofErr w:type="spellEnd"/>
      <w:r w:rsidRPr="00DD1578">
        <w:rPr>
          <w:szCs w:val="20"/>
        </w:rPr>
        <w:t xml:space="preserve"> </w:t>
      </w:r>
      <w:proofErr w:type="spellStart"/>
      <w:r w:rsidRPr="00DD1578">
        <w:rPr>
          <w:szCs w:val="20"/>
        </w:rPr>
        <w:t>strategis</w:t>
      </w:r>
      <w:proofErr w:type="spellEnd"/>
      <w:r w:rsidRPr="00DD1578">
        <w:rPr>
          <w:szCs w:val="20"/>
        </w:rPr>
        <w:t xml:space="preserve"> </w:t>
      </w:r>
      <w:proofErr w:type="spellStart"/>
      <w:r w:rsidRPr="00DD1578">
        <w:rPr>
          <w:szCs w:val="20"/>
        </w:rPr>
        <w:t>dalam</w:t>
      </w:r>
      <w:proofErr w:type="spellEnd"/>
      <w:r w:rsidRPr="00DD1578">
        <w:rPr>
          <w:szCs w:val="20"/>
        </w:rPr>
        <w:t xml:space="preserve"> </w:t>
      </w:r>
      <w:proofErr w:type="spellStart"/>
      <w:r w:rsidRPr="00DD1578">
        <w:rPr>
          <w:szCs w:val="20"/>
        </w:rPr>
        <w:t>membimbing</w:t>
      </w:r>
      <w:proofErr w:type="spellEnd"/>
      <w:r w:rsidRPr="00DD1578">
        <w:rPr>
          <w:szCs w:val="20"/>
        </w:rPr>
        <w:t xml:space="preserve"> </w:t>
      </w:r>
      <w:proofErr w:type="spellStart"/>
      <w:r w:rsidRPr="00DD1578">
        <w:rPr>
          <w:szCs w:val="20"/>
        </w:rPr>
        <w:t>perilaku</w:t>
      </w:r>
      <w:proofErr w:type="spellEnd"/>
      <w:r w:rsidRPr="00DD1578">
        <w:rPr>
          <w:szCs w:val="20"/>
        </w:rPr>
        <w:t xml:space="preserve"> </w:t>
      </w:r>
      <w:proofErr w:type="spellStart"/>
      <w:r w:rsidRPr="00DD1578">
        <w:rPr>
          <w:szCs w:val="20"/>
        </w:rPr>
        <w:t>ekonomi</w:t>
      </w:r>
      <w:proofErr w:type="spellEnd"/>
      <w:r w:rsidRPr="00DD1578">
        <w:rPr>
          <w:szCs w:val="20"/>
        </w:rPr>
        <w:t xml:space="preserve"> yang </w:t>
      </w:r>
      <w:proofErr w:type="spellStart"/>
      <w:r w:rsidRPr="00DD1578">
        <w:rPr>
          <w:szCs w:val="20"/>
        </w:rPr>
        <w:t>etis</w:t>
      </w:r>
      <w:proofErr w:type="spellEnd"/>
      <w:r w:rsidRPr="00DD1578">
        <w:rPr>
          <w:szCs w:val="20"/>
        </w:rPr>
        <w:t xml:space="preserve"> dan </w:t>
      </w:r>
      <w:proofErr w:type="spellStart"/>
      <w:r w:rsidRPr="00DD1578">
        <w:rPr>
          <w:szCs w:val="20"/>
        </w:rPr>
        <w:t>bertanggung</w:t>
      </w:r>
      <w:proofErr w:type="spellEnd"/>
      <w:r w:rsidRPr="00DD1578">
        <w:rPr>
          <w:szCs w:val="20"/>
        </w:rPr>
        <w:t xml:space="preserve"> </w:t>
      </w:r>
      <w:proofErr w:type="spellStart"/>
      <w:r w:rsidRPr="00DD1578">
        <w:rPr>
          <w:szCs w:val="20"/>
        </w:rPr>
        <w:t>jawab</w:t>
      </w:r>
      <w:proofErr w:type="spellEnd"/>
      <w:r w:rsidRPr="00DD1578">
        <w:rPr>
          <w:szCs w:val="20"/>
        </w:rPr>
        <w:t xml:space="preserve">. </w:t>
      </w:r>
      <w:proofErr w:type="spellStart"/>
      <w:r w:rsidRPr="00DD1578">
        <w:rPr>
          <w:szCs w:val="20"/>
        </w:rPr>
        <w:t>Dengan</w:t>
      </w:r>
      <w:proofErr w:type="spellEnd"/>
      <w:r w:rsidRPr="00DD1578">
        <w:rPr>
          <w:szCs w:val="20"/>
        </w:rPr>
        <w:t xml:space="preserve"> </w:t>
      </w:r>
      <w:proofErr w:type="spellStart"/>
      <w:r w:rsidRPr="00DD1578">
        <w:rPr>
          <w:szCs w:val="20"/>
        </w:rPr>
        <w:t>demikian</w:t>
      </w:r>
      <w:proofErr w:type="spellEnd"/>
      <w:r w:rsidRPr="00DD1578">
        <w:rPr>
          <w:szCs w:val="20"/>
        </w:rPr>
        <w:t xml:space="preserve">, </w:t>
      </w:r>
      <w:proofErr w:type="spellStart"/>
      <w:r w:rsidRPr="00DD1578">
        <w:rPr>
          <w:szCs w:val="20"/>
        </w:rPr>
        <w:t>kajian</w:t>
      </w:r>
      <w:proofErr w:type="spellEnd"/>
      <w:r w:rsidRPr="00DD1578">
        <w:rPr>
          <w:szCs w:val="20"/>
        </w:rPr>
        <w:t xml:space="preserve"> </w:t>
      </w:r>
      <w:proofErr w:type="spellStart"/>
      <w:r w:rsidRPr="00DD1578">
        <w:rPr>
          <w:szCs w:val="20"/>
        </w:rPr>
        <w:t>hadis</w:t>
      </w:r>
      <w:proofErr w:type="spellEnd"/>
      <w:r w:rsidRPr="00DD1578">
        <w:rPr>
          <w:szCs w:val="20"/>
        </w:rPr>
        <w:t xml:space="preserve"> </w:t>
      </w:r>
      <w:proofErr w:type="spellStart"/>
      <w:r w:rsidRPr="00DD1578">
        <w:rPr>
          <w:szCs w:val="20"/>
        </w:rPr>
        <w:t>berbasis</w:t>
      </w:r>
      <w:proofErr w:type="spellEnd"/>
      <w:r w:rsidRPr="00DD1578">
        <w:rPr>
          <w:szCs w:val="20"/>
        </w:rPr>
        <w:t xml:space="preserve"> </w:t>
      </w:r>
      <w:proofErr w:type="spellStart"/>
      <w:r w:rsidRPr="00DD1578">
        <w:rPr>
          <w:szCs w:val="20"/>
        </w:rPr>
        <w:t>pendekatan</w:t>
      </w:r>
      <w:proofErr w:type="spellEnd"/>
      <w:r w:rsidRPr="00DD1578">
        <w:rPr>
          <w:szCs w:val="20"/>
        </w:rPr>
        <w:t xml:space="preserve"> </w:t>
      </w:r>
      <w:proofErr w:type="spellStart"/>
      <w:r w:rsidRPr="00DD1578">
        <w:rPr>
          <w:szCs w:val="20"/>
        </w:rPr>
        <w:t>multidisipliner</w:t>
      </w:r>
      <w:proofErr w:type="spellEnd"/>
      <w:r w:rsidRPr="00DD1578">
        <w:rPr>
          <w:szCs w:val="20"/>
        </w:rPr>
        <w:t xml:space="preserve"> </w:t>
      </w:r>
      <w:proofErr w:type="spellStart"/>
      <w:r w:rsidRPr="00DD1578">
        <w:rPr>
          <w:szCs w:val="20"/>
        </w:rPr>
        <w:t>tidak</w:t>
      </w:r>
      <w:proofErr w:type="spellEnd"/>
      <w:r w:rsidRPr="00DD1578">
        <w:rPr>
          <w:szCs w:val="20"/>
        </w:rPr>
        <w:t xml:space="preserve"> </w:t>
      </w:r>
      <w:proofErr w:type="spellStart"/>
      <w:r w:rsidRPr="00DD1578">
        <w:rPr>
          <w:szCs w:val="20"/>
        </w:rPr>
        <w:t>hanya</w:t>
      </w:r>
      <w:proofErr w:type="spellEnd"/>
      <w:r w:rsidRPr="00DD1578">
        <w:rPr>
          <w:szCs w:val="20"/>
        </w:rPr>
        <w:t xml:space="preserve"> </w:t>
      </w:r>
      <w:proofErr w:type="spellStart"/>
      <w:r w:rsidRPr="00DD1578">
        <w:rPr>
          <w:szCs w:val="20"/>
        </w:rPr>
        <w:t>memperkuat</w:t>
      </w:r>
      <w:proofErr w:type="spellEnd"/>
      <w:r w:rsidRPr="00DD1578">
        <w:rPr>
          <w:szCs w:val="20"/>
        </w:rPr>
        <w:t xml:space="preserve"> </w:t>
      </w:r>
      <w:proofErr w:type="spellStart"/>
      <w:r w:rsidRPr="00DD1578">
        <w:rPr>
          <w:szCs w:val="20"/>
        </w:rPr>
        <w:t>pengembangan</w:t>
      </w:r>
      <w:proofErr w:type="spellEnd"/>
      <w:r w:rsidRPr="00DD1578">
        <w:rPr>
          <w:szCs w:val="20"/>
        </w:rPr>
        <w:t xml:space="preserve"> </w:t>
      </w:r>
      <w:proofErr w:type="spellStart"/>
      <w:r w:rsidRPr="00DD1578">
        <w:rPr>
          <w:szCs w:val="20"/>
        </w:rPr>
        <w:t>ekonomi</w:t>
      </w:r>
      <w:proofErr w:type="spellEnd"/>
      <w:r w:rsidRPr="00DD1578">
        <w:rPr>
          <w:szCs w:val="20"/>
        </w:rPr>
        <w:t xml:space="preserve"> </w:t>
      </w:r>
      <w:proofErr w:type="spellStart"/>
      <w:r w:rsidRPr="00DD1578">
        <w:rPr>
          <w:szCs w:val="20"/>
        </w:rPr>
        <w:t>syariah</w:t>
      </w:r>
      <w:proofErr w:type="spellEnd"/>
      <w:r w:rsidRPr="00DD1578">
        <w:rPr>
          <w:szCs w:val="20"/>
        </w:rPr>
        <w:t xml:space="preserve">, </w:t>
      </w:r>
      <w:proofErr w:type="spellStart"/>
      <w:r w:rsidRPr="00DD1578">
        <w:rPr>
          <w:szCs w:val="20"/>
        </w:rPr>
        <w:t>tetapi</w:t>
      </w:r>
      <w:proofErr w:type="spellEnd"/>
      <w:r w:rsidRPr="00DD1578">
        <w:rPr>
          <w:szCs w:val="20"/>
        </w:rPr>
        <w:t xml:space="preserve"> juga </w:t>
      </w:r>
      <w:proofErr w:type="spellStart"/>
      <w:r w:rsidRPr="00DD1578">
        <w:rPr>
          <w:szCs w:val="20"/>
        </w:rPr>
        <w:t>menegaskan</w:t>
      </w:r>
      <w:proofErr w:type="spellEnd"/>
      <w:r w:rsidRPr="00DD1578">
        <w:rPr>
          <w:szCs w:val="20"/>
        </w:rPr>
        <w:t xml:space="preserve"> </w:t>
      </w:r>
      <w:proofErr w:type="spellStart"/>
      <w:r w:rsidRPr="00DD1578">
        <w:rPr>
          <w:szCs w:val="20"/>
        </w:rPr>
        <w:t>relevansi</w:t>
      </w:r>
      <w:proofErr w:type="spellEnd"/>
      <w:r w:rsidRPr="00DD1578">
        <w:rPr>
          <w:szCs w:val="20"/>
        </w:rPr>
        <w:t xml:space="preserve"> </w:t>
      </w:r>
      <w:proofErr w:type="spellStart"/>
      <w:r w:rsidRPr="00DD1578">
        <w:rPr>
          <w:szCs w:val="20"/>
        </w:rPr>
        <w:t>ajaran</w:t>
      </w:r>
      <w:proofErr w:type="spellEnd"/>
      <w:r w:rsidRPr="00DD1578">
        <w:rPr>
          <w:szCs w:val="20"/>
        </w:rPr>
        <w:t xml:space="preserve"> Islam </w:t>
      </w:r>
      <w:proofErr w:type="spellStart"/>
      <w:r w:rsidRPr="00DD1578">
        <w:rPr>
          <w:szCs w:val="20"/>
        </w:rPr>
        <w:t>dalam</w:t>
      </w:r>
      <w:proofErr w:type="spellEnd"/>
      <w:r w:rsidRPr="00DD1578">
        <w:rPr>
          <w:szCs w:val="20"/>
        </w:rPr>
        <w:t xml:space="preserve"> </w:t>
      </w:r>
      <w:proofErr w:type="spellStart"/>
      <w:r w:rsidRPr="00DD1578">
        <w:rPr>
          <w:szCs w:val="20"/>
        </w:rPr>
        <w:t>menghadapi</w:t>
      </w:r>
      <w:proofErr w:type="spellEnd"/>
      <w:r w:rsidRPr="00DD1578">
        <w:rPr>
          <w:szCs w:val="20"/>
        </w:rPr>
        <w:t xml:space="preserve"> </w:t>
      </w:r>
      <w:proofErr w:type="spellStart"/>
      <w:r w:rsidRPr="00DD1578">
        <w:rPr>
          <w:szCs w:val="20"/>
        </w:rPr>
        <w:t>kompleksitas</w:t>
      </w:r>
      <w:proofErr w:type="spellEnd"/>
      <w:r w:rsidRPr="00DD1578">
        <w:rPr>
          <w:szCs w:val="20"/>
        </w:rPr>
        <w:t xml:space="preserve"> </w:t>
      </w:r>
      <w:proofErr w:type="spellStart"/>
      <w:r w:rsidRPr="00DD1578">
        <w:rPr>
          <w:szCs w:val="20"/>
        </w:rPr>
        <w:t>kehidupan</w:t>
      </w:r>
      <w:proofErr w:type="spellEnd"/>
      <w:r w:rsidRPr="00DD1578">
        <w:rPr>
          <w:szCs w:val="20"/>
        </w:rPr>
        <w:t xml:space="preserve"> </w:t>
      </w:r>
      <w:proofErr w:type="spellStart"/>
      <w:r w:rsidRPr="00DD1578">
        <w:rPr>
          <w:szCs w:val="20"/>
        </w:rPr>
        <w:t>ekonomi</w:t>
      </w:r>
      <w:proofErr w:type="spellEnd"/>
      <w:r w:rsidRPr="00DD1578">
        <w:rPr>
          <w:szCs w:val="20"/>
        </w:rPr>
        <w:t xml:space="preserve"> modern.</w:t>
      </w:r>
    </w:p>
    <w:p w14:paraId="74394E9C" w14:textId="6677FC3E" w:rsidR="006802FA" w:rsidRPr="00DD1578" w:rsidRDefault="006802FA" w:rsidP="00D86BE5">
      <w:pPr>
        <w:pStyle w:val="Heading1"/>
        <w:tabs>
          <w:tab w:val="left" w:pos="284"/>
        </w:tabs>
        <w:spacing w:before="0" w:after="240"/>
        <w:contextualSpacing/>
        <w:rPr>
          <w:szCs w:val="20"/>
        </w:rPr>
      </w:pPr>
      <w:proofErr w:type="spellStart"/>
      <w:r w:rsidRPr="00DD1578">
        <w:rPr>
          <w:szCs w:val="20"/>
        </w:rPr>
        <w:t>Referensi</w:t>
      </w:r>
      <w:proofErr w:type="spellEnd"/>
    </w:p>
    <w:p w14:paraId="78D1A0CC" w14:textId="77777777" w:rsidR="00D16D2C" w:rsidRPr="00D86BE5" w:rsidRDefault="00D16D2C" w:rsidP="00D86BE5">
      <w:pPr>
        <w:widowControl w:val="0"/>
        <w:autoSpaceDE w:val="0"/>
        <w:autoSpaceDN w:val="0"/>
        <w:adjustRightInd w:val="0"/>
        <w:spacing w:after="0"/>
        <w:ind w:left="567" w:hanging="567"/>
        <w:contextualSpacing/>
        <w:rPr>
          <w:noProof/>
          <w:sz w:val="16"/>
          <w:szCs w:val="16"/>
        </w:rPr>
      </w:pPr>
      <w:r w:rsidRPr="00D86BE5">
        <w:rPr>
          <w:noProof/>
          <w:sz w:val="16"/>
          <w:szCs w:val="16"/>
        </w:rPr>
        <w:t>[1]</w:t>
      </w:r>
      <w:r w:rsidRPr="00D86BE5">
        <w:rPr>
          <w:noProof/>
          <w:sz w:val="16"/>
          <w:szCs w:val="16"/>
        </w:rPr>
        <w:tab/>
      </w:r>
      <w:r w:rsidR="00630716" w:rsidRPr="00D86BE5">
        <w:rPr>
          <w:noProof/>
          <w:sz w:val="16"/>
          <w:szCs w:val="16"/>
        </w:rPr>
        <w:t xml:space="preserve">Abdusima Nasution, “ Filsafat Pendidikan Islam”, Yogyakarta : 2022.  </w:t>
      </w:r>
    </w:p>
    <w:p w14:paraId="7DDFB012" w14:textId="6E52DB35" w:rsidR="00630716" w:rsidRPr="00D86BE5" w:rsidRDefault="00D16D2C" w:rsidP="00D86BE5">
      <w:pPr>
        <w:widowControl w:val="0"/>
        <w:autoSpaceDE w:val="0"/>
        <w:autoSpaceDN w:val="0"/>
        <w:adjustRightInd w:val="0"/>
        <w:spacing w:after="0"/>
        <w:ind w:left="567" w:hanging="567"/>
        <w:contextualSpacing/>
        <w:rPr>
          <w:noProof/>
          <w:sz w:val="16"/>
          <w:szCs w:val="16"/>
        </w:rPr>
      </w:pPr>
      <w:r w:rsidRPr="00D86BE5">
        <w:rPr>
          <w:noProof/>
          <w:sz w:val="16"/>
          <w:szCs w:val="16"/>
        </w:rPr>
        <w:t>[2]</w:t>
      </w:r>
      <w:r w:rsidRPr="00D86BE5">
        <w:rPr>
          <w:noProof/>
          <w:sz w:val="16"/>
          <w:szCs w:val="16"/>
        </w:rPr>
        <w:tab/>
      </w:r>
      <w:r w:rsidR="00630716" w:rsidRPr="00D86BE5">
        <w:rPr>
          <w:noProof/>
          <w:sz w:val="16"/>
          <w:szCs w:val="16"/>
        </w:rPr>
        <w:t xml:space="preserve">Abdul Wahab Syakhrani, dan Ahmad Fahri. “Fungsi, Kedudukan, dan Perbandingan Hadits dengan Al-Qur’an.” </w:t>
      </w:r>
      <w:r w:rsidR="00630716" w:rsidRPr="00D86BE5">
        <w:rPr>
          <w:i/>
          <w:iCs/>
          <w:noProof/>
          <w:sz w:val="16"/>
          <w:szCs w:val="16"/>
        </w:rPr>
        <w:t>Mushaf Journal: Jurnal Ilmu Al-Qur’an dan Hadis</w:t>
      </w:r>
      <w:r w:rsidR="00630716" w:rsidRPr="00D86BE5">
        <w:rPr>
          <w:noProof/>
          <w:sz w:val="16"/>
          <w:szCs w:val="16"/>
        </w:rPr>
        <w:t xml:space="preserve"> 3, no. 1 (2023). </w:t>
      </w:r>
    </w:p>
    <w:p w14:paraId="097294F5" w14:textId="7BB076A3" w:rsidR="00630716" w:rsidRPr="00D86BE5" w:rsidRDefault="00D16D2C" w:rsidP="00D86BE5">
      <w:pPr>
        <w:widowControl w:val="0"/>
        <w:autoSpaceDE w:val="0"/>
        <w:autoSpaceDN w:val="0"/>
        <w:adjustRightInd w:val="0"/>
        <w:spacing w:after="0"/>
        <w:ind w:left="567" w:hanging="567"/>
        <w:contextualSpacing/>
        <w:rPr>
          <w:rFonts w:asciiTheme="majorBidi" w:hAnsiTheme="majorBidi" w:cstheme="majorBidi"/>
          <w:sz w:val="16"/>
          <w:szCs w:val="16"/>
        </w:rPr>
      </w:pPr>
      <w:r w:rsidRPr="00D86BE5">
        <w:rPr>
          <w:rFonts w:asciiTheme="majorBidi" w:hAnsiTheme="majorBidi" w:cstheme="majorBidi"/>
          <w:sz w:val="16"/>
          <w:szCs w:val="16"/>
        </w:rPr>
        <w:t>[3]</w:t>
      </w:r>
      <w:r w:rsidRPr="00D86BE5">
        <w:rPr>
          <w:rFonts w:asciiTheme="majorBidi" w:hAnsiTheme="majorBidi" w:cstheme="majorBidi"/>
          <w:sz w:val="16"/>
          <w:szCs w:val="16"/>
        </w:rPr>
        <w:tab/>
      </w:r>
      <w:r w:rsidR="00630716" w:rsidRPr="00D86BE5">
        <w:rPr>
          <w:rFonts w:asciiTheme="majorBidi" w:hAnsiTheme="majorBidi" w:cstheme="majorBidi"/>
          <w:sz w:val="16"/>
          <w:szCs w:val="16"/>
        </w:rPr>
        <w:fldChar w:fldCharType="begin" w:fldLock="1"/>
      </w:r>
      <w:r w:rsidR="00630716" w:rsidRPr="00D86BE5">
        <w:rPr>
          <w:rFonts w:asciiTheme="majorBidi" w:hAnsiTheme="majorBidi" w:cstheme="majorBidi"/>
          <w:sz w:val="16"/>
          <w:szCs w:val="16"/>
        </w:rPr>
        <w:instrText>ADDIN CSL_CITATION {"citationItems":[{"id":"ITEM-1","itemData":{"author":[{"dropping-particle":"","family":"Ubaid","given":"Abu","non-dropping-particle":"","parse-names":false,"suffix":""},{"dropping-particle":"","family":"Taimiyyah","given":"Ibnu","non-dropping-particle":"","parse-names":false,"suffix":""},{"dropping-particle":"","family":"Khaldun","given":"Ibn","non-dropping-particle":"","parse-names":false,"suffix":""}],"id":"ITEM-1","issued":{"date-parts":[["2016"]]},"page":"39-48","title":"Nova Yanti Maleha Dosen Sekolah Tinggi Ekonomi dan Bisnis Syariah Indo Global Mandiri ( STEBIS IGM ) Palembang Email : nova@stebisigm.ac.id","type":"article-journal","volume":"2"},"uris":["http://www.mendeley.com/documents/?uuid=72ab0f80-3ee2-45a9-99c5-19c2bc2ba7d1"]}],"mendeley":{"formattedCitation":"Abu Ubaid, Ibnu Taimiyyah, dan Ibn Khaldun, “Nova Yanti Maleha Dosen Sekolah Tinggi Ekonomi dan Bisnis Syariah Indo Global Mandiri ( STEBIS IGM ) Palembang Email : nova@stebisigm.ac.id” 2 (2016): 39–48.","manualFormatting":"Abu Ubaid, Ibnu Taimiyyah, dan Ibn Khaldun, “Nova Yanti Maleha Dosen Sekolah Tinggi Ekonomi dan Bisnis Syariah Indo Global Mandiri ( STEBIS IGM ) Palembang Email : nova@stebisigm.ac.id” 2 (2016). Hlm.,  39–48.","plainTextFormattedCitation":"Abu Ubaid, Ibnu Taimiyyah, dan Ibn Khaldun, “Nova Yanti Maleha Dosen Sekolah Tinggi Ekonomi dan Bisnis Syariah Indo Global Mandiri ( STEBIS IGM ) Palembang Email : nova@stebisigm.ac.id” 2 (2016): 39–48.","previouslyFormattedCitation":"Abu Ubaid, Ibnu Taimiyyah, dan Ibn Khaldun, “Nova Yanti Maleha Dosen Sekolah Tinggi Ekonomi dan Bisnis Syariah Indo Global Mandiri ( STEBIS IGM ) Palembang Email : nova@stebisigm.ac.id” 2 (2016): 39–48."},"properties":{"noteIndex":26},"schema":"https://github.com/citation-style-language/schema/raw/master/csl-citation.json"}</w:instrText>
      </w:r>
      <w:r w:rsidR="00630716" w:rsidRPr="00D86BE5">
        <w:rPr>
          <w:rFonts w:asciiTheme="majorBidi" w:hAnsiTheme="majorBidi" w:cstheme="majorBidi"/>
          <w:sz w:val="16"/>
          <w:szCs w:val="16"/>
        </w:rPr>
        <w:fldChar w:fldCharType="separate"/>
      </w:r>
      <w:r w:rsidR="00630716" w:rsidRPr="00D86BE5">
        <w:rPr>
          <w:rFonts w:asciiTheme="majorBidi" w:hAnsiTheme="majorBidi" w:cstheme="majorBidi"/>
          <w:noProof/>
          <w:sz w:val="16"/>
          <w:szCs w:val="16"/>
        </w:rPr>
        <w:t xml:space="preserve">Abu Ubaid, Ibnu Taimiyyah, dan Ibn Khaldun, “Nova Yanti Maleha Dosen Sekolah Tinggi Ekonomi dan Bisnis Syariah Indo Global Mandiri ( STEBIS IGM ) Palembang Email : nova@stebisigm.ac.id” 2 (2016). </w:t>
      </w:r>
      <w:r w:rsidR="00630716" w:rsidRPr="00D86BE5">
        <w:rPr>
          <w:rFonts w:asciiTheme="majorBidi" w:hAnsiTheme="majorBidi" w:cstheme="majorBidi"/>
          <w:sz w:val="16"/>
          <w:szCs w:val="16"/>
        </w:rPr>
        <w:fldChar w:fldCharType="end"/>
      </w:r>
    </w:p>
    <w:p w14:paraId="0BC93C92" w14:textId="3BC44B1E" w:rsidR="00630716" w:rsidRPr="00D86BE5" w:rsidRDefault="00D16D2C" w:rsidP="00D86BE5">
      <w:pPr>
        <w:widowControl w:val="0"/>
        <w:autoSpaceDE w:val="0"/>
        <w:autoSpaceDN w:val="0"/>
        <w:adjustRightInd w:val="0"/>
        <w:spacing w:after="0"/>
        <w:ind w:left="567" w:hanging="567"/>
        <w:contextualSpacing/>
        <w:rPr>
          <w:noProof/>
          <w:sz w:val="16"/>
          <w:szCs w:val="16"/>
        </w:rPr>
      </w:pPr>
      <w:r w:rsidRPr="00D86BE5">
        <w:rPr>
          <w:noProof/>
          <w:sz w:val="16"/>
          <w:szCs w:val="16"/>
        </w:rPr>
        <w:t>[4]</w:t>
      </w:r>
      <w:r w:rsidRPr="00D86BE5">
        <w:rPr>
          <w:noProof/>
          <w:sz w:val="16"/>
          <w:szCs w:val="16"/>
        </w:rPr>
        <w:tab/>
      </w:r>
      <w:r w:rsidR="00630716" w:rsidRPr="00D86BE5">
        <w:rPr>
          <w:noProof/>
          <w:sz w:val="16"/>
          <w:szCs w:val="16"/>
        </w:rPr>
        <w:t xml:space="preserve">Ahmad Sudianto. “Almarfu_Minal_Qauli_Hukman_Hadis_Marfu_Secara_Hu.” </w:t>
      </w:r>
      <w:r w:rsidR="00630716" w:rsidRPr="00D86BE5">
        <w:rPr>
          <w:i/>
          <w:iCs/>
          <w:noProof/>
          <w:sz w:val="16"/>
          <w:szCs w:val="16"/>
        </w:rPr>
        <w:t>Jurnal As-Salam</w:t>
      </w:r>
      <w:r w:rsidR="00630716" w:rsidRPr="00D86BE5">
        <w:rPr>
          <w:noProof/>
          <w:sz w:val="16"/>
          <w:szCs w:val="16"/>
        </w:rPr>
        <w:t xml:space="preserve"> 5, no. 2 (2021): https://jurnal-</w:t>
      </w:r>
      <w:r w:rsidR="00630716" w:rsidRPr="00D86BE5">
        <w:rPr>
          <w:noProof/>
          <w:sz w:val="16"/>
          <w:szCs w:val="16"/>
        </w:rPr>
        <w:lastRenderedPageBreak/>
        <w:t>assalam.org/index.php/JAS/article/view/297.</w:t>
      </w:r>
    </w:p>
    <w:p w14:paraId="42255E0B" w14:textId="74829A22" w:rsidR="00630716" w:rsidRPr="00D86BE5" w:rsidRDefault="00D16D2C" w:rsidP="00D86BE5">
      <w:pPr>
        <w:widowControl w:val="0"/>
        <w:autoSpaceDE w:val="0"/>
        <w:autoSpaceDN w:val="0"/>
        <w:adjustRightInd w:val="0"/>
        <w:spacing w:after="0"/>
        <w:ind w:left="567" w:hanging="567"/>
        <w:contextualSpacing/>
        <w:rPr>
          <w:noProof/>
          <w:sz w:val="16"/>
          <w:szCs w:val="16"/>
        </w:rPr>
      </w:pPr>
      <w:r w:rsidRPr="00D86BE5">
        <w:rPr>
          <w:noProof/>
          <w:sz w:val="16"/>
          <w:szCs w:val="16"/>
        </w:rPr>
        <w:t>[5]</w:t>
      </w:r>
      <w:r w:rsidRPr="00D86BE5">
        <w:rPr>
          <w:noProof/>
          <w:sz w:val="16"/>
          <w:szCs w:val="16"/>
        </w:rPr>
        <w:tab/>
      </w:r>
      <w:r w:rsidR="00630716" w:rsidRPr="00D86BE5">
        <w:rPr>
          <w:noProof/>
          <w:sz w:val="16"/>
          <w:szCs w:val="16"/>
        </w:rPr>
        <w:t xml:space="preserve">Aini, Fauqah Nuri, dan Khairunnas Jamal. “Tafsir Ayat-Ayat Ekonomi Dalam Al-Quran: Perspektif Hukum Islam Terhadap Keadilan Sosial.” </w:t>
      </w:r>
      <w:r w:rsidR="00630716" w:rsidRPr="00D86BE5">
        <w:rPr>
          <w:i/>
          <w:iCs/>
          <w:noProof/>
          <w:sz w:val="16"/>
          <w:szCs w:val="16"/>
        </w:rPr>
        <w:t>Journal of Sharia Economics Scholar (JoSES)</w:t>
      </w:r>
      <w:r w:rsidR="00630716" w:rsidRPr="00D86BE5">
        <w:rPr>
          <w:noProof/>
          <w:sz w:val="16"/>
          <w:szCs w:val="16"/>
        </w:rPr>
        <w:t xml:space="preserve"> 2, no. 3 (2024):. https://ojs.unimal.ac.id/joses/article/view/20499.</w:t>
      </w:r>
    </w:p>
    <w:p w14:paraId="2E959DE5" w14:textId="515FFB31" w:rsidR="00630716" w:rsidRPr="00D86BE5" w:rsidRDefault="00D16D2C" w:rsidP="00D86BE5">
      <w:pPr>
        <w:widowControl w:val="0"/>
        <w:autoSpaceDE w:val="0"/>
        <w:autoSpaceDN w:val="0"/>
        <w:adjustRightInd w:val="0"/>
        <w:spacing w:after="0"/>
        <w:ind w:left="567" w:hanging="567"/>
        <w:contextualSpacing/>
        <w:rPr>
          <w:noProof/>
          <w:sz w:val="16"/>
          <w:szCs w:val="16"/>
        </w:rPr>
      </w:pPr>
      <w:r w:rsidRPr="00D86BE5">
        <w:rPr>
          <w:noProof/>
          <w:sz w:val="16"/>
          <w:szCs w:val="16"/>
        </w:rPr>
        <w:t>[6]</w:t>
      </w:r>
      <w:r w:rsidRPr="00D86BE5">
        <w:rPr>
          <w:noProof/>
          <w:sz w:val="16"/>
          <w:szCs w:val="16"/>
        </w:rPr>
        <w:tab/>
      </w:r>
      <w:r w:rsidR="00630716" w:rsidRPr="00D86BE5">
        <w:rPr>
          <w:noProof/>
          <w:sz w:val="16"/>
          <w:szCs w:val="16"/>
        </w:rPr>
        <w:t xml:space="preserve">Akal, Harmonisasi, dan D A N Nilai-nilai Moral. “PENDIDIKAN AGAMA ISLAM BERBASIS MULTIDISIPLINER : dalam memahami realitas kehidupan ( Marbun &amp; Saragih , 2022 ). Namun , pemahaman fasih secara verbal namun miskin dalam perilaku ( Widodo , 2021 ). Padahal , Rasulullah SAW .” </w:t>
      </w:r>
      <w:r w:rsidR="00630716" w:rsidRPr="00D86BE5">
        <w:rPr>
          <w:i/>
          <w:iCs/>
          <w:noProof/>
          <w:sz w:val="16"/>
          <w:szCs w:val="16"/>
        </w:rPr>
        <w:t>Unisan Jurnal: Jurnal Manajemen Dan Pendidikan</w:t>
      </w:r>
      <w:r w:rsidR="00630716" w:rsidRPr="00D86BE5">
        <w:rPr>
          <w:noProof/>
          <w:sz w:val="16"/>
          <w:szCs w:val="16"/>
        </w:rPr>
        <w:t xml:space="preserve"> 04, no. 5 (2025):  </w:t>
      </w:r>
    </w:p>
    <w:p w14:paraId="3CD72220" w14:textId="6A3475EB" w:rsidR="00630716" w:rsidRPr="00D86BE5" w:rsidRDefault="00D16D2C" w:rsidP="00D86BE5">
      <w:pPr>
        <w:widowControl w:val="0"/>
        <w:autoSpaceDE w:val="0"/>
        <w:autoSpaceDN w:val="0"/>
        <w:adjustRightInd w:val="0"/>
        <w:spacing w:after="0"/>
        <w:ind w:left="567" w:hanging="567"/>
        <w:contextualSpacing/>
        <w:rPr>
          <w:noProof/>
          <w:sz w:val="16"/>
          <w:szCs w:val="16"/>
        </w:rPr>
      </w:pPr>
      <w:r w:rsidRPr="00D86BE5">
        <w:rPr>
          <w:noProof/>
          <w:sz w:val="16"/>
          <w:szCs w:val="16"/>
        </w:rPr>
        <w:t>[7]</w:t>
      </w:r>
      <w:r w:rsidRPr="00D86BE5">
        <w:rPr>
          <w:noProof/>
          <w:sz w:val="16"/>
          <w:szCs w:val="16"/>
        </w:rPr>
        <w:tab/>
      </w:r>
      <w:r w:rsidR="00630716" w:rsidRPr="00D86BE5">
        <w:rPr>
          <w:noProof/>
          <w:sz w:val="16"/>
          <w:szCs w:val="16"/>
        </w:rPr>
        <w:t xml:space="preserve">Alifiyanti Zahra Purnama, Ola, Mamay Humaeroh, Hafidz Taqiyuddin, Fakultas Ushuluddin dan Adab, Jurusan Ilmu Hadis, dan Universitas Islam Negeri Sultan. “Hadis dan Ushul Fiqh: Studi Tentang Peran Hadis dalam Menentukan Hukum Islam.” </w:t>
      </w:r>
      <w:r w:rsidR="00630716" w:rsidRPr="00D86BE5">
        <w:rPr>
          <w:i/>
          <w:iCs/>
          <w:noProof/>
          <w:sz w:val="16"/>
          <w:szCs w:val="16"/>
        </w:rPr>
        <w:t>Hikmah: JUrnal Studi Pendidikan Agama Islam</w:t>
      </w:r>
      <w:r w:rsidR="00630716" w:rsidRPr="00D86BE5">
        <w:rPr>
          <w:noProof/>
          <w:sz w:val="16"/>
          <w:szCs w:val="16"/>
        </w:rPr>
        <w:t xml:space="preserve">, 2025. </w:t>
      </w:r>
    </w:p>
    <w:p w14:paraId="2444E77D" w14:textId="7E8A7AD8"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[8]</w:t>
      </w:r>
      <w:r w:rsidRPr="00D86BE5">
        <w:rPr>
          <w:noProof/>
          <w:sz w:val="16"/>
          <w:szCs w:val="16"/>
        </w:rPr>
        <w:tab/>
      </w:r>
      <w:r w:rsidR="00630716" w:rsidRPr="00D86BE5">
        <w:rPr>
          <w:noProof/>
          <w:sz w:val="16"/>
          <w:szCs w:val="16"/>
        </w:rPr>
        <w:t xml:space="preserve">Aly, M A H A D, dan Ali Ngampo. “Ma’had aly” 2 (2025). </w:t>
      </w:r>
    </w:p>
    <w:p w14:paraId="0271734A" w14:textId="2197AC7A"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[9]</w:t>
      </w:r>
      <w:r w:rsidRPr="00D86BE5">
        <w:rPr>
          <w:noProof/>
          <w:sz w:val="16"/>
          <w:szCs w:val="16"/>
        </w:rPr>
        <w:tab/>
      </w:r>
      <w:r w:rsidR="00630716" w:rsidRPr="00D86BE5">
        <w:rPr>
          <w:noProof/>
          <w:sz w:val="16"/>
          <w:szCs w:val="16"/>
        </w:rPr>
        <w:t xml:space="preserve">Ash, Abil. “’Adalah Al-Rawi Perspektif Sunni Dan Syi’Ah.” </w:t>
      </w:r>
      <w:r w:rsidR="00630716" w:rsidRPr="00D86BE5">
        <w:rPr>
          <w:i/>
          <w:iCs/>
          <w:noProof/>
          <w:sz w:val="16"/>
          <w:szCs w:val="16"/>
        </w:rPr>
        <w:t>AL ISNAD: Journal of Indonesian Hadith Studies</w:t>
      </w:r>
      <w:r w:rsidR="00630716" w:rsidRPr="00D86BE5">
        <w:rPr>
          <w:noProof/>
          <w:sz w:val="16"/>
          <w:szCs w:val="16"/>
        </w:rPr>
        <w:t xml:space="preserve"> 3, no. 2 (2022). https://doi.org/10.51875/alisnad.v3i2.127.</w:t>
      </w:r>
    </w:p>
    <w:p w14:paraId="55609F4B" w14:textId="6867434C" w:rsidR="00630716" w:rsidRPr="00D86BE5" w:rsidRDefault="00281BAA" w:rsidP="00D86BE5">
      <w:pPr>
        <w:widowControl w:val="0"/>
        <w:autoSpaceDE w:val="0"/>
        <w:autoSpaceDN w:val="0"/>
        <w:adjustRightInd w:val="0"/>
        <w:spacing w:after="0"/>
        <w:ind w:left="567" w:hanging="567"/>
        <w:contextualSpacing/>
        <w:rPr>
          <w:rFonts w:asciiTheme="majorBidi" w:hAnsiTheme="majorBidi" w:cstheme="majorBidi"/>
          <w:sz w:val="16"/>
          <w:szCs w:val="16"/>
        </w:rPr>
      </w:pPr>
      <w:r w:rsidRPr="00D86BE5">
        <w:rPr>
          <w:rFonts w:asciiTheme="majorBidi" w:hAnsiTheme="majorBidi" w:cstheme="majorBidi"/>
          <w:sz w:val="16"/>
          <w:szCs w:val="16"/>
        </w:rPr>
        <w:t>[10]</w:t>
      </w:r>
      <w:r w:rsidRPr="00D86BE5">
        <w:rPr>
          <w:rFonts w:asciiTheme="majorBidi" w:hAnsiTheme="majorBidi" w:cstheme="majorBidi"/>
          <w:sz w:val="16"/>
          <w:szCs w:val="16"/>
        </w:rPr>
        <w:tab/>
      </w:r>
      <w:r w:rsidR="00630716" w:rsidRPr="00D86BE5">
        <w:rPr>
          <w:rFonts w:asciiTheme="majorBidi" w:hAnsiTheme="majorBidi" w:cstheme="majorBidi"/>
          <w:sz w:val="16"/>
          <w:szCs w:val="16"/>
        </w:rPr>
        <w:fldChar w:fldCharType="begin" w:fldLock="1"/>
      </w:r>
      <w:r w:rsidR="00630716" w:rsidRPr="00D86BE5">
        <w:rPr>
          <w:rFonts w:asciiTheme="majorBidi" w:hAnsiTheme="majorBidi" w:cstheme="majorBidi"/>
          <w:sz w:val="16"/>
          <w:szCs w:val="16"/>
        </w:rPr>
        <w:instrText>ADDIN CSL_CITATION {"citationItems":[{"id":"ITEM-1","itemData":{"author":[{"dropping-particle":"","family":"Ginting","given":"Citra Annisa","non-dropping-particle":"","parse-names":false,"suffix":""},{"dropping-particle":"","family":"Arifa","given":"Syawalia","non-dropping-particle":"","parse-names":false,"suffix":""},{"dropping-particle":"","family":"Siregar","given":"Kia Napisa","non-dropping-particle":"","parse-names":false,"suffix":""},{"dropping-particle":"","family":"Rawy","given":"Hasbi Rizky","non-dropping-particle":"","parse-names":false,"suffix":""},{"dropping-particle":"","family":"A","given":"Fitri Hayati M.","non-dropping-particle":"","parse-names":false,"suffix":""}],"container-title":"Jurnal Ilimiah Ekonomi, Ekonomi Bisnis, Kewirausahaan","id":"ITEM-1","issue":"2","issued":{"date-parts":[["2025"]]},"page":"656-662","title":"Relevansi Pemikiran Ekonomi Abu Ishaq Al-Syatibi Terhadap Dinamika Ekonomi Modern","type":"article-journal","volume":"12"},"uris":["http://www.mendeley.com/documents/?uuid=a1fc2299-8156-47d6-8df2-1f8e81205870"]}],"mendeley":{"formattedCitation":"Citra Annisa Ginting et al., “Relevansi Pemikiran Ekonomi Abu Ishaq Al-Syatibi Terhadap Dinamika Ekonomi Modern,” &lt;i&gt;Jurnal Ilimiah Ekonomi, Ekonomi Bisnis, Kewirausahaan&lt;/i&gt; 12, no. 2 (2025): 656–62.","manualFormatting":"Citra Annisa Ginting et al., “Relevansi Pemikiran Ekonomi Abu Ishaq Al-Syatibi Terhadap Dinamika Ekonomi Modern,” Jurnal Ilimiah Ekonomi, Ekonomi Bisnis, Kewirausahaan 12, no. 2 (2025). Hlm.,  656–62.","plainTextFormattedCitation":"Citra Annisa Ginting et al., “Relevansi Pemikiran Ekonomi Abu Ishaq Al-Syatibi Terhadap Dinamika Ekonomi Modern,” Jurnal Ilimiah Ekonomi, Ekonomi Bisnis, Kewirausahaan 12, no. 2 (2025): 656–62.","previouslyFormattedCitation":"Citra Annisa Ginting et al., “Relevansi Pemikiran Ekonomi Abu Ishaq Al-Syatibi Terhadap Dinamika Ekonomi Modern,” &lt;i&gt;Jurnal Ilimiah Ekonomi, Ekonomi Bisnis, Kewirausahaan&lt;/i&gt; 12, no. 2 (2025): 656–62."},"properties":{"noteIndex":24},"schema":"https://github.com/citation-style-language/schema/raw/master/csl-citation.json"}</w:instrText>
      </w:r>
      <w:r w:rsidR="00630716" w:rsidRPr="00D86BE5">
        <w:rPr>
          <w:rFonts w:asciiTheme="majorBidi" w:hAnsiTheme="majorBidi" w:cstheme="majorBidi"/>
          <w:sz w:val="16"/>
          <w:szCs w:val="16"/>
        </w:rPr>
        <w:fldChar w:fldCharType="separate"/>
      </w:r>
      <w:r w:rsidR="00630716" w:rsidRPr="00D86BE5">
        <w:rPr>
          <w:rFonts w:asciiTheme="majorBidi" w:hAnsiTheme="majorBidi" w:cstheme="majorBidi"/>
          <w:noProof/>
          <w:sz w:val="16"/>
          <w:szCs w:val="16"/>
        </w:rPr>
        <w:t xml:space="preserve">Citra Annisa Ginting et al., “Relevansi Pemikiran Ekonomi Abu Ishaq Al-Syatibi Terhadap Dinamika Ekonomi Modern,” </w:t>
      </w:r>
      <w:r w:rsidR="00630716" w:rsidRPr="00D86BE5">
        <w:rPr>
          <w:rFonts w:asciiTheme="majorBidi" w:hAnsiTheme="majorBidi" w:cstheme="majorBidi"/>
          <w:i/>
          <w:noProof/>
          <w:sz w:val="16"/>
          <w:szCs w:val="16"/>
        </w:rPr>
        <w:t>Jurnal Ilimiah Ekonomi, Ekonomi Bisnis, Kewirausahaan</w:t>
      </w:r>
      <w:r w:rsidR="00630716" w:rsidRPr="00D86BE5">
        <w:rPr>
          <w:rFonts w:asciiTheme="majorBidi" w:hAnsiTheme="majorBidi" w:cstheme="majorBidi"/>
          <w:noProof/>
          <w:sz w:val="16"/>
          <w:szCs w:val="16"/>
        </w:rPr>
        <w:t xml:space="preserve"> 12, no. 2 (2025). Hlm.,  656–62.</w:t>
      </w:r>
      <w:r w:rsidR="00630716" w:rsidRPr="00D86BE5">
        <w:rPr>
          <w:rFonts w:asciiTheme="majorBidi" w:hAnsiTheme="majorBidi" w:cstheme="majorBidi"/>
          <w:sz w:val="16"/>
          <w:szCs w:val="16"/>
        </w:rPr>
        <w:fldChar w:fldCharType="end"/>
      </w:r>
    </w:p>
    <w:p w14:paraId="76CBF00A" w14:textId="5C8DABF9"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[11]</w:t>
      </w:r>
      <w:r w:rsidRPr="00D86BE5">
        <w:rPr>
          <w:noProof/>
          <w:sz w:val="16"/>
          <w:szCs w:val="16"/>
        </w:rPr>
        <w:tab/>
      </w:r>
      <w:r w:rsidR="00630716" w:rsidRPr="00D86BE5">
        <w:rPr>
          <w:noProof/>
          <w:sz w:val="16"/>
          <w:szCs w:val="16"/>
        </w:rPr>
        <w:t xml:space="preserve">Ekonomi, Jurnal, Nurul Pratiwi, Prades Ariato Silondae, dan Abd Rahman Sakka. “Adz Dzahab Relevansi Hadis Hadis Maqbul : Shahih dan Hasan Dalam Adz Dzahab” 8, no. 1 (2023). </w:t>
      </w:r>
    </w:p>
    <w:p w14:paraId="08C4A0C7" w14:textId="420B68D7" w:rsidR="00630716" w:rsidRPr="00D86BE5" w:rsidRDefault="00281BAA" w:rsidP="00D86BE5">
      <w:pPr>
        <w:widowControl w:val="0"/>
        <w:autoSpaceDE w:val="0"/>
        <w:autoSpaceDN w:val="0"/>
        <w:adjustRightInd w:val="0"/>
        <w:spacing w:after="0"/>
        <w:ind w:left="567" w:hanging="567"/>
        <w:contextualSpacing/>
        <w:rPr>
          <w:sz w:val="16"/>
          <w:szCs w:val="16"/>
        </w:rPr>
      </w:pPr>
      <w:r w:rsidRPr="00D86BE5">
        <w:rPr>
          <w:rFonts w:asciiTheme="majorBidi" w:hAnsiTheme="majorBidi" w:cstheme="majorBidi"/>
          <w:sz w:val="16"/>
          <w:szCs w:val="16"/>
        </w:rPr>
        <w:t>[12]</w:t>
      </w:r>
      <w:r w:rsidRPr="00D86BE5">
        <w:rPr>
          <w:rFonts w:asciiTheme="majorBidi" w:hAnsiTheme="majorBidi" w:cstheme="majorBidi"/>
          <w:sz w:val="16"/>
          <w:szCs w:val="16"/>
        </w:rPr>
        <w:tab/>
      </w:r>
      <w:r w:rsidR="00630716" w:rsidRPr="00D86BE5">
        <w:rPr>
          <w:rFonts w:asciiTheme="majorBidi" w:hAnsiTheme="majorBidi" w:cstheme="majorBidi"/>
          <w:sz w:val="16"/>
          <w:szCs w:val="16"/>
        </w:rPr>
        <w:fldChar w:fldCharType="begin" w:fldLock="1"/>
      </w:r>
      <w:r w:rsidR="00630716" w:rsidRPr="00D86BE5">
        <w:rPr>
          <w:rFonts w:asciiTheme="majorBidi" w:hAnsiTheme="majorBidi" w:cstheme="majorBidi"/>
          <w:sz w:val="16"/>
          <w:szCs w:val="16"/>
        </w:rPr>
        <w:instrText>ADDIN CSL_CITATION {"citationItems":[{"id":"ITEM-1","itemData":{"abstract":"… Ekonomi syariah telah menjadi subjek penelitian yang … perkembangan ekonomi syariah sepanjang sejarah dengan … ekonomi syariah telah berkembang sepanjang sejarah dan …","author":[{"dropping-particle":"","family":"Wulandari","given":"F","non-dropping-particle":"","parse-names":false,"suffix":""},{"dropping-particle":"","family":"Nisa","given":"F L","non-dropping-particle":"","parse-names":false,"suffix":""}],"container-title":"Jurnal Ilmiah Ekonomi Dan …","id":"ITEM-1","issue":"6","issued":{"date-parts":[["2024"]]},"page":"529-538","title":"Ekonomi Syariah Dalam Lintas Sejarah: Analisis Kualitatif, Referensi Komprehensif, Dan Implikasi Kontemporer","type":"article-journal","volume":"2"},"uris":["http://www.mendeley.com/documents/?uuid=43f1fbf3-9e50-4a80-be5c-fb42bf200dae"]}],"mendeley":{"formattedCitation":"F Wulandari dan F L Nisa, “Ekonomi Syariah Dalam Lintas Sejarah: Analisis Kualitatif, Referensi Komprehensif, Dan Implikasi Kontemporer,” &lt;i&gt;Jurnal Ilmiah Ekonomi Dan …&lt;/i&gt; 2, no. 6 (2024): 529–38, https://ejurnal.kampusakademik.co.id/index.php/jiem/article/view/1539.","manualFormatting":"F Wulandari dan F L Nisa, “Ekonomi Syariah Dalam Lintas Sejarah: Analisis Kualitatif, Referensi Komprehensif, Dan Implikasi Kontemporer,” Jurnal Ilmiah Ekonomi Dan … 2, no. 6 (2024) ., https://ejurnal.kampusakademik.co.id/index.php/jiem/article/view/1539.","plainTextFormattedCitation":"F Wulandari dan F L Nisa, “Ekonomi Syariah Dalam Lintas Sejarah: Analisis Kualitatif, Referensi Komprehensif, Dan Implikasi Kontemporer,” Jurnal Ilmiah Ekonomi Dan … 2, no. 6 (2024): 529–38, https://ejurnal.kampusakademik.co.id/index.php/jiem/article/view/1539.","previouslyFormattedCitation":"F Wulandari dan F L Nisa, “Ekonomi Syariah Dalam Lintas Sejarah: Analisis Kualitatif, Referensi Komprehensif, Dan Implikasi Kontemporer,” &lt;i&gt;Jurnal Ilmiah Ekonomi Dan …&lt;/i&gt; 2, no. 6 (2024): 529–38, https://ejurnal.kampusakademik.co.id/index.php/jiem/article/view/1539."},"properties":{"noteIndex":27},"schema":"https://github.com/citation-style-language/schema/raw/master/csl-citation.json"}</w:instrText>
      </w:r>
      <w:r w:rsidR="00630716" w:rsidRPr="00D86BE5">
        <w:rPr>
          <w:rFonts w:asciiTheme="majorBidi" w:hAnsiTheme="majorBidi" w:cstheme="majorBidi"/>
          <w:sz w:val="16"/>
          <w:szCs w:val="16"/>
        </w:rPr>
        <w:fldChar w:fldCharType="separate"/>
      </w:r>
      <w:r w:rsidR="00630716" w:rsidRPr="00D86BE5">
        <w:rPr>
          <w:rFonts w:asciiTheme="majorBidi" w:hAnsiTheme="majorBidi" w:cstheme="majorBidi"/>
          <w:noProof/>
          <w:sz w:val="16"/>
          <w:szCs w:val="16"/>
        </w:rPr>
        <w:t xml:space="preserve">F Wulandari dan F L Nisa, “Ekonomi Syariah Dalam Lintas Sejarah: Analisis Kualitatif, Referensi Komprehensif, Dan Implikasi Kontemporer,” </w:t>
      </w:r>
      <w:r w:rsidR="00630716" w:rsidRPr="00D86BE5">
        <w:rPr>
          <w:rFonts w:asciiTheme="majorBidi" w:hAnsiTheme="majorBidi" w:cstheme="majorBidi"/>
          <w:i/>
          <w:noProof/>
          <w:sz w:val="16"/>
          <w:szCs w:val="16"/>
        </w:rPr>
        <w:t>Jurnal Ilmiah Ekonomi Dan …</w:t>
      </w:r>
      <w:r w:rsidR="00630716" w:rsidRPr="00D86BE5">
        <w:rPr>
          <w:rFonts w:asciiTheme="majorBidi" w:hAnsiTheme="majorBidi" w:cstheme="majorBidi"/>
          <w:noProof/>
          <w:sz w:val="16"/>
          <w:szCs w:val="16"/>
        </w:rPr>
        <w:t xml:space="preserve"> 2, no. 6 (2024) ., https://ejurnal.kampusakademik.co.id/index.php/jiem/article/view/1539.</w:t>
      </w:r>
      <w:r w:rsidR="00630716" w:rsidRPr="00D86BE5">
        <w:rPr>
          <w:rFonts w:asciiTheme="majorBidi" w:hAnsiTheme="majorBidi" w:cstheme="majorBidi"/>
          <w:sz w:val="16"/>
          <w:szCs w:val="16"/>
        </w:rPr>
        <w:fldChar w:fldCharType="end"/>
      </w:r>
    </w:p>
    <w:p w14:paraId="7A58B068" w14:textId="4AC1E3D6" w:rsidR="00630716" w:rsidRPr="00D86BE5" w:rsidRDefault="00281BAA" w:rsidP="00D86BE5">
      <w:pPr>
        <w:widowControl w:val="0"/>
        <w:autoSpaceDE w:val="0"/>
        <w:autoSpaceDN w:val="0"/>
        <w:adjustRightInd w:val="0"/>
        <w:spacing w:after="0"/>
        <w:ind w:left="567" w:hanging="567"/>
        <w:contextualSpacing/>
        <w:rPr>
          <w:sz w:val="16"/>
          <w:szCs w:val="16"/>
        </w:rPr>
      </w:pPr>
      <w:r w:rsidRPr="00D86BE5">
        <w:rPr>
          <w:rFonts w:asciiTheme="majorBidi" w:hAnsiTheme="majorBidi" w:cstheme="majorBidi"/>
          <w:sz w:val="16"/>
          <w:szCs w:val="16"/>
        </w:rPr>
        <w:t>[13]</w:t>
      </w:r>
      <w:r w:rsidRPr="00D86BE5">
        <w:rPr>
          <w:rFonts w:asciiTheme="majorBidi" w:hAnsiTheme="majorBidi" w:cstheme="majorBidi"/>
          <w:sz w:val="16"/>
          <w:szCs w:val="16"/>
        </w:rPr>
        <w:tab/>
      </w:r>
      <w:r w:rsidR="00630716" w:rsidRPr="00D86BE5">
        <w:rPr>
          <w:rFonts w:asciiTheme="majorBidi" w:hAnsiTheme="majorBidi" w:cstheme="majorBidi"/>
          <w:sz w:val="16"/>
          <w:szCs w:val="16"/>
        </w:rPr>
        <w:fldChar w:fldCharType="begin" w:fldLock="1"/>
      </w:r>
      <w:r w:rsidR="00630716" w:rsidRPr="00D86BE5">
        <w:rPr>
          <w:rFonts w:asciiTheme="majorBidi" w:hAnsiTheme="majorBidi" w:cstheme="majorBidi"/>
          <w:sz w:val="16"/>
          <w:szCs w:val="16"/>
        </w:rPr>
        <w:instrText>ADDIN CSL_CITATION {"citationItems":[{"id":"ITEM-1","itemData":{"ISSN":"2302-6219","abstract":"This article discusses the role of tafsir in interpreting the economic verses in the Quran and how the Islamic legal perspective can be applied to achieve social justice in the context of the modern economy. The fundamental principles of Islamic economics, such as the prohibition of riba (usury), the obligation of zakat, and fairness in transactions, are understood through tafsir to provide a deeper understanding of the application of Islamic law in the real world. Through tafsir, economic verses are interpreted to align with the challenges and needs of contemporary society, including in the fields of Islamic banking and equitable wealth distribution systems. Furthermore, tafsir plays a crucial role in providing practical solutions for issues such as social inequality, exploitation in economic transactions, and unfair wealth distribution. Therefore, tafsir not only helps in understanding sacred texts but also serves as an essential tool for creating a more just, sustainable, and prosperous economic system in line with Islamic teachings.","author":[{"dropping-particle":"","family":"Aini","given":"Fauqah Nuri","non-dropping-particle":"","parse-names":false,"suffix":""},{"dropping-particle":"","family":"Jamal","given":"Khairunnas","non-dropping-particle":"","parse-names":false,"suffix":""}],"container-title":"Journal of Sharia Economics Scholar (JoSES)","id":"ITEM-1","issue":"3","issued":{"date-parts":[["2024"]]},"page":"110-115","title":"Tafsir Ayat-Ayat Ekonomi Dalam Al-Quran: Perspektif Hukum Islam Terhadap Keadilan Sosial","type":"article-journal","volume":"2"},"uris":["http://www.mendeley.com/documents/?uuid=0acf1975-8237-4afe-9c21-cd03ed6edc21"]}],"mendeley":{"formattedCitation":"Fauqah Nuri Aini dan Khairunnas Jamal, “Tafsir Ayat-Ayat Ekonomi Dalam Al-Quran: Perspektif Hukum Islam Terhadap Keadilan Sosial,” &lt;i&gt;Journal of Sharia Economics Scholar (JoSES)&lt;/i&gt; 2, no. 3 (2024): 110–15, https://ojs.unimal.ac.id/joses/article/view/20499.","plainTextFormattedCitation":"Fauqah Nuri Aini dan Khairunnas Jamal, “Tafsir Ayat-Ayat Ekonomi Dalam Al-Quran: Perspektif Hukum Islam Terhadap Keadilan Sosial,” Journal of Sharia Economics Scholar (JoSES) 2, no. 3 (2024): 110–15, https://ojs.unimal.ac.id/joses/article/view/20499."},"properties":{"noteIndex":28},"schema":"https://github.com/citation-style-language/schema/raw/master/csl-citation.json"}</w:instrText>
      </w:r>
      <w:r w:rsidR="00630716" w:rsidRPr="00D86BE5">
        <w:rPr>
          <w:rFonts w:asciiTheme="majorBidi" w:hAnsiTheme="majorBidi" w:cstheme="majorBidi"/>
          <w:sz w:val="16"/>
          <w:szCs w:val="16"/>
        </w:rPr>
        <w:fldChar w:fldCharType="separate"/>
      </w:r>
      <w:r w:rsidR="00630716" w:rsidRPr="00D86BE5">
        <w:rPr>
          <w:rFonts w:asciiTheme="majorBidi" w:hAnsiTheme="majorBidi" w:cstheme="majorBidi"/>
          <w:noProof/>
          <w:sz w:val="16"/>
          <w:szCs w:val="16"/>
        </w:rPr>
        <w:t xml:space="preserve">Fauqah Nuri Aini dan Khairunnas Jamal, “Tafsir Ayat-Ayat Ekonomi Dalam Al-Quran: Perspektif Hukum Islam Terhadap Keadilan Sosial,” </w:t>
      </w:r>
      <w:r w:rsidR="00630716" w:rsidRPr="00D86BE5">
        <w:rPr>
          <w:rFonts w:asciiTheme="majorBidi" w:hAnsiTheme="majorBidi" w:cstheme="majorBidi"/>
          <w:i/>
          <w:noProof/>
          <w:sz w:val="16"/>
          <w:szCs w:val="16"/>
        </w:rPr>
        <w:t>Journal of Sharia Economics Scholar (JoSES)</w:t>
      </w:r>
      <w:r w:rsidR="00630716" w:rsidRPr="00D86BE5">
        <w:rPr>
          <w:rFonts w:asciiTheme="majorBidi" w:hAnsiTheme="majorBidi" w:cstheme="majorBidi"/>
          <w:noProof/>
          <w:sz w:val="16"/>
          <w:szCs w:val="16"/>
        </w:rPr>
        <w:t xml:space="preserve"> 2, no. 3 (2024), https://ojs.unimal.ac.id/joses/article/view/20499.</w:t>
      </w:r>
      <w:r w:rsidR="00630716" w:rsidRPr="00D86BE5">
        <w:rPr>
          <w:rFonts w:asciiTheme="majorBidi" w:hAnsiTheme="majorBidi" w:cstheme="majorBidi"/>
          <w:sz w:val="16"/>
          <w:szCs w:val="16"/>
        </w:rPr>
        <w:fldChar w:fldCharType="end"/>
      </w:r>
    </w:p>
    <w:p w14:paraId="377475E0" w14:textId="0B4E5985"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[14]</w:t>
      </w:r>
      <w:r w:rsidRPr="00D86BE5">
        <w:rPr>
          <w:noProof/>
          <w:sz w:val="16"/>
          <w:szCs w:val="16"/>
        </w:rPr>
        <w:tab/>
      </w:r>
      <w:r w:rsidR="00630716" w:rsidRPr="00D86BE5">
        <w:rPr>
          <w:noProof/>
          <w:sz w:val="16"/>
          <w:szCs w:val="16"/>
        </w:rPr>
        <w:t xml:space="preserve">Ginting, Citra Annisa, Syawalia Arifa, Kia Napisa Siregar, Hasbi Rizky Rawy, dan Fitri Hayati M. A. “Relevansi Pemikiran Ekonomi Abu Ishaq Al-Syatibi Terhadap Dinamika Ekonomi Modern.” </w:t>
      </w:r>
      <w:r w:rsidR="00630716" w:rsidRPr="00D86BE5">
        <w:rPr>
          <w:i/>
          <w:iCs/>
          <w:noProof/>
          <w:sz w:val="16"/>
          <w:szCs w:val="16"/>
        </w:rPr>
        <w:t>Jurnal Ilimiah Ekonomi, Ekonomi Bisnis, Kewirausahaan</w:t>
      </w:r>
      <w:r w:rsidR="00630716" w:rsidRPr="00D86BE5">
        <w:rPr>
          <w:noProof/>
          <w:sz w:val="16"/>
          <w:szCs w:val="16"/>
        </w:rPr>
        <w:t xml:space="preserve"> 12, no. 2 (2025). </w:t>
      </w:r>
    </w:p>
    <w:p w14:paraId="09DAE207" w14:textId="57CCEF73"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[15]</w:t>
      </w:r>
      <w:r w:rsidRPr="00D86BE5">
        <w:rPr>
          <w:noProof/>
          <w:sz w:val="16"/>
          <w:szCs w:val="16"/>
        </w:rPr>
        <w:tab/>
      </w:r>
      <w:r w:rsidR="00630716" w:rsidRPr="00D86BE5">
        <w:rPr>
          <w:noProof/>
          <w:sz w:val="16"/>
          <w:szCs w:val="16"/>
        </w:rPr>
        <w:t xml:space="preserve">Hadi, Samsul, Mahasiswa Program, Doktor Manajemen, Pendidikan Islam, dan Uin Malang. “Pendekatan Multidisipliner Dalam Pengembangan Hukum Islam ( Menurut Pandangan : Jasser Auda ).” </w:t>
      </w:r>
      <w:r w:rsidR="00630716" w:rsidRPr="00D86BE5">
        <w:rPr>
          <w:i/>
          <w:iCs/>
          <w:noProof/>
          <w:sz w:val="16"/>
          <w:szCs w:val="16"/>
        </w:rPr>
        <w:t>Jurnal Pendidikan dan Sains</w:t>
      </w:r>
      <w:r w:rsidR="00630716" w:rsidRPr="00D86BE5">
        <w:rPr>
          <w:noProof/>
          <w:sz w:val="16"/>
          <w:szCs w:val="16"/>
        </w:rPr>
        <w:t xml:space="preserve"> 2, no. 3 (2020). https://ejournal.stitpn.ac.id/index.php/bintang.</w:t>
      </w:r>
    </w:p>
    <w:p w14:paraId="2D1DDD3E" w14:textId="6C0AE817"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[16]</w:t>
      </w:r>
      <w:r w:rsidRPr="00D86BE5">
        <w:rPr>
          <w:noProof/>
          <w:sz w:val="16"/>
          <w:szCs w:val="16"/>
        </w:rPr>
        <w:tab/>
      </w:r>
      <w:r w:rsidR="00630716" w:rsidRPr="00D86BE5">
        <w:rPr>
          <w:noProof/>
          <w:sz w:val="16"/>
          <w:szCs w:val="16"/>
        </w:rPr>
        <w:t xml:space="preserve">Herliawati, Lia, Siti Alfiah Yulistiani, Shovi Sholahiyah Hmairo, Muhammad Zikrullah, dan Makmudi Makmudi. “Definisi Hadits dan Unsur-Unsur Kritik Matan: Retrospektif dan Pendekatan Praktis.” </w:t>
      </w:r>
      <w:r w:rsidR="00630716" w:rsidRPr="00D86BE5">
        <w:rPr>
          <w:i/>
          <w:iCs/>
          <w:noProof/>
          <w:sz w:val="16"/>
          <w:szCs w:val="16"/>
        </w:rPr>
        <w:t>At-Tadris: Journal of Islamic Education</w:t>
      </w:r>
      <w:r w:rsidR="00630716" w:rsidRPr="00D86BE5">
        <w:rPr>
          <w:noProof/>
          <w:sz w:val="16"/>
          <w:szCs w:val="16"/>
        </w:rPr>
        <w:t xml:space="preserve"> 4, no. 1 (2025). . https://doi.org/10.56672/attadris.v4i1.453.</w:t>
      </w:r>
    </w:p>
    <w:p w14:paraId="6DBD5DED" w14:textId="7976A7F9"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[17]</w:t>
      </w:r>
      <w:r w:rsidRPr="00D86BE5">
        <w:rPr>
          <w:noProof/>
          <w:sz w:val="16"/>
          <w:szCs w:val="16"/>
        </w:rPr>
        <w:tab/>
      </w:r>
      <w:r w:rsidR="00630716" w:rsidRPr="00D86BE5">
        <w:rPr>
          <w:noProof/>
          <w:sz w:val="16"/>
          <w:szCs w:val="16"/>
        </w:rPr>
        <w:t xml:space="preserve">Hilma Maudi, Hazki Ziadatur Rizki, dan Lina Marlina. “Konsep Keadilan Harga Dalam Pemikiran Ibnu Taimiyyah Dan Relevansinya Terhadap Mekanisme Pasar Modern.” </w:t>
      </w:r>
      <w:r w:rsidR="00630716" w:rsidRPr="00D86BE5">
        <w:rPr>
          <w:i/>
          <w:iCs/>
          <w:noProof/>
          <w:sz w:val="16"/>
          <w:szCs w:val="16"/>
        </w:rPr>
        <w:t>Iqtishodiah: Jurnal Ekonomi dan Perbankan Syariah</w:t>
      </w:r>
      <w:r w:rsidR="00630716" w:rsidRPr="00D86BE5">
        <w:rPr>
          <w:noProof/>
          <w:sz w:val="16"/>
          <w:szCs w:val="16"/>
        </w:rPr>
        <w:t xml:space="preserve"> 7, no. 1 (2025): 20–26. https://doi.org/10.62490/iqtishodiah.v7i1.1142.</w:t>
      </w:r>
    </w:p>
    <w:p w14:paraId="14C9351A" w14:textId="2B772FDF" w:rsidR="00630716" w:rsidRPr="00D86BE5" w:rsidRDefault="00281BAA" w:rsidP="00D86BE5">
      <w:pPr>
        <w:widowControl w:val="0"/>
        <w:autoSpaceDE w:val="0"/>
        <w:autoSpaceDN w:val="0"/>
        <w:adjustRightInd w:val="0"/>
        <w:spacing w:after="0"/>
        <w:ind w:left="567" w:hanging="567"/>
        <w:contextualSpacing/>
        <w:rPr>
          <w:rFonts w:asciiTheme="majorBidi" w:hAnsiTheme="majorBidi" w:cstheme="majorBidi"/>
          <w:sz w:val="16"/>
          <w:szCs w:val="16"/>
        </w:rPr>
      </w:pPr>
      <w:r w:rsidRPr="00D86BE5">
        <w:rPr>
          <w:rFonts w:asciiTheme="majorBidi" w:hAnsiTheme="majorBidi" w:cstheme="majorBidi"/>
          <w:sz w:val="16"/>
          <w:szCs w:val="16"/>
        </w:rPr>
        <w:t>[18]</w:t>
      </w:r>
      <w:r w:rsidRPr="00D86BE5">
        <w:rPr>
          <w:rFonts w:asciiTheme="majorBidi" w:hAnsiTheme="majorBidi" w:cstheme="majorBidi"/>
          <w:sz w:val="16"/>
          <w:szCs w:val="16"/>
        </w:rPr>
        <w:tab/>
      </w:r>
      <w:r w:rsidR="00630716" w:rsidRPr="00D86BE5">
        <w:rPr>
          <w:rFonts w:asciiTheme="majorBidi" w:hAnsiTheme="majorBidi" w:cstheme="majorBidi"/>
          <w:sz w:val="16"/>
          <w:szCs w:val="16"/>
        </w:rPr>
        <w:fldChar w:fldCharType="begin" w:fldLock="1"/>
      </w:r>
      <w:r w:rsidR="00630716" w:rsidRPr="00D86BE5">
        <w:rPr>
          <w:rFonts w:asciiTheme="majorBidi" w:hAnsiTheme="majorBidi" w:cstheme="majorBidi"/>
          <w:sz w:val="16"/>
          <w:szCs w:val="16"/>
        </w:rPr>
        <w:instrText>ADDIN CSL_CITATION {"citationItems":[{"id":"ITEM-1","itemData":{"author":[{"dropping-particle":"","family":"Ekonomi","given":"Jurnal","non-dropping-particle":"","parse-names":false,"suffix":""},{"dropping-particle":"","family":"Pratiwi","given":"Nurul","non-dropping-particle":"","parse-names":false,"suffix":""},{"dropping-particle":"","family":"Silondae","given":"Prades Ariato","non-dropping-particle":"","parse-names":false,"suffix":""},{"dropping-particle":"","family":"Sakka","given":"Abd Rahman","non-dropping-particle":"","parse-names":false,"suffix":""}],"id":"ITEM-1","issue":"1","issued":{"date-parts":[["2023"]]},"page":"116-131","title":"Adz Dzahab Relevansi Hadis Hadis Maqbul : Shahih dan Hasan Dalam Adz Dzahab","type":"article-journal","volume":"8"},"uris":["http://www.mendeley.com/documents/?uuid=36833bdc-69d2-47b4-9393-a3e5df4986b8"]}],"mendeley":{"formattedCitation":"Jurnal Ekonomi et al., “Adz Dzahab Relevansi Hadis Hadis Maqbul : Shahih dan Hasan Dalam Adz Dzahab” 8, no. 1 (2023): 116–31.","manualFormatting":"Jurnal Ekonomi et al., “Adz Dzahab Relevansi Hadis Hadis Maqbul : Shahih dan Hasan Dalam Adz Dzahab” 8, no. 1 (2023). Hlm.,  116–31.","plainTextFormattedCitation":"Jurnal Ekonomi et al., “Adz Dzahab Relevansi Hadis Hadis Maqbul : Shahih dan Hasan Dalam Adz Dzahab” 8, no. 1 (2023): 116–31.","previouslyFormattedCitation":"Jurnal Ekonomi et al., “Adz Dzahab Relevansi Hadis Hadis Maqbul : Shahih dan Hasan Dalam Adz Dzahab” 8, no. 1 (2023): 116–31."},"properties":{"noteIndex":23},"schema":"https://github.com/citation-style-language/schema/raw/master/csl-citation.json"}</w:instrText>
      </w:r>
      <w:r w:rsidR="00630716" w:rsidRPr="00D86BE5">
        <w:rPr>
          <w:rFonts w:asciiTheme="majorBidi" w:hAnsiTheme="majorBidi" w:cstheme="majorBidi"/>
          <w:sz w:val="16"/>
          <w:szCs w:val="16"/>
        </w:rPr>
        <w:fldChar w:fldCharType="separate"/>
      </w:r>
      <w:r w:rsidR="00630716" w:rsidRPr="00D86BE5">
        <w:rPr>
          <w:rFonts w:asciiTheme="majorBidi" w:hAnsiTheme="majorBidi" w:cstheme="majorBidi"/>
          <w:noProof/>
          <w:sz w:val="16"/>
          <w:szCs w:val="16"/>
        </w:rPr>
        <w:t xml:space="preserve">Jurnal Ekonomi et al., “Adz Dzahab Relevansi Hadis Hadis Maqbul : Shahih dan Hasan Dalam Adz Dzahab” 8, no. 1 (2023).  </w:t>
      </w:r>
      <w:r w:rsidR="00630716" w:rsidRPr="00D86BE5">
        <w:rPr>
          <w:rFonts w:asciiTheme="majorBidi" w:hAnsiTheme="majorBidi" w:cstheme="majorBidi"/>
          <w:sz w:val="16"/>
          <w:szCs w:val="16"/>
        </w:rPr>
        <w:fldChar w:fldCharType="end"/>
      </w:r>
    </w:p>
    <w:p w14:paraId="0606DE6C" w14:textId="16743D08"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[19]</w:t>
      </w:r>
      <w:r w:rsidRPr="00D86BE5">
        <w:rPr>
          <w:noProof/>
          <w:sz w:val="16"/>
          <w:szCs w:val="16"/>
        </w:rPr>
        <w:tab/>
      </w:r>
      <w:r w:rsidR="00630716" w:rsidRPr="00D86BE5">
        <w:rPr>
          <w:noProof/>
          <w:sz w:val="16"/>
          <w:szCs w:val="16"/>
        </w:rPr>
        <w:t xml:space="preserve">Maulana Ihsan, Deni, Rama Dwi Aryandhes, dan H Abid. “Peran Ekonomi Syariah terhadap Perkembangan Ekonomi Indonesia.” </w:t>
      </w:r>
      <w:r w:rsidR="00630716" w:rsidRPr="00D86BE5">
        <w:rPr>
          <w:i/>
          <w:iCs/>
          <w:noProof/>
          <w:sz w:val="16"/>
          <w:szCs w:val="16"/>
        </w:rPr>
        <w:t>Jurnal Ilmiah Multidisipliner</w:t>
      </w:r>
      <w:r w:rsidR="00630716" w:rsidRPr="00D86BE5">
        <w:rPr>
          <w:noProof/>
          <w:sz w:val="16"/>
          <w:szCs w:val="16"/>
        </w:rPr>
        <w:t xml:space="preserve"> 03, no. 03 (2025). </w:t>
      </w:r>
    </w:p>
    <w:p w14:paraId="508F7CA5" w14:textId="04561D2C"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[20]</w:t>
      </w:r>
      <w:r w:rsidRPr="00D86BE5">
        <w:rPr>
          <w:noProof/>
          <w:sz w:val="16"/>
          <w:szCs w:val="16"/>
        </w:rPr>
        <w:tab/>
      </w:r>
      <w:r w:rsidR="00630716" w:rsidRPr="00D86BE5">
        <w:rPr>
          <w:noProof/>
          <w:sz w:val="16"/>
          <w:szCs w:val="16"/>
        </w:rPr>
        <w:t>Mufaizin. “STUDY HADITS Pengantar Teoritis Memahami Hadits Dan Ilmu Hadits’’,” 2021..</w:t>
      </w:r>
    </w:p>
    <w:p w14:paraId="2BADB49D" w14:textId="76A9DC79"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[21]</w:t>
      </w:r>
      <w:r w:rsidRPr="00D86BE5">
        <w:rPr>
          <w:noProof/>
          <w:sz w:val="16"/>
          <w:szCs w:val="16"/>
        </w:rPr>
        <w:tab/>
      </w:r>
      <w:r w:rsidR="00630716" w:rsidRPr="00D86BE5">
        <w:rPr>
          <w:noProof/>
          <w:sz w:val="16"/>
          <w:szCs w:val="16"/>
        </w:rPr>
        <w:t xml:space="preserve">Muhammad, Maulana Abdul Hamid, Mumtaza Ilma Afkarina, Syaridatus Shalsabila, dan Shofil Fikri. “Hadist Ditinjau Dari Kualitas Sanad Dan Matan (Hadist Shohih, Hasan, Dhoif) Maulana Abdul Hamid Muhammad, Mumtaza Ilma Afkarina, Syaridatus Shalsabila, Shofil Fikri Universitas Islam Negeri Malang Email: lanahamid50@gmail.com , mumtaza34afkarina@gmail.com.” </w:t>
      </w:r>
      <w:r w:rsidR="00630716" w:rsidRPr="00D86BE5">
        <w:rPr>
          <w:i/>
          <w:iCs/>
          <w:noProof/>
          <w:sz w:val="16"/>
          <w:szCs w:val="16"/>
        </w:rPr>
        <w:t>Jurnal Kajian Islam dan Sosial Keagamaan</w:t>
      </w:r>
      <w:r w:rsidR="00630716" w:rsidRPr="00D86BE5">
        <w:rPr>
          <w:noProof/>
          <w:sz w:val="16"/>
          <w:szCs w:val="16"/>
        </w:rPr>
        <w:t xml:space="preserve"> 1, no. 4 (2024). </w:t>
      </w:r>
    </w:p>
    <w:p w14:paraId="41F6A960" w14:textId="6D7C16B3"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[22]</w:t>
      </w:r>
      <w:r w:rsidRPr="00D86BE5">
        <w:rPr>
          <w:noProof/>
          <w:sz w:val="16"/>
          <w:szCs w:val="16"/>
        </w:rPr>
        <w:tab/>
      </w:r>
      <w:r w:rsidR="00630716" w:rsidRPr="00D86BE5">
        <w:rPr>
          <w:noProof/>
          <w:sz w:val="16"/>
          <w:szCs w:val="16"/>
        </w:rPr>
        <w:t xml:space="preserve">Nasution, Khoiruddin. “Berpikir Rasional-Ilmiah Dan Pendekatan Interdisipliner Dan Multidisipliner Dalam Studi Hukum Keluarga Islam.” </w:t>
      </w:r>
      <w:r w:rsidR="00630716" w:rsidRPr="00D86BE5">
        <w:rPr>
          <w:i/>
          <w:iCs/>
          <w:noProof/>
          <w:sz w:val="16"/>
          <w:szCs w:val="16"/>
        </w:rPr>
        <w:t>Al-Ahwal: Jurnal Hukum Keluarga Islam</w:t>
      </w:r>
      <w:r w:rsidR="00630716" w:rsidRPr="00D86BE5">
        <w:rPr>
          <w:noProof/>
          <w:sz w:val="16"/>
          <w:szCs w:val="16"/>
        </w:rPr>
        <w:t xml:space="preserve"> 10, no. 1 (2017).. https://doi.org/10.14421/ahwal.2017.10102.</w:t>
      </w:r>
    </w:p>
    <w:p w14:paraId="2ECCA683" w14:textId="4C7FBDE6"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[23]</w:t>
      </w:r>
      <w:r w:rsidRPr="00D86BE5">
        <w:rPr>
          <w:noProof/>
          <w:sz w:val="16"/>
          <w:szCs w:val="16"/>
        </w:rPr>
        <w:tab/>
      </w:r>
      <w:r w:rsidR="00630716" w:rsidRPr="00D86BE5">
        <w:rPr>
          <w:noProof/>
          <w:sz w:val="16"/>
          <w:szCs w:val="16"/>
        </w:rPr>
        <w:t xml:space="preserve">Nasution, Nurdila, Faldo Mahesa, dan Amsal Qori Dalimunthe. “Juli-Desember 2023. Hadist Ditinjau dari Penisbatannya.” </w:t>
      </w:r>
      <w:r w:rsidR="00630716" w:rsidRPr="00D86BE5">
        <w:rPr>
          <w:i/>
          <w:iCs/>
          <w:noProof/>
          <w:sz w:val="16"/>
          <w:szCs w:val="16"/>
        </w:rPr>
        <w:t>Adabiyah Islamic Journal</w:t>
      </w:r>
      <w:r w:rsidR="00630716" w:rsidRPr="00D86BE5">
        <w:rPr>
          <w:noProof/>
          <w:sz w:val="16"/>
          <w:szCs w:val="16"/>
        </w:rPr>
        <w:t xml:space="preserve"> 1, no. 2 (2023). .</w:t>
      </w:r>
    </w:p>
    <w:p w14:paraId="7C1CB2DF" w14:textId="23F01FDF"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[24]</w:t>
      </w:r>
      <w:r w:rsidRPr="00D86BE5">
        <w:rPr>
          <w:noProof/>
          <w:sz w:val="16"/>
          <w:szCs w:val="16"/>
        </w:rPr>
        <w:tab/>
      </w:r>
      <w:r w:rsidR="00630716" w:rsidRPr="00D86BE5">
        <w:rPr>
          <w:noProof/>
          <w:sz w:val="16"/>
          <w:szCs w:val="16"/>
        </w:rPr>
        <w:t xml:space="preserve">Pajrin, A. “Kedudukan Hadis Dalam Penetapan Syari’Ah Islam.” </w:t>
      </w:r>
      <w:r w:rsidR="00630716" w:rsidRPr="00D86BE5">
        <w:rPr>
          <w:i/>
          <w:iCs/>
          <w:noProof/>
          <w:sz w:val="16"/>
          <w:szCs w:val="16"/>
        </w:rPr>
        <w:t>… Sekolah Tinggi Agama Islam Umar Bin …</w:t>
      </w:r>
      <w:r w:rsidR="00630716" w:rsidRPr="00D86BE5">
        <w:rPr>
          <w:noProof/>
          <w:sz w:val="16"/>
          <w:szCs w:val="16"/>
        </w:rPr>
        <w:t xml:space="preserve"> 1, no. 1 (2023).  https://e-journal.staiubkujunggading.ac.id/index.php/Al-Tajdid/article/download/2/2.</w:t>
      </w:r>
    </w:p>
    <w:p w14:paraId="7407198F" w14:textId="4E036623"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[25]</w:t>
      </w:r>
      <w:r w:rsidRPr="00D86BE5">
        <w:rPr>
          <w:noProof/>
          <w:sz w:val="16"/>
          <w:szCs w:val="16"/>
        </w:rPr>
        <w:tab/>
      </w:r>
      <w:r w:rsidR="00630716" w:rsidRPr="00D86BE5">
        <w:rPr>
          <w:noProof/>
          <w:sz w:val="16"/>
          <w:szCs w:val="16"/>
        </w:rPr>
        <w:t xml:space="preserve">Putri, Wulan Kusuma, Muhammad Yusuf, dan Dedi Setiawan. “Nilai-Nilai Pendidikan Islam Dalam Buku Meeting Muhammad Karya Nizar Abazhah Ditinjau Dalam Perspektif Multidisipliner” 04, no. 02 (2025). </w:t>
      </w:r>
    </w:p>
    <w:p w14:paraId="4F6C693A" w14:textId="73721910"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[26]</w:t>
      </w:r>
      <w:r w:rsidRPr="00D86BE5">
        <w:rPr>
          <w:noProof/>
          <w:sz w:val="16"/>
          <w:szCs w:val="16"/>
        </w:rPr>
        <w:tab/>
      </w:r>
      <w:r w:rsidR="00630716" w:rsidRPr="00D86BE5">
        <w:rPr>
          <w:noProof/>
          <w:sz w:val="16"/>
          <w:szCs w:val="16"/>
        </w:rPr>
        <w:t>Rizkia Annur, Amanda, Laili Hidayah Ansadatina, Nadia Leilani Assrie, Novi Heriyani, dan Julia Harinda Putri. “Hadis Sebagai Aaran Dan Sumber Hukum Islam,” 2023. https://maryamsejahtera.com/index.php/Religion/index.</w:t>
      </w:r>
    </w:p>
    <w:p w14:paraId="0D0DADAA" w14:textId="7B387E88"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[27]</w:t>
      </w:r>
      <w:r w:rsidRPr="00D86BE5">
        <w:rPr>
          <w:noProof/>
          <w:sz w:val="16"/>
          <w:szCs w:val="16"/>
        </w:rPr>
        <w:tab/>
      </w:r>
      <w:r w:rsidR="00630716" w:rsidRPr="00D86BE5">
        <w:rPr>
          <w:noProof/>
          <w:sz w:val="16"/>
          <w:szCs w:val="16"/>
        </w:rPr>
        <w:t xml:space="preserve">Sania Dasopang,” Hak Kekayaan Intelektual (Hak Ibtikar) Hak Cipta Dalam Perspektif Hukum Islam”, Jurnal ISLAMIDA Edisi No.2 Volume.1 2023. </w:t>
      </w:r>
    </w:p>
    <w:p w14:paraId="60CC1332" w14:textId="415B3432"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[28]</w:t>
      </w:r>
      <w:r w:rsidRPr="00D86BE5">
        <w:rPr>
          <w:noProof/>
          <w:sz w:val="16"/>
          <w:szCs w:val="16"/>
        </w:rPr>
        <w:tab/>
      </w:r>
      <w:r w:rsidR="00630716" w:rsidRPr="00D86BE5">
        <w:rPr>
          <w:noProof/>
          <w:sz w:val="16"/>
          <w:szCs w:val="16"/>
        </w:rPr>
        <w:t>Setyawan, Cahya Edi, dan Kajian. “Studi Hadits: Analisis Terhadap Pemikiran Schacht Dan Azami” 1 (2016). .</w:t>
      </w:r>
    </w:p>
    <w:p w14:paraId="10094719" w14:textId="62EE47B1"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[29]</w:t>
      </w:r>
      <w:r w:rsidRPr="00D86BE5">
        <w:rPr>
          <w:noProof/>
          <w:sz w:val="16"/>
          <w:szCs w:val="16"/>
        </w:rPr>
        <w:tab/>
      </w:r>
      <w:r w:rsidR="00630716" w:rsidRPr="00D86BE5">
        <w:rPr>
          <w:noProof/>
          <w:sz w:val="16"/>
          <w:szCs w:val="16"/>
        </w:rPr>
        <w:t xml:space="preserve">Sopian, Ahmad, dan Moh Fuadi. “Al Mutawatir : Jurnal Studi Ilmu Hadits Perkembangan Ilmu Hadits Abad Ke-Tiga.” </w:t>
      </w:r>
      <w:r w:rsidR="00630716" w:rsidRPr="00D86BE5">
        <w:rPr>
          <w:i/>
          <w:iCs/>
          <w:noProof/>
          <w:sz w:val="16"/>
          <w:szCs w:val="16"/>
        </w:rPr>
        <w:t>Al Mutawatir: Jurnal Studi Ilmu Hadits</w:t>
      </w:r>
      <w:r w:rsidR="00630716" w:rsidRPr="00D86BE5">
        <w:rPr>
          <w:noProof/>
          <w:sz w:val="16"/>
          <w:szCs w:val="16"/>
        </w:rPr>
        <w:t xml:space="preserve"> 1, no. 2 (2024). </w:t>
      </w:r>
    </w:p>
    <w:p w14:paraId="4EF94D11" w14:textId="6A412FDC"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[30]</w:t>
      </w:r>
      <w:r w:rsidRPr="00D86BE5">
        <w:rPr>
          <w:noProof/>
          <w:sz w:val="16"/>
          <w:szCs w:val="16"/>
        </w:rPr>
        <w:tab/>
      </w:r>
      <w:r w:rsidR="00630716" w:rsidRPr="00D86BE5">
        <w:rPr>
          <w:noProof/>
          <w:sz w:val="16"/>
          <w:szCs w:val="16"/>
        </w:rPr>
        <w:t xml:space="preserve">Supardi, Herin. “Pengantar Ilmu Hadis Dan Cabang-Cabang Ilmu Hadis.” </w:t>
      </w:r>
      <w:r w:rsidR="00630716" w:rsidRPr="00D86BE5">
        <w:rPr>
          <w:i/>
          <w:iCs/>
          <w:noProof/>
          <w:sz w:val="16"/>
          <w:szCs w:val="16"/>
        </w:rPr>
        <w:t>MUSHAF JOURNAL: Jurnal Ilmu Al Quran dan Hadis</w:t>
      </w:r>
      <w:r w:rsidR="00630716" w:rsidRPr="00D86BE5">
        <w:rPr>
          <w:noProof/>
          <w:sz w:val="16"/>
          <w:szCs w:val="16"/>
        </w:rPr>
        <w:t xml:space="preserve"> 2, no. 3 (2022).. https://doi.org/10.54443/mushaf.v2i3.45.</w:t>
      </w:r>
    </w:p>
    <w:p w14:paraId="4D0E6DDA" w14:textId="61D5ED9A"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[31]</w:t>
      </w:r>
      <w:r w:rsidRPr="00D86BE5">
        <w:rPr>
          <w:noProof/>
          <w:sz w:val="16"/>
          <w:szCs w:val="16"/>
        </w:rPr>
        <w:tab/>
      </w:r>
      <w:r w:rsidR="00630716" w:rsidRPr="00D86BE5">
        <w:rPr>
          <w:noProof/>
          <w:sz w:val="16"/>
          <w:szCs w:val="16"/>
        </w:rPr>
        <w:t xml:space="preserve">Taufik, Akhmat, dan Iqbal Kholidi. “Al-Hasyimi : Jurnal Ilmu Hadis.” </w:t>
      </w:r>
      <w:r w:rsidR="00630716" w:rsidRPr="00D86BE5">
        <w:rPr>
          <w:i/>
          <w:iCs/>
          <w:noProof/>
          <w:sz w:val="16"/>
          <w:szCs w:val="16"/>
        </w:rPr>
        <w:t>AL-Hasyimi: Jurnal Ilmu Hadis</w:t>
      </w:r>
      <w:r w:rsidR="00630716" w:rsidRPr="00D86BE5">
        <w:rPr>
          <w:noProof/>
          <w:sz w:val="16"/>
          <w:szCs w:val="16"/>
        </w:rPr>
        <w:t xml:space="preserve"> 1, no. 1 (2024). </w:t>
      </w:r>
    </w:p>
    <w:p w14:paraId="3D991485" w14:textId="67090F40"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[32]</w:t>
      </w:r>
      <w:r w:rsidRPr="00D86BE5">
        <w:rPr>
          <w:noProof/>
          <w:sz w:val="16"/>
          <w:szCs w:val="16"/>
        </w:rPr>
        <w:tab/>
      </w:r>
      <w:r w:rsidR="00630716" w:rsidRPr="00D86BE5">
        <w:rPr>
          <w:noProof/>
          <w:sz w:val="16"/>
          <w:szCs w:val="16"/>
        </w:rPr>
        <w:t xml:space="preserve">Ubaid, Abu, Ibnu Taimiyyah, dan Ibn Khaldun. “Nova Yanti Maleha Dosen Sekolah Tinggi Ekonomi dan Bisnis Syariah Indo Global Mandiri ( STEBIS IGM ) Palembang Email : nova@stebisigm.ac.id” 2 (2016). </w:t>
      </w:r>
    </w:p>
    <w:p w14:paraId="34B5015E" w14:textId="619AF013"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[33]</w:t>
      </w:r>
      <w:r w:rsidRPr="00D86BE5">
        <w:rPr>
          <w:noProof/>
          <w:sz w:val="16"/>
          <w:szCs w:val="16"/>
        </w:rPr>
        <w:tab/>
      </w:r>
      <w:r w:rsidR="00630716" w:rsidRPr="00D86BE5">
        <w:rPr>
          <w:noProof/>
          <w:sz w:val="16"/>
          <w:szCs w:val="16"/>
        </w:rPr>
        <w:t xml:space="preserve">Vina Rohmatika, Ratu. “Keywords: Islamic Study Approach; Interdisciplinary; Multidisciplinary.” </w:t>
      </w:r>
      <w:r w:rsidR="00630716" w:rsidRPr="00D86BE5">
        <w:rPr>
          <w:i/>
          <w:iCs/>
          <w:noProof/>
          <w:sz w:val="16"/>
          <w:szCs w:val="16"/>
        </w:rPr>
        <w:t>Al-Adyan</w:t>
      </w:r>
      <w:r w:rsidR="00630716" w:rsidRPr="00D86BE5">
        <w:rPr>
          <w:noProof/>
          <w:sz w:val="16"/>
          <w:szCs w:val="16"/>
        </w:rPr>
        <w:t xml:space="preserve"> 14, no. 1 (2019).</w:t>
      </w:r>
    </w:p>
    <w:p w14:paraId="1F023ED4" w14:textId="0FF90357"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[34]</w:t>
      </w:r>
      <w:r w:rsidRPr="00D86BE5">
        <w:rPr>
          <w:noProof/>
          <w:sz w:val="16"/>
          <w:szCs w:val="16"/>
        </w:rPr>
        <w:tab/>
      </w:r>
      <w:r w:rsidR="00630716" w:rsidRPr="00D86BE5">
        <w:rPr>
          <w:noProof/>
          <w:sz w:val="16"/>
          <w:szCs w:val="16"/>
        </w:rPr>
        <w:t xml:space="preserve">Wahab, Awal Rifai, Ahmad Syaripudin. “Metode Fikih, Metode Syarah, Teknik Pendekatan, dan Teknik Interpretasi dalam Memahami Hadis.” </w:t>
      </w:r>
      <w:r w:rsidR="00630716" w:rsidRPr="00D86BE5">
        <w:rPr>
          <w:i/>
          <w:iCs/>
          <w:noProof/>
          <w:sz w:val="16"/>
          <w:szCs w:val="16"/>
        </w:rPr>
        <w:t>Jawami’Ul Kalim: Jurnal Kajian Hadis</w:t>
      </w:r>
      <w:r w:rsidR="00630716" w:rsidRPr="00D86BE5">
        <w:rPr>
          <w:noProof/>
          <w:sz w:val="16"/>
          <w:szCs w:val="16"/>
        </w:rPr>
        <w:t xml:space="preserve"> 1, no. 1 (2023). . https://doi.org/10.36701/jawamiulkalim.v1i1.911.</w:t>
      </w:r>
    </w:p>
    <w:p w14:paraId="34311007" w14:textId="5F01CC70" w:rsidR="00630716" w:rsidRPr="00D86BE5" w:rsidRDefault="00281BAA" w:rsidP="00D86BE5">
      <w:pPr>
        <w:widowControl w:val="0"/>
        <w:autoSpaceDE w:val="0"/>
        <w:autoSpaceDN w:val="0"/>
        <w:adjustRightInd w:val="0"/>
        <w:spacing w:after="0"/>
        <w:ind w:left="567" w:hanging="567"/>
        <w:contextualSpacing/>
        <w:rPr>
          <w:noProof/>
          <w:sz w:val="16"/>
          <w:szCs w:val="16"/>
        </w:rPr>
      </w:pPr>
      <w:r w:rsidRPr="00D86BE5">
        <w:rPr>
          <w:noProof/>
          <w:sz w:val="16"/>
          <w:szCs w:val="16"/>
        </w:rPr>
        <w:t>[35]</w:t>
      </w:r>
      <w:r w:rsidRPr="00D86BE5">
        <w:rPr>
          <w:noProof/>
          <w:sz w:val="16"/>
          <w:szCs w:val="16"/>
        </w:rPr>
        <w:tab/>
      </w:r>
      <w:r w:rsidR="00630716" w:rsidRPr="00D86BE5">
        <w:rPr>
          <w:noProof/>
          <w:sz w:val="16"/>
          <w:szCs w:val="16"/>
        </w:rPr>
        <w:t xml:space="preserve">Wulandari, F, dan F L Nisa. “Ekonomi Syariah Dalam Lintas Sejarah: Analisis Kualitatif, Referensi Komprehensif, Dan Implikasi Kontemporer.” </w:t>
      </w:r>
      <w:r w:rsidR="00630716" w:rsidRPr="00D86BE5">
        <w:rPr>
          <w:i/>
          <w:iCs/>
          <w:noProof/>
          <w:sz w:val="16"/>
          <w:szCs w:val="16"/>
        </w:rPr>
        <w:t>Jurnal Ilmiah Ekonomi Dan …</w:t>
      </w:r>
      <w:r w:rsidR="00630716" w:rsidRPr="00D86BE5">
        <w:rPr>
          <w:noProof/>
          <w:sz w:val="16"/>
          <w:szCs w:val="16"/>
        </w:rPr>
        <w:t xml:space="preserve"> 2, no. 6 (2024).. https://ejurnal.kampusakademik.co.id/index.php/jiem/article/view/1539.</w:t>
      </w:r>
    </w:p>
    <w:p w14:paraId="0139D504" w14:textId="77777777" w:rsidR="00A478DE" w:rsidRPr="00630716" w:rsidRDefault="00A478DE" w:rsidP="00D86BE5">
      <w:pPr>
        <w:spacing w:after="120"/>
        <w:rPr>
          <w:b/>
          <w:color w:val="FF0000"/>
          <w:szCs w:val="20"/>
        </w:rPr>
      </w:pPr>
    </w:p>
    <w:sectPr w:rsidR="00A478DE" w:rsidRPr="00630716" w:rsidSect="00EC587A">
      <w:headerReference w:type="default" r:id="rId18"/>
      <w:footerReference w:type="default" r:id="rId19"/>
      <w:footerReference w:type="first" r:id="rId20"/>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237B" w14:textId="77777777" w:rsidR="00FD77FF" w:rsidRDefault="00FD77FF">
      <w:pPr>
        <w:spacing w:after="0"/>
      </w:pPr>
      <w:r>
        <w:separator/>
      </w:r>
    </w:p>
  </w:endnote>
  <w:endnote w:type="continuationSeparator" w:id="0">
    <w:p w14:paraId="6DF1BF43" w14:textId="77777777" w:rsidR="00FD77FF" w:rsidRDefault="00FD77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0067E7" w:rsidRPr="00190B77" w:rsidRDefault="000067E7"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0067E7" w:rsidRPr="00190B77" w:rsidRDefault="000067E7"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0067E7" w:rsidRDefault="000067E7">
    <w:pPr>
      <w:pStyle w:val="Footer"/>
      <w:jc w:val="center"/>
    </w:pPr>
    <w:r>
      <w:fldChar w:fldCharType="begin"/>
    </w:r>
    <w:r>
      <w:instrText xml:space="preserve"> PAGE   \* MERGEFORMAT </w:instrText>
    </w:r>
    <w:r>
      <w:fldChar w:fldCharType="separate"/>
    </w:r>
    <w:r w:rsidR="00D71417">
      <w:rPr>
        <w:noProof/>
      </w:rPr>
      <w:t>2</w:t>
    </w:r>
    <w:r>
      <w:fldChar w:fldCharType="end"/>
    </w:r>
  </w:p>
  <w:p w14:paraId="657DF07D" w14:textId="77777777" w:rsidR="000067E7" w:rsidRDefault="000067E7">
    <w:pPr>
      <w:pStyle w:val="Footer"/>
    </w:pPr>
  </w:p>
  <w:p w14:paraId="2B7FE8C4" w14:textId="77777777" w:rsidR="000067E7" w:rsidRDefault="00006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074EBBC8" w:rsidR="000067E7" w:rsidRPr="00AE62FB" w:rsidRDefault="00960BEA" w:rsidP="007617F1">
    <w:pPr>
      <w:pStyle w:val="Footer"/>
      <w:pBdr>
        <w:bottom w:val="single" w:sz="6" w:space="1" w:color="auto"/>
      </w:pBdr>
      <w:spacing w:before="120"/>
      <w:jc w:val="center"/>
      <w:rPr>
        <w:lang w:val="id-ID"/>
      </w:rPr>
    </w:pPr>
    <w:r w:rsidRPr="00960BEA">
      <w:rPr>
        <w:lang w:val="sv-SE"/>
      </w:rPr>
      <w:t>Pendekatan Multidisipliner dalam Studi Hadis dan Relevansinya terhadap Pengembangan Ekonomi Syariah Modern</w:t>
    </w:r>
  </w:p>
  <w:p w14:paraId="30D295F6" w14:textId="77777777" w:rsidR="000067E7" w:rsidRDefault="000067E7">
    <w:pPr>
      <w:pStyle w:val="Footer"/>
      <w:jc w:val="center"/>
    </w:pPr>
    <w:r>
      <w:fldChar w:fldCharType="begin"/>
    </w:r>
    <w:r>
      <w:instrText xml:space="preserve"> PAGE   \* MERGEFORMAT </w:instrText>
    </w:r>
    <w:r>
      <w:fldChar w:fldCharType="separate"/>
    </w:r>
    <w:r w:rsidR="00281BAA">
      <w:rPr>
        <w:noProof/>
      </w:rPr>
      <w:t>1</w:t>
    </w:r>
    <w:r>
      <w:fldChar w:fldCharType="end"/>
    </w:r>
  </w:p>
  <w:p w14:paraId="565E32A6" w14:textId="77777777" w:rsidR="000067E7" w:rsidRDefault="00006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723740C3" w:rsidR="000067E7" w:rsidRPr="00190B77" w:rsidRDefault="000067E7" w:rsidP="00190B77">
    <w:pPr>
      <w:pStyle w:val="Header"/>
      <w:pBdr>
        <w:bottom w:val="single" w:sz="6" w:space="1" w:color="auto"/>
      </w:pBdr>
      <w:tabs>
        <w:tab w:val="clear" w:pos="9026"/>
        <w:tab w:val="right" w:pos="9070"/>
      </w:tabs>
      <w:spacing w:before="120"/>
      <w:jc w:val="center"/>
      <w:rPr>
        <w:rFonts w:eastAsia="Times New Roman"/>
        <w:color w:val="000000"/>
      </w:rPr>
    </w:pPr>
    <w:bookmarkStart w:id="3" w:name="_Hlk70513816"/>
    <w:r w:rsidRPr="00190B77">
      <w:rPr>
        <w:rFonts w:eastAsia="Times New Roman"/>
        <w:color w:val="000000"/>
        <w:lang w:val="id-ID"/>
      </w:rPr>
      <w:t>DOI: https://doi.org/</w:t>
    </w:r>
    <w:r w:rsidR="00960BEA" w:rsidRPr="00960BEA">
      <w:rPr>
        <w:rFonts w:eastAsia="Times New Roman"/>
        <w:color w:val="000000"/>
        <w:lang w:val="id-ID"/>
      </w:rPr>
      <w:t>10.31004/riggs.v4i4.5039</w:t>
    </w:r>
  </w:p>
  <w:p w14:paraId="43064894" w14:textId="7ABE302F" w:rsidR="000067E7" w:rsidRPr="00190B77" w:rsidRDefault="000067E7" w:rsidP="00082DF1">
    <w:pPr>
      <w:pStyle w:val="Footer"/>
      <w:pBdr>
        <w:bottom w:val="single" w:sz="6" w:space="1" w:color="auto"/>
      </w:pBdr>
      <w:tabs>
        <w:tab w:val="clear" w:pos="9026"/>
        <w:tab w:val="right" w:pos="9070"/>
      </w:tabs>
      <w:jc w:val="center"/>
    </w:pPr>
    <w:r w:rsidRPr="00190B77">
      <w:rPr>
        <w:lang w:val="id-ID"/>
      </w:rPr>
      <w:t xml:space="preserve">Lisensi: </w:t>
    </w:r>
    <w:r w:rsidRPr="00190B77">
      <w:t>Creative Commons Attribution 4.0 International</w:t>
    </w:r>
    <w:r w:rsidRPr="00190B77">
      <w:rPr>
        <w:lang w:val="id-ID"/>
      </w:rPr>
      <w:t xml:space="preserve"> (CC BY 4.0)</w:t>
    </w:r>
  </w:p>
  <w:bookmarkEnd w:id="3"/>
  <w:p w14:paraId="226BDC99" w14:textId="77777777" w:rsidR="000067E7" w:rsidRDefault="000067E7">
    <w:pPr>
      <w:pStyle w:val="Footer"/>
      <w:jc w:val="center"/>
    </w:pPr>
    <w:r>
      <w:fldChar w:fldCharType="begin"/>
    </w:r>
    <w:r>
      <w:instrText xml:space="preserve"> PAGE   \* MERGEFORMAT </w:instrText>
    </w:r>
    <w:r>
      <w:fldChar w:fldCharType="separate"/>
    </w:r>
    <w:r w:rsidR="00281BAA">
      <w:rPr>
        <w:noProof/>
      </w:rPr>
      <w:t>2</w:t>
    </w:r>
    <w:r>
      <w:fldChar w:fldCharType="end"/>
    </w:r>
  </w:p>
  <w:p w14:paraId="27D0D975" w14:textId="77777777" w:rsidR="000067E7" w:rsidRDefault="000067E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0067E7" w:rsidRPr="00AE62FB" w:rsidRDefault="000067E7" w:rsidP="007617F1">
    <w:pPr>
      <w:pStyle w:val="Footer"/>
      <w:pBdr>
        <w:bottom w:val="single" w:sz="6" w:space="1" w:color="auto"/>
      </w:pBdr>
      <w:spacing w:before="120"/>
      <w:jc w:val="center"/>
      <w:rPr>
        <w:lang w:val="id-ID"/>
      </w:rPr>
    </w:pPr>
    <w:r>
      <w:t xml:space="preserve"> </w:t>
    </w:r>
    <w:r w:rsidRPr="00F02339">
      <w:t>Received</w:t>
    </w:r>
    <w:r>
      <w:t>: xx-xx-202</w:t>
    </w:r>
    <w:r>
      <w:rPr>
        <w:lang w:val="id-ID"/>
      </w:rPr>
      <w:t>2</w:t>
    </w:r>
    <w:r>
      <w:t xml:space="preserve"> | </w:t>
    </w:r>
    <w:r w:rsidRPr="00F02339">
      <w:t>Accepted</w:t>
    </w:r>
    <w:r>
      <w:t>: xx-xx-202</w:t>
    </w:r>
    <w:r>
      <w:rPr>
        <w:lang w:val="id-ID"/>
      </w:rPr>
      <w:t>2</w:t>
    </w:r>
    <w:r>
      <w:t xml:space="preserve"> | Published: xx-xx-202</w:t>
    </w:r>
    <w:r>
      <w:rPr>
        <w:lang w:val="id-ID"/>
      </w:rPr>
      <w:t>2</w:t>
    </w:r>
  </w:p>
  <w:p w14:paraId="161FBB04" w14:textId="77777777" w:rsidR="000067E7" w:rsidRDefault="000067E7">
    <w:pPr>
      <w:pStyle w:val="Footer"/>
      <w:jc w:val="center"/>
    </w:pPr>
    <w:r>
      <w:fldChar w:fldCharType="begin"/>
    </w:r>
    <w:r>
      <w:instrText xml:space="preserve"> PAGE   \* MERGEFORMAT </w:instrText>
    </w:r>
    <w:r>
      <w:fldChar w:fldCharType="separate"/>
    </w:r>
    <w:r>
      <w:rPr>
        <w:noProof/>
      </w:rPr>
      <w:t>1</w:t>
    </w:r>
    <w:r>
      <w:fldChar w:fldCharType="end"/>
    </w:r>
  </w:p>
  <w:p w14:paraId="5A563ABB" w14:textId="77777777" w:rsidR="000067E7" w:rsidRDefault="000067E7">
    <w:pPr>
      <w:pStyle w:val="Footer"/>
    </w:pPr>
  </w:p>
  <w:p w14:paraId="3917ED34" w14:textId="77777777" w:rsidR="000067E7" w:rsidRDefault="000067E7">
    <w:pPr>
      <w:pStyle w:val="Footer"/>
    </w:pPr>
  </w:p>
  <w:p w14:paraId="00A80592" w14:textId="77777777" w:rsidR="000067E7" w:rsidRDefault="000067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367D" w14:textId="77777777" w:rsidR="00FD77FF" w:rsidRDefault="00FD77FF">
      <w:pPr>
        <w:spacing w:after="0"/>
      </w:pPr>
      <w:r>
        <w:separator/>
      </w:r>
    </w:p>
  </w:footnote>
  <w:footnote w:type="continuationSeparator" w:id="0">
    <w:p w14:paraId="32EBD3E0" w14:textId="77777777" w:rsidR="00FD77FF" w:rsidRDefault="00FD77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0067E7" w:rsidRPr="00B95B45" w:rsidRDefault="000067E7"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0067E7" w:rsidRPr="0033260F" w:rsidRDefault="000067E7"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3DBC4FA2" w:rsidR="000067E7" w:rsidRPr="00B95B45" w:rsidRDefault="00960BEA" w:rsidP="00960BEA">
    <w:pPr>
      <w:pStyle w:val="Subtitle"/>
      <w:spacing w:after="0"/>
      <w:rPr>
        <w:rStyle w:val="SubtleEmphasis"/>
        <w:b w:val="0"/>
        <w:sz w:val="20"/>
      </w:rPr>
    </w:pPr>
    <w:proofErr w:type="spellStart"/>
    <w:r>
      <w:rPr>
        <w:rStyle w:val="SubtleEmphasis"/>
        <w:b w:val="0"/>
        <w:sz w:val="20"/>
      </w:rPr>
      <w:t>Hasbi</w:t>
    </w:r>
    <w:proofErr w:type="spellEnd"/>
    <w:r>
      <w:rPr>
        <w:rStyle w:val="SubtleEmphasis"/>
        <w:b w:val="0"/>
        <w:sz w:val="20"/>
      </w:rPr>
      <w:t xml:space="preserve"> </w:t>
    </w:r>
    <w:proofErr w:type="spellStart"/>
    <w:r>
      <w:rPr>
        <w:rStyle w:val="SubtleEmphasis"/>
        <w:b w:val="0"/>
        <w:sz w:val="20"/>
      </w:rPr>
      <w:t>Assiddiqi</w:t>
    </w:r>
    <w:proofErr w:type="spellEnd"/>
    <w:r>
      <w:rPr>
        <w:rStyle w:val="SubtleEmphasis"/>
        <w:b w:val="0"/>
        <w:sz w:val="20"/>
      </w:rPr>
      <w:t xml:space="preserve"> </w:t>
    </w:r>
    <w:proofErr w:type="spellStart"/>
    <w:r>
      <w:rPr>
        <w:rStyle w:val="SubtleEmphasis"/>
        <w:b w:val="0"/>
        <w:sz w:val="20"/>
      </w:rPr>
      <w:t>Nasution</w:t>
    </w:r>
    <w:proofErr w:type="spellEnd"/>
    <w:r>
      <w:rPr>
        <w:rStyle w:val="SubtleEmphasis"/>
        <w:b w:val="0"/>
        <w:sz w:val="20"/>
      </w:rPr>
      <w:t xml:space="preserve">, </w:t>
    </w:r>
    <w:proofErr w:type="spellStart"/>
    <w:r>
      <w:rPr>
        <w:rStyle w:val="SubtleEmphasis"/>
        <w:b w:val="0"/>
        <w:sz w:val="20"/>
      </w:rPr>
      <w:t>Taufik</w:t>
    </w:r>
    <w:proofErr w:type="spellEnd"/>
    <w:r>
      <w:rPr>
        <w:rStyle w:val="SubtleEmphasis"/>
        <w:b w:val="0"/>
        <w:sz w:val="20"/>
      </w:rPr>
      <w:t xml:space="preserve"> </w:t>
    </w:r>
    <w:proofErr w:type="spellStart"/>
    <w:r>
      <w:rPr>
        <w:rStyle w:val="SubtleEmphasis"/>
        <w:b w:val="0"/>
        <w:sz w:val="20"/>
      </w:rPr>
      <w:t>Hadi</w:t>
    </w:r>
    <w:proofErr w:type="spellEnd"/>
    <w:r>
      <w:rPr>
        <w:rStyle w:val="SubtleEmphasis"/>
        <w:b w:val="0"/>
        <w:sz w:val="20"/>
      </w:rPr>
      <w:t xml:space="preserve"> </w:t>
    </w:r>
    <w:proofErr w:type="spellStart"/>
    <w:r>
      <w:rPr>
        <w:rStyle w:val="SubtleEmphasis"/>
        <w:b w:val="0"/>
        <w:sz w:val="20"/>
      </w:rPr>
      <w:t>Permana</w:t>
    </w:r>
    <w:proofErr w:type="spellEnd"/>
    <w:r>
      <w:rPr>
        <w:rStyle w:val="SubtleEmphasis"/>
        <w:b w:val="0"/>
        <w:sz w:val="20"/>
      </w:rPr>
      <w:t xml:space="preserve">, Ikhwan </w:t>
    </w:r>
    <w:proofErr w:type="spellStart"/>
    <w:r>
      <w:rPr>
        <w:rStyle w:val="SubtleEmphasis"/>
        <w:b w:val="0"/>
        <w:sz w:val="20"/>
      </w:rPr>
      <w:t>Fadhly</w:t>
    </w:r>
    <w:proofErr w:type="spellEnd"/>
    <w:r>
      <w:rPr>
        <w:rStyle w:val="SubtleEmphasis"/>
        <w:b w:val="0"/>
        <w:sz w:val="20"/>
      </w:rPr>
      <w:t xml:space="preserve"> </w:t>
    </w:r>
    <w:proofErr w:type="spellStart"/>
    <w:r>
      <w:rPr>
        <w:rStyle w:val="SubtleEmphasis"/>
        <w:b w:val="0"/>
        <w:sz w:val="20"/>
      </w:rPr>
      <w:t>Nasution</w:t>
    </w:r>
    <w:proofErr w:type="spellEnd"/>
    <w:r>
      <w:rPr>
        <w:rStyle w:val="SubtleEmphasis"/>
        <w:b w:val="0"/>
        <w:sz w:val="20"/>
      </w:rPr>
      <w:t xml:space="preserve">, </w:t>
    </w:r>
    <w:proofErr w:type="spellStart"/>
    <w:r>
      <w:rPr>
        <w:rStyle w:val="SubtleEmphasis"/>
        <w:b w:val="0"/>
        <w:sz w:val="20"/>
      </w:rPr>
      <w:t>Muhri</w:t>
    </w:r>
    <w:proofErr w:type="spellEnd"/>
    <w:r>
      <w:rPr>
        <w:rStyle w:val="SubtleEmphasis"/>
        <w:b w:val="0"/>
        <w:sz w:val="20"/>
      </w:rPr>
      <w:t xml:space="preserve"> Salam, </w:t>
    </w:r>
    <w:proofErr w:type="spellStart"/>
    <w:r>
      <w:rPr>
        <w:rStyle w:val="SubtleEmphasis"/>
        <w:b w:val="0"/>
        <w:sz w:val="20"/>
      </w:rPr>
      <w:t>Nursania</w:t>
    </w:r>
    <w:proofErr w:type="spellEnd"/>
    <w:r>
      <w:rPr>
        <w:rStyle w:val="SubtleEmphasis"/>
        <w:b w:val="0"/>
        <w:sz w:val="20"/>
      </w:rPr>
      <w:t xml:space="preserve"> </w:t>
    </w:r>
    <w:proofErr w:type="spellStart"/>
    <w:r>
      <w:rPr>
        <w:rStyle w:val="SubtleEmphasis"/>
        <w:b w:val="0"/>
        <w:sz w:val="20"/>
      </w:rPr>
      <w:t>Dasopang</w:t>
    </w:r>
    <w:proofErr w:type="spellEnd"/>
  </w:p>
  <w:p w14:paraId="484311EA" w14:textId="1D5A7154" w:rsidR="000067E7" w:rsidRPr="00D86BE5" w:rsidRDefault="000067E7" w:rsidP="00D86BE5">
    <w:pPr>
      <w:pStyle w:val="Header"/>
      <w:pBdr>
        <w:bottom w:val="single" w:sz="6" w:space="1" w:color="auto"/>
      </w:pBdr>
      <w:jc w:val="center"/>
      <w:rPr>
        <w:rFonts w:eastAsia="Times New Roman"/>
        <w:color w:val="000000"/>
      </w:rPr>
    </w:pPr>
    <w:bookmarkStart w:id="2" w:name="_Hlk70543852"/>
    <w:r w:rsidRPr="00D031E8">
      <w:t>Journal of Artificial Intelligence and Digital Business (RIGGS)</w:t>
    </w:r>
    <w:r>
      <w:t xml:space="preserve"> </w:t>
    </w:r>
    <w:bookmarkEnd w:id="2"/>
    <w:r w:rsidRPr="00D031E8">
      <w:t xml:space="preserve">Volume </w:t>
    </w:r>
    <w:r w:rsidR="00960BEA" w:rsidRPr="00960BEA">
      <w:t xml:space="preserve">4 </w:t>
    </w:r>
    <w:proofErr w:type="spellStart"/>
    <w:r w:rsidR="00960BEA" w:rsidRPr="00960BEA">
      <w:t>Nomor</w:t>
    </w:r>
    <w:proofErr w:type="spellEnd"/>
    <w:r w:rsidR="00960BEA" w:rsidRPr="00960BEA">
      <w:t xml:space="preserve"> 4, 2026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4527BA"/>
    <w:multiLevelType w:val="hybridMultilevel"/>
    <w:tmpl w:val="156E96EE"/>
    <w:lvl w:ilvl="0" w:tplc="60029C5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F0BF3"/>
    <w:multiLevelType w:val="hybridMultilevel"/>
    <w:tmpl w:val="208ACF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F11D7"/>
    <w:multiLevelType w:val="hybridMultilevel"/>
    <w:tmpl w:val="BB32E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C41D2"/>
    <w:multiLevelType w:val="hybridMultilevel"/>
    <w:tmpl w:val="AEF22BDA"/>
    <w:lvl w:ilvl="0" w:tplc="04090019">
      <w:start w:val="1"/>
      <w:numFmt w:val="lowerLetter"/>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9"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4E060513"/>
    <w:multiLevelType w:val="hybridMultilevel"/>
    <w:tmpl w:val="3B36EAAC"/>
    <w:lvl w:ilvl="0" w:tplc="5C1AB404">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08A7DDC"/>
    <w:multiLevelType w:val="hybridMultilevel"/>
    <w:tmpl w:val="2C78783A"/>
    <w:lvl w:ilvl="0" w:tplc="B68CC1C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599166E"/>
    <w:multiLevelType w:val="hybridMultilevel"/>
    <w:tmpl w:val="53AE9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4555F5"/>
    <w:multiLevelType w:val="hybridMultilevel"/>
    <w:tmpl w:val="09A454D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7"/>
  </w:num>
  <w:num w:numId="3">
    <w:abstractNumId w:val="0"/>
  </w:num>
  <w:num w:numId="4">
    <w:abstractNumId w:val="9"/>
  </w:num>
  <w:num w:numId="5">
    <w:abstractNumId w:val="2"/>
  </w:num>
  <w:num w:numId="6">
    <w:abstractNumId w:val="4"/>
  </w:num>
  <w:num w:numId="7">
    <w:abstractNumId w:val="5"/>
  </w:num>
  <w:num w:numId="8">
    <w:abstractNumId w:val="11"/>
  </w:num>
  <w:num w:numId="9">
    <w:abstractNumId w:val="1"/>
  </w:num>
  <w:num w:numId="10">
    <w:abstractNumId w:val="18"/>
  </w:num>
  <w:num w:numId="11">
    <w:abstractNumId w:val="14"/>
  </w:num>
  <w:num w:numId="12">
    <w:abstractNumId w:val="10"/>
  </w:num>
  <w:num w:numId="13">
    <w:abstractNumId w:val="6"/>
  </w:num>
  <w:num w:numId="14">
    <w:abstractNumId w:val="8"/>
  </w:num>
  <w:num w:numId="15">
    <w:abstractNumId w:val="3"/>
  </w:num>
  <w:num w:numId="16">
    <w:abstractNumId w:val="16"/>
  </w:num>
  <w:num w:numId="17">
    <w:abstractNumId w:val="12"/>
  </w:num>
  <w:num w:numId="18">
    <w:abstractNumId w:val="13"/>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25"/>
    <w:rsid w:val="000067E7"/>
    <w:rsid w:val="00011D9D"/>
    <w:rsid w:val="0001447E"/>
    <w:rsid w:val="000203EF"/>
    <w:rsid w:val="000279C2"/>
    <w:rsid w:val="000528B7"/>
    <w:rsid w:val="00060D54"/>
    <w:rsid w:val="00064AFE"/>
    <w:rsid w:val="00070790"/>
    <w:rsid w:val="00072D40"/>
    <w:rsid w:val="00081AEF"/>
    <w:rsid w:val="00082DF1"/>
    <w:rsid w:val="00084DD6"/>
    <w:rsid w:val="000946DC"/>
    <w:rsid w:val="000A369D"/>
    <w:rsid w:val="000A7E3D"/>
    <w:rsid w:val="000A7F0A"/>
    <w:rsid w:val="000B3B4C"/>
    <w:rsid w:val="000C58B8"/>
    <w:rsid w:val="000D10D5"/>
    <w:rsid w:val="000D23E6"/>
    <w:rsid w:val="000E2373"/>
    <w:rsid w:val="000E46C1"/>
    <w:rsid w:val="0010035E"/>
    <w:rsid w:val="001054BA"/>
    <w:rsid w:val="0011461B"/>
    <w:rsid w:val="001147D8"/>
    <w:rsid w:val="00120A52"/>
    <w:rsid w:val="00123E24"/>
    <w:rsid w:val="00132325"/>
    <w:rsid w:val="00133441"/>
    <w:rsid w:val="001708FB"/>
    <w:rsid w:val="00170B23"/>
    <w:rsid w:val="0017382D"/>
    <w:rsid w:val="00190B77"/>
    <w:rsid w:val="00191372"/>
    <w:rsid w:val="001A45D8"/>
    <w:rsid w:val="001A6847"/>
    <w:rsid w:val="001B7505"/>
    <w:rsid w:val="001B7CD0"/>
    <w:rsid w:val="001C713A"/>
    <w:rsid w:val="001D0BDC"/>
    <w:rsid w:val="001D7D30"/>
    <w:rsid w:val="001E4099"/>
    <w:rsid w:val="001F1F9A"/>
    <w:rsid w:val="00201B54"/>
    <w:rsid w:val="0020426B"/>
    <w:rsid w:val="00213722"/>
    <w:rsid w:val="0022233B"/>
    <w:rsid w:val="002430C8"/>
    <w:rsid w:val="002752DE"/>
    <w:rsid w:val="00276505"/>
    <w:rsid w:val="00281BAA"/>
    <w:rsid w:val="002C1AA0"/>
    <w:rsid w:val="002D338D"/>
    <w:rsid w:val="002D57C4"/>
    <w:rsid w:val="002D60B6"/>
    <w:rsid w:val="002E5364"/>
    <w:rsid w:val="002F2A68"/>
    <w:rsid w:val="002F5468"/>
    <w:rsid w:val="002F6CF0"/>
    <w:rsid w:val="003068A7"/>
    <w:rsid w:val="0033205A"/>
    <w:rsid w:val="0033260F"/>
    <w:rsid w:val="00342233"/>
    <w:rsid w:val="003468AB"/>
    <w:rsid w:val="00355D7E"/>
    <w:rsid w:val="003577F2"/>
    <w:rsid w:val="00361AC6"/>
    <w:rsid w:val="00397ABF"/>
    <w:rsid w:val="003B17BE"/>
    <w:rsid w:val="003B496A"/>
    <w:rsid w:val="003B5E83"/>
    <w:rsid w:val="003C0EE1"/>
    <w:rsid w:val="003C1F5E"/>
    <w:rsid w:val="003E55A5"/>
    <w:rsid w:val="003E6BC9"/>
    <w:rsid w:val="003F4478"/>
    <w:rsid w:val="003F51D8"/>
    <w:rsid w:val="004055A4"/>
    <w:rsid w:val="00413896"/>
    <w:rsid w:val="00414823"/>
    <w:rsid w:val="00433408"/>
    <w:rsid w:val="0043391C"/>
    <w:rsid w:val="0043444F"/>
    <w:rsid w:val="00437181"/>
    <w:rsid w:val="00476801"/>
    <w:rsid w:val="004903F8"/>
    <w:rsid w:val="004936A3"/>
    <w:rsid w:val="004A0DDF"/>
    <w:rsid w:val="004A6011"/>
    <w:rsid w:val="004A7B94"/>
    <w:rsid w:val="004B4C23"/>
    <w:rsid w:val="004B505B"/>
    <w:rsid w:val="004D1DA5"/>
    <w:rsid w:val="004E0DC5"/>
    <w:rsid w:val="004E6245"/>
    <w:rsid w:val="004F372D"/>
    <w:rsid w:val="004F6849"/>
    <w:rsid w:val="004F7CFF"/>
    <w:rsid w:val="005172D9"/>
    <w:rsid w:val="0052576B"/>
    <w:rsid w:val="0054643A"/>
    <w:rsid w:val="005563B3"/>
    <w:rsid w:val="0057105F"/>
    <w:rsid w:val="00587858"/>
    <w:rsid w:val="00592C82"/>
    <w:rsid w:val="00593F36"/>
    <w:rsid w:val="005968AF"/>
    <w:rsid w:val="00596EAF"/>
    <w:rsid w:val="005B4516"/>
    <w:rsid w:val="005C0F25"/>
    <w:rsid w:val="005D16BC"/>
    <w:rsid w:val="005D1BA1"/>
    <w:rsid w:val="005D4B5A"/>
    <w:rsid w:val="005E0524"/>
    <w:rsid w:val="005F2A02"/>
    <w:rsid w:val="00600957"/>
    <w:rsid w:val="006032AC"/>
    <w:rsid w:val="006054EF"/>
    <w:rsid w:val="00610015"/>
    <w:rsid w:val="006126CE"/>
    <w:rsid w:val="00616826"/>
    <w:rsid w:val="00622AF7"/>
    <w:rsid w:val="00630716"/>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268C"/>
    <w:rsid w:val="00693C5F"/>
    <w:rsid w:val="00696A5F"/>
    <w:rsid w:val="00696ADB"/>
    <w:rsid w:val="006B3792"/>
    <w:rsid w:val="006C6EDD"/>
    <w:rsid w:val="006D1672"/>
    <w:rsid w:val="006F3FF8"/>
    <w:rsid w:val="006F50DD"/>
    <w:rsid w:val="006F5BA8"/>
    <w:rsid w:val="00705293"/>
    <w:rsid w:val="00710597"/>
    <w:rsid w:val="00710C3A"/>
    <w:rsid w:val="00711FD4"/>
    <w:rsid w:val="00736D0D"/>
    <w:rsid w:val="00740D6F"/>
    <w:rsid w:val="007434EF"/>
    <w:rsid w:val="0074541A"/>
    <w:rsid w:val="007616B8"/>
    <w:rsid w:val="007617F1"/>
    <w:rsid w:val="00761E95"/>
    <w:rsid w:val="00762D50"/>
    <w:rsid w:val="00785D18"/>
    <w:rsid w:val="007860ED"/>
    <w:rsid w:val="007A3A9B"/>
    <w:rsid w:val="007A6F1E"/>
    <w:rsid w:val="007B4400"/>
    <w:rsid w:val="007C6C36"/>
    <w:rsid w:val="007D14D6"/>
    <w:rsid w:val="007E7A4A"/>
    <w:rsid w:val="00805BE9"/>
    <w:rsid w:val="00807C9E"/>
    <w:rsid w:val="0081097F"/>
    <w:rsid w:val="008200A3"/>
    <w:rsid w:val="008430EB"/>
    <w:rsid w:val="00847F3A"/>
    <w:rsid w:val="00852341"/>
    <w:rsid w:val="00854C35"/>
    <w:rsid w:val="008642E7"/>
    <w:rsid w:val="00864FB1"/>
    <w:rsid w:val="00870468"/>
    <w:rsid w:val="008717E0"/>
    <w:rsid w:val="00871F81"/>
    <w:rsid w:val="00896E08"/>
    <w:rsid w:val="008A1EED"/>
    <w:rsid w:val="008A6AC8"/>
    <w:rsid w:val="008B0955"/>
    <w:rsid w:val="008B7BFE"/>
    <w:rsid w:val="008D342A"/>
    <w:rsid w:val="008D6BCE"/>
    <w:rsid w:val="008F6707"/>
    <w:rsid w:val="009045CB"/>
    <w:rsid w:val="00931380"/>
    <w:rsid w:val="0093231C"/>
    <w:rsid w:val="009357E7"/>
    <w:rsid w:val="00944133"/>
    <w:rsid w:val="00955106"/>
    <w:rsid w:val="00960BEA"/>
    <w:rsid w:val="00971375"/>
    <w:rsid w:val="009720B9"/>
    <w:rsid w:val="0097759B"/>
    <w:rsid w:val="009937A7"/>
    <w:rsid w:val="009956A7"/>
    <w:rsid w:val="00995917"/>
    <w:rsid w:val="009A2A65"/>
    <w:rsid w:val="009A2F9D"/>
    <w:rsid w:val="009A32C1"/>
    <w:rsid w:val="009A3B7A"/>
    <w:rsid w:val="009A624F"/>
    <w:rsid w:val="009A7C05"/>
    <w:rsid w:val="009C555A"/>
    <w:rsid w:val="009D2EBE"/>
    <w:rsid w:val="009E0DE1"/>
    <w:rsid w:val="009E37F2"/>
    <w:rsid w:val="009F2F92"/>
    <w:rsid w:val="00A0365F"/>
    <w:rsid w:val="00A10EFB"/>
    <w:rsid w:val="00A11036"/>
    <w:rsid w:val="00A416FA"/>
    <w:rsid w:val="00A478DE"/>
    <w:rsid w:val="00A5335D"/>
    <w:rsid w:val="00A653FD"/>
    <w:rsid w:val="00A668E7"/>
    <w:rsid w:val="00A677E3"/>
    <w:rsid w:val="00A707D9"/>
    <w:rsid w:val="00A72093"/>
    <w:rsid w:val="00A72298"/>
    <w:rsid w:val="00A84A35"/>
    <w:rsid w:val="00A94B13"/>
    <w:rsid w:val="00AB0E53"/>
    <w:rsid w:val="00AB2EFE"/>
    <w:rsid w:val="00AB500F"/>
    <w:rsid w:val="00AD55EE"/>
    <w:rsid w:val="00AE0FD2"/>
    <w:rsid w:val="00AE62FB"/>
    <w:rsid w:val="00AF2375"/>
    <w:rsid w:val="00AF75D3"/>
    <w:rsid w:val="00B33B25"/>
    <w:rsid w:val="00B33E95"/>
    <w:rsid w:val="00B428C4"/>
    <w:rsid w:val="00B43AFF"/>
    <w:rsid w:val="00B778B3"/>
    <w:rsid w:val="00B82A0F"/>
    <w:rsid w:val="00B83D7B"/>
    <w:rsid w:val="00B84C63"/>
    <w:rsid w:val="00B8786D"/>
    <w:rsid w:val="00B919A2"/>
    <w:rsid w:val="00B95B45"/>
    <w:rsid w:val="00BC1510"/>
    <w:rsid w:val="00BC70A9"/>
    <w:rsid w:val="00BD5748"/>
    <w:rsid w:val="00BD6072"/>
    <w:rsid w:val="00BE7719"/>
    <w:rsid w:val="00BF48EE"/>
    <w:rsid w:val="00C02C35"/>
    <w:rsid w:val="00C035BA"/>
    <w:rsid w:val="00C13857"/>
    <w:rsid w:val="00C3168D"/>
    <w:rsid w:val="00C31806"/>
    <w:rsid w:val="00C36191"/>
    <w:rsid w:val="00C4432B"/>
    <w:rsid w:val="00C54738"/>
    <w:rsid w:val="00C64BA2"/>
    <w:rsid w:val="00C67BE4"/>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D1425"/>
    <w:rsid w:val="00CD2335"/>
    <w:rsid w:val="00D031E8"/>
    <w:rsid w:val="00D16D2C"/>
    <w:rsid w:val="00D279DC"/>
    <w:rsid w:val="00D31ADC"/>
    <w:rsid w:val="00D41C26"/>
    <w:rsid w:val="00D50E28"/>
    <w:rsid w:val="00D5771A"/>
    <w:rsid w:val="00D610B2"/>
    <w:rsid w:val="00D63AFC"/>
    <w:rsid w:val="00D671FB"/>
    <w:rsid w:val="00D70AEF"/>
    <w:rsid w:val="00D71417"/>
    <w:rsid w:val="00D72779"/>
    <w:rsid w:val="00D7609F"/>
    <w:rsid w:val="00D86BE5"/>
    <w:rsid w:val="00D86D7E"/>
    <w:rsid w:val="00D87651"/>
    <w:rsid w:val="00D972B9"/>
    <w:rsid w:val="00DA5F36"/>
    <w:rsid w:val="00DB164C"/>
    <w:rsid w:val="00DC41C9"/>
    <w:rsid w:val="00DD1578"/>
    <w:rsid w:val="00DD61AF"/>
    <w:rsid w:val="00DE0FB0"/>
    <w:rsid w:val="00DE54AB"/>
    <w:rsid w:val="00DE7388"/>
    <w:rsid w:val="00DF0332"/>
    <w:rsid w:val="00DF0BEE"/>
    <w:rsid w:val="00DF1FA9"/>
    <w:rsid w:val="00E016FA"/>
    <w:rsid w:val="00E04D08"/>
    <w:rsid w:val="00E10DA3"/>
    <w:rsid w:val="00E10F39"/>
    <w:rsid w:val="00E12C6E"/>
    <w:rsid w:val="00E13A96"/>
    <w:rsid w:val="00E21C61"/>
    <w:rsid w:val="00E23D61"/>
    <w:rsid w:val="00E318EE"/>
    <w:rsid w:val="00E45480"/>
    <w:rsid w:val="00E56B54"/>
    <w:rsid w:val="00E57996"/>
    <w:rsid w:val="00E6099F"/>
    <w:rsid w:val="00E61729"/>
    <w:rsid w:val="00E62620"/>
    <w:rsid w:val="00E63DB0"/>
    <w:rsid w:val="00E71DF8"/>
    <w:rsid w:val="00E74A73"/>
    <w:rsid w:val="00E84033"/>
    <w:rsid w:val="00EA24A0"/>
    <w:rsid w:val="00EB0EC2"/>
    <w:rsid w:val="00EB56CD"/>
    <w:rsid w:val="00EC587A"/>
    <w:rsid w:val="00EC7EAD"/>
    <w:rsid w:val="00ED3704"/>
    <w:rsid w:val="00ED77D8"/>
    <w:rsid w:val="00EE382D"/>
    <w:rsid w:val="00EF20EA"/>
    <w:rsid w:val="00EF32D2"/>
    <w:rsid w:val="00EF485F"/>
    <w:rsid w:val="00F10800"/>
    <w:rsid w:val="00F12B74"/>
    <w:rsid w:val="00F2027F"/>
    <w:rsid w:val="00F26EED"/>
    <w:rsid w:val="00F44DF6"/>
    <w:rsid w:val="00F45D3A"/>
    <w:rsid w:val="00F56B22"/>
    <w:rsid w:val="00F65811"/>
    <w:rsid w:val="00F750D2"/>
    <w:rsid w:val="00F93300"/>
    <w:rsid w:val="00F94D50"/>
    <w:rsid w:val="00FA50AA"/>
    <w:rsid w:val="00FB136E"/>
    <w:rsid w:val="00FB6C06"/>
    <w:rsid w:val="00FD46FC"/>
    <w:rsid w:val="00FD5205"/>
    <w:rsid w:val="00FD6474"/>
    <w:rsid w:val="00FD652B"/>
    <w:rsid w:val="00FD77FF"/>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15EE51AC-291B-4398-814F-D4163860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unhideWhenUsed/>
    <w:qFormat/>
    <w:rsid w:val="00D16D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
    <w:qFormat/>
    <w:pPr>
      <w:widowControl w:val="0"/>
      <w:spacing w:before="200" w:after="200"/>
      <w:contextualSpacing/>
      <w:jc w:val="center"/>
    </w:pPr>
    <w:rPr>
      <w:rFonts w:eastAsia="Times New Roman"/>
      <w:b/>
      <w:spacing w:val="5"/>
      <w:kern w:val="28"/>
      <w:sz w:val="30"/>
      <w:szCs w:val="52"/>
    </w:rPr>
  </w:style>
  <w:style w:type="paragraph" w:styleId="ListParagraph">
    <w:name w:val="List Paragraph"/>
    <w:aliases w:val="tabel,List Paragraph1,First Level Outline,Body Text Char1,Char Char2,spasi 2 taiiii,skripsi,Body of text,List Paragraph2,kepala,ANNEX,Body of text+1,Body of text+2,Body of text+3,List Paragraph11,Body of textCxSp,Header Char1"/>
    <w:basedOn w:val="Normal"/>
    <w:link w:val="ListParagraphChar"/>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UnresolvedMention1">
    <w:name w:val="Unresolved Mention1"/>
    <w:basedOn w:val="DefaultParagraphFont"/>
    <w:uiPriority w:val="99"/>
    <w:semiHidden/>
    <w:unhideWhenUsed/>
    <w:rsid w:val="006126CE"/>
    <w:rPr>
      <w:color w:val="605E5C"/>
      <w:shd w:val="clear" w:color="auto" w:fill="E1DFDD"/>
    </w:rPr>
  </w:style>
  <w:style w:type="table" w:customStyle="1" w:styleId="PlainTable21">
    <w:name w:val="Plain Table 21"/>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DC41C9"/>
    <w:pPr>
      <w:spacing w:before="100" w:beforeAutospacing="1" w:after="100" w:afterAutospacing="1"/>
      <w:jc w:val="left"/>
    </w:pPr>
    <w:rPr>
      <w:rFonts w:eastAsia="Times New Roman"/>
      <w:sz w:val="24"/>
      <w:szCs w:val="24"/>
    </w:rPr>
  </w:style>
  <w:style w:type="character" w:customStyle="1" w:styleId="ListParagraphChar">
    <w:name w:val="List Paragraph Char"/>
    <w:aliases w:val="tabel Char,List Paragraph1 Char,First Level Outline Char,Body Text Char1 Char,Char Char2 Char,spasi 2 taiiii Char,skripsi Char,Body of text Char,List Paragraph2 Char,kepala Char,ANNEX Char,Body of text+1 Char,Body of text+2 Char"/>
    <w:link w:val="ListParagraph"/>
    <w:uiPriority w:val="34"/>
    <w:qFormat/>
    <w:locked/>
    <w:rsid w:val="00EF20EA"/>
    <w:rPr>
      <w:rFonts w:ascii="Times New Roman" w:hAnsi="Times New Roman"/>
      <w:szCs w:val="22"/>
    </w:rPr>
  </w:style>
  <w:style w:type="character" w:styleId="Emphasis">
    <w:name w:val="Emphasis"/>
    <w:basedOn w:val="DefaultParagraphFont"/>
    <w:uiPriority w:val="20"/>
    <w:qFormat/>
    <w:rsid w:val="00170B23"/>
    <w:rPr>
      <w:i/>
      <w:iCs/>
    </w:rPr>
  </w:style>
  <w:style w:type="character" w:customStyle="1" w:styleId="15">
    <w:name w:val="15"/>
    <w:basedOn w:val="DefaultParagraphFont"/>
    <w:rsid w:val="00F94D50"/>
    <w:rPr>
      <w:rFonts w:ascii="DengXian" w:eastAsia="DengXian" w:hAnsi="DengXian" w:hint="eastAsia"/>
      <w:color w:val="0563C1"/>
      <w:u w:val="single"/>
    </w:rPr>
  </w:style>
  <w:style w:type="paragraph" w:styleId="Bibliography">
    <w:name w:val="Bibliography"/>
    <w:basedOn w:val="Normal"/>
    <w:next w:val="Normal"/>
    <w:uiPriority w:val="37"/>
    <w:unhideWhenUsed/>
    <w:rsid w:val="00E74A73"/>
    <w:pPr>
      <w:spacing w:after="160" w:line="259" w:lineRule="auto"/>
      <w:jc w:val="left"/>
    </w:pPr>
    <w:rPr>
      <w:rFonts w:asciiTheme="minorHAnsi" w:eastAsiaTheme="minorHAnsi" w:hAnsiTheme="minorHAnsi" w:cstheme="minorBidi"/>
      <w:sz w:val="22"/>
      <w:lang w:val="en-ID"/>
    </w:rPr>
  </w:style>
  <w:style w:type="character" w:customStyle="1" w:styleId="resultpara0">
    <w:name w:val="result__para__0"/>
    <w:basedOn w:val="DefaultParagraphFont"/>
    <w:rsid w:val="0069268C"/>
  </w:style>
  <w:style w:type="character" w:customStyle="1" w:styleId="resultpara2">
    <w:name w:val="result__para__2"/>
    <w:basedOn w:val="DefaultParagraphFont"/>
    <w:rsid w:val="0069268C"/>
  </w:style>
  <w:style w:type="character" w:customStyle="1" w:styleId="resultpara4">
    <w:name w:val="result__para__4"/>
    <w:basedOn w:val="DefaultParagraphFont"/>
    <w:rsid w:val="0069268C"/>
  </w:style>
  <w:style w:type="character" w:customStyle="1" w:styleId="resultpara6">
    <w:name w:val="result__para__6"/>
    <w:basedOn w:val="DefaultParagraphFont"/>
    <w:rsid w:val="0069268C"/>
  </w:style>
  <w:style w:type="character" w:customStyle="1" w:styleId="resultpara8">
    <w:name w:val="result__para__8"/>
    <w:basedOn w:val="DefaultParagraphFont"/>
    <w:rsid w:val="0069268C"/>
  </w:style>
  <w:style w:type="character" w:customStyle="1" w:styleId="resultpara10">
    <w:name w:val="result__para__10"/>
    <w:basedOn w:val="DefaultParagraphFont"/>
    <w:rsid w:val="0069268C"/>
  </w:style>
  <w:style w:type="character" w:customStyle="1" w:styleId="resultpara12">
    <w:name w:val="result__para__12"/>
    <w:basedOn w:val="DefaultParagraphFont"/>
    <w:rsid w:val="0069268C"/>
  </w:style>
  <w:style w:type="character" w:customStyle="1" w:styleId="resultpara14">
    <w:name w:val="result__para__14"/>
    <w:basedOn w:val="DefaultParagraphFont"/>
    <w:rsid w:val="00D71417"/>
  </w:style>
  <w:style w:type="character" w:customStyle="1" w:styleId="resultpara16">
    <w:name w:val="result__para__16"/>
    <w:basedOn w:val="DefaultParagraphFont"/>
    <w:rsid w:val="00D71417"/>
  </w:style>
  <w:style w:type="character" w:customStyle="1" w:styleId="Heading3Char">
    <w:name w:val="Heading 3 Char"/>
    <w:basedOn w:val="DefaultParagraphFont"/>
    <w:link w:val="Heading3"/>
    <w:uiPriority w:val="9"/>
    <w:rsid w:val="00D16D2C"/>
    <w:rPr>
      <w:rFonts w:asciiTheme="majorHAnsi" w:eastAsiaTheme="majorEastAsia" w:hAnsiTheme="majorHAnsi" w:cstheme="majorBidi"/>
      <w:b/>
      <w:bCs/>
      <w:color w:val="4F81BD" w:themeColor="accent1"/>
      <w:szCs w:val="22"/>
    </w:rPr>
  </w:style>
  <w:style w:type="character" w:styleId="UnresolvedMention">
    <w:name w:val="Unresolved Mention"/>
    <w:basedOn w:val="DefaultParagraphFont"/>
    <w:uiPriority w:val="99"/>
    <w:semiHidden/>
    <w:unhideWhenUsed/>
    <w:rsid w:val="00D86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53030">
      <w:bodyDiv w:val="1"/>
      <w:marLeft w:val="0"/>
      <w:marRight w:val="0"/>
      <w:marTop w:val="0"/>
      <w:marBottom w:val="0"/>
      <w:divBdr>
        <w:top w:val="none" w:sz="0" w:space="0" w:color="auto"/>
        <w:left w:val="none" w:sz="0" w:space="0" w:color="auto"/>
        <w:bottom w:val="none" w:sz="0" w:space="0" w:color="auto"/>
        <w:right w:val="none" w:sz="0" w:space="0" w:color="auto"/>
      </w:divBdr>
    </w:div>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786000011">
      <w:bodyDiv w:val="1"/>
      <w:marLeft w:val="0"/>
      <w:marRight w:val="0"/>
      <w:marTop w:val="0"/>
      <w:marBottom w:val="0"/>
      <w:divBdr>
        <w:top w:val="none" w:sz="0" w:space="0" w:color="auto"/>
        <w:left w:val="none" w:sz="0" w:space="0" w:color="auto"/>
        <w:bottom w:val="none" w:sz="0" w:space="0" w:color="auto"/>
        <w:right w:val="none" w:sz="0" w:space="0" w:color="auto"/>
      </w:divBdr>
    </w:div>
    <w:div w:id="1012031312">
      <w:bodyDiv w:val="1"/>
      <w:marLeft w:val="0"/>
      <w:marRight w:val="0"/>
      <w:marTop w:val="0"/>
      <w:marBottom w:val="0"/>
      <w:divBdr>
        <w:top w:val="none" w:sz="0" w:space="0" w:color="auto"/>
        <w:left w:val="none" w:sz="0" w:space="0" w:color="auto"/>
        <w:bottom w:val="none" w:sz="0" w:space="0" w:color="auto"/>
        <w:right w:val="none" w:sz="0" w:space="0" w:color="auto"/>
      </w:divBdr>
    </w:div>
    <w:div w:id="1015425464">
      <w:bodyDiv w:val="1"/>
      <w:marLeft w:val="0"/>
      <w:marRight w:val="0"/>
      <w:marTop w:val="0"/>
      <w:marBottom w:val="0"/>
      <w:divBdr>
        <w:top w:val="none" w:sz="0" w:space="0" w:color="auto"/>
        <w:left w:val="none" w:sz="0" w:space="0" w:color="auto"/>
        <w:bottom w:val="none" w:sz="0" w:space="0" w:color="auto"/>
        <w:right w:val="none" w:sz="0" w:space="0" w:color="auto"/>
      </w:divBdr>
    </w:div>
    <w:div w:id="1041512522">
      <w:bodyDiv w:val="1"/>
      <w:marLeft w:val="0"/>
      <w:marRight w:val="0"/>
      <w:marTop w:val="0"/>
      <w:marBottom w:val="0"/>
      <w:divBdr>
        <w:top w:val="none" w:sz="0" w:space="0" w:color="auto"/>
        <w:left w:val="none" w:sz="0" w:space="0" w:color="auto"/>
        <w:bottom w:val="none" w:sz="0" w:space="0" w:color="auto"/>
        <w:right w:val="none" w:sz="0" w:space="0" w:color="auto"/>
      </w:divBdr>
    </w:div>
    <w:div w:id="1073621001">
      <w:bodyDiv w:val="1"/>
      <w:marLeft w:val="0"/>
      <w:marRight w:val="0"/>
      <w:marTop w:val="0"/>
      <w:marBottom w:val="0"/>
      <w:divBdr>
        <w:top w:val="none" w:sz="0" w:space="0" w:color="auto"/>
        <w:left w:val="none" w:sz="0" w:space="0" w:color="auto"/>
        <w:bottom w:val="none" w:sz="0" w:space="0" w:color="auto"/>
        <w:right w:val="none" w:sz="0" w:space="0" w:color="auto"/>
      </w:divBdr>
    </w:div>
    <w:div w:id="1113937383">
      <w:bodyDiv w:val="1"/>
      <w:marLeft w:val="0"/>
      <w:marRight w:val="0"/>
      <w:marTop w:val="0"/>
      <w:marBottom w:val="0"/>
      <w:divBdr>
        <w:top w:val="none" w:sz="0" w:space="0" w:color="auto"/>
        <w:left w:val="none" w:sz="0" w:space="0" w:color="auto"/>
        <w:bottom w:val="none" w:sz="0" w:space="0" w:color="auto"/>
        <w:right w:val="none" w:sz="0" w:space="0" w:color="auto"/>
      </w:divBdr>
    </w:div>
    <w:div w:id="1246959460">
      <w:bodyDiv w:val="1"/>
      <w:marLeft w:val="0"/>
      <w:marRight w:val="0"/>
      <w:marTop w:val="0"/>
      <w:marBottom w:val="0"/>
      <w:divBdr>
        <w:top w:val="none" w:sz="0" w:space="0" w:color="auto"/>
        <w:left w:val="none" w:sz="0" w:space="0" w:color="auto"/>
        <w:bottom w:val="none" w:sz="0" w:space="0" w:color="auto"/>
        <w:right w:val="none" w:sz="0" w:space="0" w:color="auto"/>
      </w:divBdr>
    </w:div>
    <w:div w:id="1255628342">
      <w:bodyDiv w:val="1"/>
      <w:marLeft w:val="0"/>
      <w:marRight w:val="0"/>
      <w:marTop w:val="0"/>
      <w:marBottom w:val="0"/>
      <w:divBdr>
        <w:top w:val="none" w:sz="0" w:space="0" w:color="auto"/>
        <w:left w:val="none" w:sz="0" w:space="0" w:color="auto"/>
        <w:bottom w:val="none" w:sz="0" w:space="0" w:color="auto"/>
        <w:right w:val="none" w:sz="0" w:space="0" w:color="auto"/>
      </w:divBdr>
    </w:div>
    <w:div w:id="1736316416">
      <w:bodyDiv w:val="1"/>
      <w:marLeft w:val="0"/>
      <w:marRight w:val="0"/>
      <w:marTop w:val="0"/>
      <w:marBottom w:val="0"/>
      <w:divBdr>
        <w:top w:val="none" w:sz="0" w:space="0" w:color="auto"/>
        <w:left w:val="none" w:sz="0" w:space="0" w:color="auto"/>
        <w:bottom w:val="none" w:sz="0" w:space="0" w:color="auto"/>
        <w:right w:val="none" w:sz="0" w:space="0" w:color="auto"/>
      </w:divBdr>
    </w:div>
    <w:div w:id="1840660230">
      <w:bodyDiv w:val="1"/>
      <w:marLeft w:val="0"/>
      <w:marRight w:val="0"/>
      <w:marTop w:val="0"/>
      <w:marBottom w:val="0"/>
      <w:divBdr>
        <w:top w:val="none" w:sz="0" w:space="0" w:color="auto"/>
        <w:left w:val="none" w:sz="0" w:space="0" w:color="auto"/>
        <w:bottom w:val="none" w:sz="0" w:space="0" w:color="auto"/>
        <w:right w:val="none" w:sz="0" w:space="0" w:color="auto"/>
      </w:divBdr>
    </w:div>
    <w:div w:id="1868832599">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uhrisalam600@gmai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adhlyikhwan@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dipermana.taufik@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assiddiqi00@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hyperlink" Target="mailto:saniadasopang@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Mel24</b:Tag>
    <b:SourceType>JournalArticle</b:SourceType>
    <b:Guid>{B8DDD918-CC5C-4299-9B79-0372E5820E31}</b:Guid>
    <b:Author>
      <b:Author>
        <b:NameList>
          <b:Person>
            <b:Last>Melda Brina</b:Last>
            <b:First>Maya</b:First>
            <b:Middle>Siahaan</b:Middle>
          </b:Person>
        </b:NameList>
      </b:Author>
    </b:Author>
    <b:Title>Penerapan Digital Marketing Sebagai Strategi Pemasaran Pada UMKM di Kota Medan</b:Title>
    <b:JournalName>Jounal Of Social Science Research Volume</b:JournalName>
    <b:Year>2024</b:Year>
    <b:Pages>11490-11499</b:Pages>
    <b:RefOrder>1</b:RefOrder>
  </b:Source>
  <b:Source>
    <b:Tag>Far24</b:Tag>
    <b:SourceType>JournalArticle</b:SourceType>
    <b:Guid>{9B1A5DF0-C4A4-4955-A87B-090A8A9A2DF2}</b:Guid>
    <b:Author>
      <b:Author>
        <b:NameList>
          <b:Person>
            <b:Last>Farida Frihatini</b:Last>
            <b:First>Ulfah</b:First>
            <b:Middle>Ulfah, Sinta Mustika, Fathia Syahani Putri</b:Middle>
          </b:Person>
        </b:NameList>
      </b:Author>
    </b:Author>
    <b:Title>Pengembangan Digital Marketing Untuk Meningkatkan Daya Saing Dan Penjualan Pada UMKM </b:Title>
    <b:JournalName>SEMINARNASIONAL CROSINDO</b:JournalName>
    <b:Year>2024</b:Year>
    <b:RefOrder>2</b:RefOrder>
  </b:Source>
  <b:Source>
    <b:Tag>Ina21</b:Tag>
    <b:SourceType>JournalArticle</b:SourceType>
    <b:Guid>{71DD6663-191A-41CA-B0DD-385D404296C8}</b:Guid>
    <b:Author>
      <b:Author>
        <b:NameList>
          <b:Person>
            <b:Last>Ina Ratnasari</b:Last>
            <b:First>Anggi</b:First>
            <b:Middle>Pasca Arnu, Hannie</b:Middle>
          </b:Person>
        </b:NameList>
      </b:Author>
    </b:Author>
    <b:Title>Pelatihan Digital Marketing Pada Anggota Koperasi UMKM Juara Kabupaten Karawang</b:Title>
    <b:JournalName>Jurnal Abdimas Mandiri</b:JournalName>
    <b:Year>2021</b:Year>
    <b:RefOrder>3</b:RefOrder>
  </b:Source>
  <b:Source>
    <b:Tag>Far21</b:Tag>
    <b:SourceType>JournalArticle</b:SourceType>
    <b:Guid>{DE594BEC-9F88-4165-9306-6F287C1654AC}</b:Guid>
    <b:Author>
      <b:Author>
        <b:NameList>
          <b:Person>
            <b:Last>Farhorrahman</b:Last>
            <b:First>Khayatun</b:First>
            <b:Middle>Nufus</b:Middle>
          </b:Person>
        </b:NameList>
      </b:Author>
    </b:Author>
    <b:Title>Pemanfaatan Digital Marketing Pada Koperasi Dan Cara Koperasi Menghadapi Financial Technology (Studi Kasus pada BMT Al-Fath IKMI)</b:Title>
    <b:JournalName>JURNAL ILMIAL FEASIBLE: Bisnis, Kewirausahaan &amp; Koperasi</b:JournalName>
    <b:Year>2021</b:Year>
    <b:Pages>1-12</b:Pages>
    <b:RefOrder>4</b:RefOrder>
  </b:Source>
  <b:Source>
    <b:Tag>Riz24</b:Tag>
    <b:SourceType>JournalArticle</b:SourceType>
    <b:Guid>{A0822785-3151-4EC2-9904-4939DFDE8BEF}</b:Guid>
    <b:Author>
      <b:Author>
        <b:NameList>
          <b:Person>
            <b:Last>Rizqi Fajari</b:Last>
            <b:First>Bayu</b:First>
            <b:Middle>Saputra, Evandri Christian Darrel, Jadiaman Parhusip</b:Middle>
          </b:Person>
        </b:NameList>
      </b:Author>
    </b:Author>
    <b:Title>Analisis Distribusi Proporsi Teknologi Informasi Sebagai Upaya Meningkatkan Daya Saing UMKM</b:Title>
    <b:JournalName>Jurnal Ilmiah Informatika dan Komputer</b:JournalName>
    <b:Year>2024</b:Year>
    <b:Pages>175-182</b:Pages>
    <b:RefOrder>5</b:RefOrder>
  </b:Source>
</b:Sources>
</file>

<file path=customXml/itemProps1.xml><?xml version="1.0" encoding="utf-8"?>
<ds:datastoreItem xmlns:ds="http://schemas.openxmlformats.org/officeDocument/2006/customXml" ds:itemID="{E6CFD162-AA2B-4AE9-8C2C-CB44154B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7394</Words>
  <Characters>42147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49443</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24</cp:revision>
  <cp:lastPrinted>2025-12-17T10:13:00Z</cp:lastPrinted>
  <dcterms:created xsi:type="dcterms:W3CDTF">2025-03-22T07:16:00Z</dcterms:created>
  <dcterms:modified xsi:type="dcterms:W3CDTF">2026-01-15T06:09:00Z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