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975"/>
      </w:tblGrid>
      <w:tr w:rsidR="00D661E0" w14:paraId="37608D80" w14:textId="77777777" w:rsidTr="004A3F33">
        <w:trPr>
          <w:trHeight w:val="799"/>
        </w:trPr>
        <w:tc>
          <w:tcPr>
            <w:tcW w:w="1560" w:type="dxa"/>
          </w:tcPr>
          <w:p w14:paraId="06A61606" w14:textId="77777777" w:rsidR="00D661E0" w:rsidRPr="00D661E0" w:rsidRDefault="00D661E0" w:rsidP="004A3F33">
            <w:pPr>
              <w:rPr>
                <w:rFonts w:ascii="Times New Roman" w:hAnsi="Times New Roman" w:cs="Times New Roman"/>
                <w:sz w:val="24"/>
                <w:szCs w:val="24"/>
                <w:lang w:val="id-ID"/>
              </w:rPr>
            </w:pPr>
            <w:r w:rsidRPr="00D661E0">
              <w:rPr>
                <w:rFonts w:ascii="Times New Roman" w:hAnsi="Times New Roman" w:cs="Times New Roman"/>
                <w:noProof/>
                <w:sz w:val="24"/>
                <w:szCs w:val="24"/>
              </w:rPr>
              <w:drawing>
                <wp:inline distT="0" distB="0" distL="0" distR="0" wp14:anchorId="0E213A00" wp14:editId="2BBAC4F4">
                  <wp:extent cx="872490" cy="933450"/>
                  <wp:effectExtent l="0" t="0" r="381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2490" cy="933450"/>
                          </a:xfrm>
                          <a:prstGeom prst="rect">
                            <a:avLst/>
                          </a:prstGeom>
                          <a:noFill/>
                          <a:ln>
                            <a:noFill/>
                          </a:ln>
                        </pic:spPr>
                      </pic:pic>
                    </a:graphicData>
                  </a:graphic>
                </wp:inline>
              </w:drawing>
            </w:r>
          </w:p>
        </w:tc>
        <w:tc>
          <w:tcPr>
            <w:tcW w:w="7975" w:type="dxa"/>
          </w:tcPr>
          <w:p w14:paraId="2CA78945" w14:textId="77777777" w:rsidR="00D661E0" w:rsidRPr="00D661E0" w:rsidRDefault="00D661E0" w:rsidP="004A3F33">
            <w:pPr>
              <w:spacing w:after="20"/>
              <w:rPr>
                <w:rFonts w:ascii="Times New Roman" w:hAnsi="Times New Roman" w:cs="Times New Roman"/>
                <w:spacing w:val="20"/>
                <w:position w:val="6"/>
                <w:sz w:val="24"/>
                <w:szCs w:val="24"/>
              </w:rPr>
            </w:pPr>
            <w:r w:rsidRPr="00D661E0">
              <w:rPr>
                <w:rFonts w:ascii="Times New Roman" w:hAnsi="Times New Roman" w:cs="Times New Roman"/>
                <w:spacing w:val="20"/>
                <w:position w:val="6"/>
                <w:sz w:val="24"/>
                <w:szCs w:val="24"/>
              </w:rPr>
              <w:t>Department of Digital Business</w:t>
            </w:r>
          </w:p>
          <w:p w14:paraId="3249F289" w14:textId="77777777" w:rsidR="00D661E0" w:rsidRPr="00D661E0" w:rsidRDefault="00D661E0" w:rsidP="004A3F33">
            <w:pPr>
              <w:spacing w:after="20"/>
              <w:rPr>
                <w:rFonts w:ascii="Times New Roman" w:hAnsi="Times New Roman" w:cs="Times New Roman"/>
                <w:b/>
                <w:bCs/>
                <w:spacing w:val="20"/>
                <w:position w:val="6"/>
                <w:sz w:val="24"/>
                <w:szCs w:val="24"/>
              </w:rPr>
            </w:pPr>
            <w:r w:rsidRPr="00D661E0">
              <w:rPr>
                <w:rFonts w:ascii="Times New Roman" w:hAnsi="Times New Roman" w:cs="Times New Roman"/>
                <w:b/>
                <w:bCs/>
                <w:spacing w:val="20"/>
                <w:position w:val="6"/>
                <w:sz w:val="24"/>
                <w:szCs w:val="24"/>
              </w:rPr>
              <w:t>Journal of Artificial Intelligence and Digital Business (RIGGS)</w:t>
            </w:r>
          </w:p>
          <w:p w14:paraId="59EA3CC6" w14:textId="77777777" w:rsidR="00D661E0" w:rsidRPr="00D661E0" w:rsidRDefault="00D661E0" w:rsidP="004A3F33">
            <w:pPr>
              <w:spacing w:after="20"/>
              <w:rPr>
                <w:rFonts w:ascii="Times New Roman" w:hAnsi="Times New Roman" w:cs="Times New Roman"/>
                <w:spacing w:val="20"/>
                <w:position w:val="6"/>
                <w:sz w:val="24"/>
                <w:szCs w:val="24"/>
              </w:rPr>
            </w:pPr>
            <w:r w:rsidRPr="00D661E0">
              <w:rPr>
                <w:rFonts w:ascii="Times New Roman" w:hAnsi="Times New Roman" w:cs="Times New Roman"/>
                <w:spacing w:val="20"/>
                <w:position w:val="6"/>
                <w:sz w:val="24"/>
                <w:szCs w:val="24"/>
              </w:rPr>
              <w:t xml:space="preserve">Homepage: </w:t>
            </w:r>
            <w:hyperlink r:id="rId9" w:history="1">
              <w:r w:rsidRPr="00D661E0">
                <w:rPr>
                  <w:rStyle w:val="Hyperlink"/>
                  <w:rFonts w:ascii="Times New Roman" w:hAnsi="Times New Roman" w:cs="Times New Roman"/>
                  <w:spacing w:val="20"/>
                  <w:position w:val="6"/>
                  <w:sz w:val="24"/>
                  <w:szCs w:val="24"/>
                </w:rPr>
                <w:t>https://journal.ilmudata.co.id/index.php/RIGGS</w:t>
              </w:r>
            </w:hyperlink>
          </w:p>
          <w:p w14:paraId="0A2A4AF4" w14:textId="15A42D81" w:rsidR="00D661E0" w:rsidRPr="00D661E0" w:rsidRDefault="00D661E0" w:rsidP="004A3F33">
            <w:pPr>
              <w:spacing w:after="20"/>
              <w:rPr>
                <w:rFonts w:ascii="Times New Roman" w:hAnsi="Times New Roman" w:cs="Times New Roman"/>
                <w:spacing w:val="20"/>
                <w:position w:val="6"/>
                <w:sz w:val="24"/>
                <w:szCs w:val="24"/>
              </w:rPr>
            </w:pPr>
            <w:r w:rsidRPr="00D661E0">
              <w:rPr>
                <w:rFonts w:ascii="Times New Roman" w:hAnsi="Times New Roman" w:cs="Times New Roman"/>
                <w:spacing w:val="20"/>
                <w:position w:val="6"/>
                <w:sz w:val="24"/>
                <w:szCs w:val="24"/>
              </w:rPr>
              <w:t>Vol. 4 No. 4 (2026) pp: 1120</w:t>
            </w:r>
            <w:r>
              <w:rPr>
                <w:rFonts w:ascii="Times New Roman" w:hAnsi="Times New Roman" w:cs="Times New Roman"/>
                <w:spacing w:val="20"/>
                <w:position w:val="6"/>
                <w:sz w:val="24"/>
                <w:szCs w:val="24"/>
              </w:rPr>
              <w:t>9</w:t>
            </w:r>
            <w:r w:rsidRPr="00D661E0">
              <w:rPr>
                <w:rFonts w:ascii="Times New Roman" w:hAnsi="Times New Roman" w:cs="Times New Roman"/>
                <w:spacing w:val="20"/>
                <w:position w:val="6"/>
                <w:sz w:val="24"/>
                <w:szCs w:val="24"/>
              </w:rPr>
              <w:t>-11219</w:t>
            </w:r>
          </w:p>
          <w:p w14:paraId="138A3003" w14:textId="77777777" w:rsidR="00D661E0" w:rsidRPr="00D661E0" w:rsidRDefault="00D661E0" w:rsidP="004A3F33">
            <w:pPr>
              <w:spacing w:after="20"/>
              <w:rPr>
                <w:rFonts w:ascii="Times New Roman" w:hAnsi="Times New Roman" w:cs="Times New Roman"/>
                <w:spacing w:val="20"/>
                <w:position w:val="6"/>
                <w:sz w:val="24"/>
                <w:szCs w:val="24"/>
              </w:rPr>
            </w:pPr>
            <w:r w:rsidRPr="00D661E0">
              <w:rPr>
                <w:rFonts w:ascii="Times New Roman" w:hAnsi="Times New Roman" w:cs="Times New Roman"/>
                <w:spacing w:val="20"/>
                <w:position w:val="6"/>
                <w:sz w:val="24"/>
                <w:szCs w:val="24"/>
              </w:rPr>
              <w:t>P-ISSN: 2963-9298, e-ISSN: 2963-914X</w:t>
            </w:r>
          </w:p>
        </w:tc>
      </w:tr>
    </w:tbl>
    <w:p w14:paraId="2A6F308B" w14:textId="77777777" w:rsidR="00D661E0" w:rsidRDefault="00D661E0" w:rsidP="00134F8A">
      <w:pPr>
        <w:spacing w:after="0" w:line="240" w:lineRule="auto"/>
        <w:jc w:val="center"/>
        <w:rPr>
          <w:rFonts w:ascii="Times New Roman" w:hAnsi="Times New Roman" w:cs="Times New Roman"/>
          <w:b/>
          <w:bCs/>
          <w:sz w:val="30"/>
          <w:szCs w:val="30"/>
          <w:lang w:val="id-ID"/>
        </w:rPr>
      </w:pPr>
    </w:p>
    <w:p w14:paraId="10882360" w14:textId="3C7AA48E" w:rsidR="00736842" w:rsidRPr="00D661E0" w:rsidRDefault="00D661E0" w:rsidP="00D661E0">
      <w:pPr>
        <w:spacing w:after="0" w:line="240" w:lineRule="auto"/>
        <w:jc w:val="center"/>
        <w:rPr>
          <w:rFonts w:ascii="Times New Roman" w:hAnsi="Times New Roman" w:cs="Times New Roman"/>
          <w:sz w:val="30"/>
          <w:szCs w:val="30"/>
          <w:lang w:val="id-ID"/>
        </w:rPr>
      </w:pPr>
      <w:r w:rsidRPr="00D661E0">
        <w:rPr>
          <w:rFonts w:ascii="Times New Roman" w:hAnsi="Times New Roman" w:cs="Times New Roman"/>
          <w:sz w:val="30"/>
          <w:szCs w:val="30"/>
          <w:lang w:val="id-ID"/>
        </w:rPr>
        <w:t xml:space="preserve">Sebaran Jenis </w:t>
      </w:r>
      <w:r>
        <w:rPr>
          <w:rFonts w:ascii="Times New Roman" w:hAnsi="Times New Roman" w:cs="Times New Roman"/>
          <w:sz w:val="30"/>
          <w:szCs w:val="30"/>
          <w:lang w:val="en-GB"/>
        </w:rPr>
        <w:t>d</w:t>
      </w:r>
      <w:r w:rsidRPr="00D661E0">
        <w:rPr>
          <w:rFonts w:ascii="Times New Roman" w:hAnsi="Times New Roman" w:cs="Times New Roman"/>
          <w:sz w:val="30"/>
          <w:szCs w:val="30"/>
          <w:lang w:val="id-ID"/>
        </w:rPr>
        <w:t xml:space="preserve">an Kepadatan Bivalve </w:t>
      </w:r>
      <w:r>
        <w:rPr>
          <w:rFonts w:ascii="Times New Roman" w:hAnsi="Times New Roman" w:cs="Times New Roman"/>
          <w:sz w:val="30"/>
          <w:szCs w:val="30"/>
          <w:lang w:val="en-GB"/>
        </w:rPr>
        <w:t>d</w:t>
      </w:r>
      <w:r w:rsidRPr="00D661E0">
        <w:rPr>
          <w:rFonts w:ascii="Times New Roman" w:hAnsi="Times New Roman" w:cs="Times New Roman"/>
          <w:sz w:val="30"/>
          <w:szCs w:val="30"/>
          <w:lang w:val="id-ID"/>
        </w:rPr>
        <w:t xml:space="preserve">an Gastropoda </w:t>
      </w:r>
      <w:r w:rsidRPr="00D661E0">
        <w:rPr>
          <w:rFonts w:ascii="Times New Roman" w:hAnsi="Times New Roman" w:cs="Times New Roman"/>
          <w:sz w:val="30"/>
          <w:szCs w:val="30"/>
          <w:lang w:val="en-US"/>
        </w:rPr>
        <w:t xml:space="preserve">Di </w:t>
      </w:r>
      <w:r w:rsidRPr="00D661E0">
        <w:rPr>
          <w:rFonts w:ascii="Times New Roman" w:hAnsi="Times New Roman" w:cs="Times New Roman"/>
          <w:sz w:val="30"/>
          <w:szCs w:val="30"/>
          <w:lang w:val="id-ID"/>
        </w:rPr>
        <w:t>Kawasan Mangrove Kampung Arui Nabire</w:t>
      </w:r>
    </w:p>
    <w:p w14:paraId="376871DE" w14:textId="77777777" w:rsidR="009F1B20" w:rsidRPr="00D661E0" w:rsidRDefault="009F1B20" w:rsidP="00453458">
      <w:pPr>
        <w:spacing w:after="0" w:line="240" w:lineRule="auto"/>
        <w:jc w:val="center"/>
        <w:rPr>
          <w:rFonts w:ascii="Times New Roman" w:hAnsi="Times New Roman" w:cs="Times New Roman"/>
          <w:sz w:val="24"/>
          <w:szCs w:val="24"/>
          <w:lang w:val="id-ID"/>
        </w:rPr>
      </w:pPr>
    </w:p>
    <w:p w14:paraId="0E2B3B0A" w14:textId="3277A831" w:rsidR="00491845" w:rsidRDefault="00491845" w:rsidP="00453458">
      <w:pPr>
        <w:shd w:val="clear" w:color="auto" w:fill="FFFFFF" w:themeFill="background1"/>
        <w:spacing w:after="0" w:line="240" w:lineRule="auto"/>
        <w:jc w:val="center"/>
        <w:rPr>
          <w:rFonts w:ascii="Times New Roman" w:hAnsi="Times New Roman" w:cs="Times New Roman"/>
          <w:sz w:val="20"/>
          <w:szCs w:val="20"/>
          <w:vertAlign w:val="superscript"/>
          <w:lang w:val="en-US"/>
        </w:rPr>
      </w:pPr>
      <w:r w:rsidRPr="00453458">
        <w:rPr>
          <w:rFonts w:ascii="Times New Roman" w:hAnsi="Times New Roman" w:cs="Times New Roman"/>
          <w:sz w:val="20"/>
          <w:szCs w:val="20"/>
          <w:lang w:val="id-ID"/>
        </w:rPr>
        <w:t>Sefnat Marei</w:t>
      </w:r>
      <w:r w:rsidR="00134F8A" w:rsidRPr="00453458">
        <w:rPr>
          <w:rFonts w:ascii="Times New Roman" w:hAnsi="Times New Roman" w:cs="Times New Roman"/>
          <w:sz w:val="20"/>
          <w:szCs w:val="20"/>
          <w:vertAlign w:val="superscript"/>
          <w:lang w:val="en-US"/>
        </w:rPr>
        <w:t>1</w:t>
      </w:r>
      <w:r w:rsidR="0056036F" w:rsidRPr="00453458">
        <w:rPr>
          <w:rFonts w:ascii="Times New Roman" w:hAnsi="Times New Roman" w:cs="Times New Roman"/>
          <w:sz w:val="20"/>
          <w:szCs w:val="20"/>
          <w:lang w:val="id-ID"/>
        </w:rPr>
        <w:t>, Yohanes B. Mila</w:t>
      </w:r>
      <w:r w:rsidR="00134F8A" w:rsidRPr="00453458">
        <w:rPr>
          <w:rFonts w:ascii="Times New Roman" w:hAnsi="Times New Roman" w:cs="Times New Roman"/>
          <w:sz w:val="20"/>
          <w:szCs w:val="20"/>
          <w:vertAlign w:val="superscript"/>
          <w:lang w:val="en-US"/>
        </w:rPr>
        <w:t>2</w:t>
      </w:r>
    </w:p>
    <w:p w14:paraId="4AB54A3E" w14:textId="2653CB87" w:rsidR="0056036F" w:rsidRPr="00D661E0" w:rsidRDefault="00A1123F" w:rsidP="00D661E0">
      <w:pPr>
        <w:shd w:val="clear" w:color="auto" w:fill="FFFFFF" w:themeFill="background1"/>
        <w:spacing w:after="0" w:line="240" w:lineRule="auto"/>
        <w:jc w:val="center"/>
        <w:rPr>
          <w:rFonts w:ascii="Times New Roman" w:hAnsi="Times New Roman" w:cs="Times New Roman"/>
          <w:sz w:val="18"/>
          <w:szCs w:val="18"/>
          <w:lang w:val="id-ID"/>
        </w:rPr>
      </w:pPr>
      <w:r w:rsidRPr="00D661E0">
        <w:rPr>
          <w:rFonts w:ascii="Times New Roman" w:hAnsi="Times New Roman" w:cs="Times New Roman"/>
          <w:sz w:val="18"/>
          <w:szCs w:val="18"/>
          <w:vertAlign w:val="superscript"/>
          <w:lang w:val="id-ID"/>
        </w:rPr>
        <w:t>1</w:t>
      </w:r>
      <w:r w:rsidR="00D661E0" w:rsidRPr="00D661E0">
        <w:rPr>
          <w:rFonts w:ascii="Times New Roman" w:hAnsi="Times New Roman" w:cs="Times New Roman"/>
          <w:sz w:val="18"/>
          <w:szCs w:val="18"/>
          <w:vertAlign w:val="superscript"/>
          <w:lang w:val="en-GB"/>
        </w:rPr>
        <w:t>,2</w:t>
      </w:r>
      <w:r w:rsidR="00EA5504" w:rsidRPr="00D661E0">
        <w:rPr>
          <w:rFonts w:ascii="Times New Roman" w:hAnsi="Times New Roman" w:cs="Times New Roman"/>
          <w:sz w:val="18"/>
          <w:szCs w:val="18"/>
          <w:lang w:val="id-ID"/>
        </w:rPr>
        <w:t>Program Studi Manajemen Sumberdaya Perairan</w:t>
      </w:r>
      <w:r w:rsidR="0056036F" w:rsidRPr="00D661E0">
        <w:rPr>
          <w:rFonts w:ascii="Times New Roman" w:hAnsi="Times New Roman" w:cs="Times New Roman"/>
          <w:sz w:val="18"/>
          <w:szCs w:val="18"/>
          <w:lang w:val="id-ID"/>
        </w:rPr>
        <w:t xml:space="preserve"> dan </w:t>
      </w:r>
      <w:r w:rsidRPr="00D661E0">
        <w:rPr>
          <w:rFonts w:ascii="Times New Roman" w:hAnsi="Times New Roman" w:cs="Times New Roman"/>
          <w:sz w:val="18"/>
          <w:szCs w:val="18"/>
          <w:vertAlign w:val="superscript"/>
          <w:lang w:val="id-ID"/>
        </w:rPr>
        <w:t>2</w:t>
      </w:r>
      <w:r w:rsidR="0056036F" w:rsidRPr="00D661E0">
        <w:rPr>
          <w:rFonts w:ascii="Times New Roman" w:hAnsi="Times New Roman" w:cs="Times New Roman"/>
          <w:sz w:val="18"/>
          <w:szCs w:val="18"/>
          <w:lang w:val="id-ID"/>
        </w:rPr>
        <w:t>Budidaya Perairan</w:t>
      </w:r>
      <w:r w:rsidR="00D661E0" w:rsidRPr="00D661E0">
        <w:rPr>
          <w:rFonts w:ascii="Times New Roman" w:hAnsi="Times New Roman" w:cs="Times New Roman"/>
          <w:sz w:val="18"/>
          <w:szCs w:val="18"/>
          <w:lang w:val="en-GB"/>
        </w:rPr>
        <w:t xml:space="preserve">, </w:t>
      </w:r>
      <w:r w:rsidR="00EA5504" w:rsidRPr="00D661E0">
        <w:rPr>
          <w:rFonts w:ascii="Times New Roman" w:hAnsi="Times New Roman" w:cs="Times New Roman"/>
          <w:sz w:val="18"/>
          <w:szCs w:val="18"/>
          <w:lang w:val="id-ID"/>
        </w:rPr>
        <w:t>Universitas Satya Wiyata Mandala</w:t>
      </w:r>
      <w:r w:rsidR="0056036F" w:rsidRPr="00D661E0">
        <w:rPr>
          <w:rFonts w:ascii="Times New Roman" w:hAnsi="Times New Roman" w:cs="Times New Roman"/>
          <w:sz w:val="18"/>
          <w:szCs w:val="18"/>
          <w:lang w:val="id-ID"/>
        </w:rPr>
        <w:t xml:space="preserve"> </w:t>
      </w:r>
    </w:p>
    <w:p w14:paraId="34D643EF" w14:textId="790D5A4A" w:rsidR="00EA5504" w:rsidRPr="00D661E0" w:rsidRDefault="00544701" w:rsidP="00D661E0">
      <w:pPr>
        <w:shd w:val="clear" w:color="auto" w:fill="FFFFFF" w:themeFill="background1"/>
        <w:spacing w:after="0" w:line="240" w:lineRule="auto"/>
        <w:jc w:val="center"/>
        <w:rPr>
          <w:rFonts w:ascii="Times New Roman" w:hAnsi="Times New Roman" w:cs="Times New Roman"/>
          <w:b/>
          <w:bCs/>
          <w:sz w:val="18"/>
          <w:szCs w:val="18"/>
          <w:vertAlign w:val="superscript"/>
          <w:lang w:val="en-US"/>
        </w:rPr>
      </w:pPr>
      <w:hyperlink r:id="rId10" w:history="1">
        <w:r w:rsidR="00EA5504" w:rsidRPr="00D661E0">
          <w:rPr>
            <w:rStyle w:val="Hyperlink"/>
            <w:rFonts w:ascii="Times New Roman" w:hAnsi="Times New Roman" w:cs="Times New Roman"/>
            <w:b/>
            <w:bCs/>
            <w:sz w:val="18"/>
            <w:szCs w:val="18"/>
            <w:lang w:val="id-ID"/>
          </w:rPr>
          <w:t>Sefnatmarei67@gmail.com</w:t>
        </w:r>
      </w:hyperlink>
    </w:p>
    <w:p w14:paraId="4BB0F865" w14:textId="77777777" w:rsidR="00EA5504" w:rsidRPr="002A745B" w:rsidRDefault="00EA5504" w:rsidP="00EA5504">
      <w:pPr>
        <w:shd w:val="clear" w:color="auto" w:fill="FFFFFF" w:themeFill="background1"/>
        <w:spacing w:after="0" w:line="240" w:lineRule="auto"/>
        <w:jc w:val="center"/>
        <w:rPr>
          <w:rFonts w:ascii="Times New Roman" w:hAnsi="Times New Roman" w:cs="Times New Roman"/>
          <w:sz w:val="24"/>
          <w:szCs w:val="24"/>
          <w:lang w:val="id-ID"/>
        </w:rPr>
      </w:pPr>
    </w:p>
    <w:p w14:paraId="6BEA0D2F" w14:textId="5A94E146" w:rsidR="00EA5504" w:rsidRPr="00134F8A" w:rsidRDefault="00134F8A" w:rsidP="00134F8A">
      <w:pPr>
        <w:shd w:val="clear" w:color="auto" w:fill="FFFFFF" w:themeFill="background1"/>
        <w:spacing w:after="120" w:line="240" w:lineRule="auto"/>
        <w:rPr>
          <w:rFonts w:ascii="Times New Roman" w:hAnsi="Times New Roman" w:cs="Times New Roman"/>
          <w:b/>
          <w:bCs/>
          <w:sz w:val="20"/>
          <w:szCs w:val="20"/>
          <w:lang w:val="id-ID"/>
        </w:rPr>
      </w:pPr>
      <w:r w:rsidRPr="00134F8A">
        <w:rPr>
          <w:rFonts w:ascii="Times New Roman" w:hAnsi="Times New Roman" w:cs="Times New Roman"/>
          <w:b/>
          <w:bCs/>
          <w:sz w:val="20"/>
          <w:szCs w:val="20"/>
          <w:lang w:val="id-ID"/>
        </w:rPr>
        <w:t>Abstrak</w:t>
      </w:r>
    </w:p>
    <w:p w14:paraId="4AB04C66" w14:textId="45B4FB4F" w:rsidR="00EA5504" w:rsidRPr="00D661E0" w:rsidRDefault="00EA5504" w:rsidP="00453458">
      <w:pPr>
        <w:shd w:val="clear" w:color="auto" w:fill="FFFFFF" w:themeFill="background1"/>
        <w:spacing w:after="0" w:line="240" w:lineRule="auto"/>
        <w:jc w:val="both"/>
        <w:rPr>
          <w:rFonts w:ascii="Times New Roman" w:hAnsi="Times New Roman" w:cs="Times New Roman"/>
          <w:i/>
          <w:iCs/>
          <w:sz w:val="18"/>
          <w:szCs w:val="18"/>
          <w:lang w:val="id-ID"/>
        </w:rPr>
      </w:pPr>
      <w:r w:rsidRPr="00D661E0">
        <w:rPr>
          <w:rFonts w:ascii="Times New Roman" w:hAnsi="Times New Roman" w:cs="Times New Roman"/>
          <w:i/>
          <w:iCs/>
          <w:sz w:val="18"/>
          <w:szCs w:val="18"/>
          <w:lang w:val="id-ID"/>
        </w:rPr>
        <w:t>Penelitian ini bertujuan untuk mengetahui tingkat kehadiran jenis bivalve dan gastropoda</w:t>
      </w:r>
      <w:r w:rsidR="00057AB9" w:rsidRPr="00D661E0">
        <w:rPr>
          <w:rFonts w:ascii="Times New Roman" w:hAnsi="Times New Roman" w:cs="Times New Roman"/>
          <w:i/>
          <w:iCs/>
          <w:sz w:val="18"/>
          <w:szCs w:val="18"/>
          <w:lang w:val="en-US"/>
        </w:rPr>
        <w:t xml:space="preserve"> di </w:t>
      </w:r>
      <w:proofErr w:type="spellStart"/>
      <w:r w:rsidR="00057AB9" w:rsidRPr="00D661E0">
        <w:rPr>
          <w:rFonts w:ascii="Times New Roman" w:hAnsi="Times New Roman" w:cs="Times New Roman"/>
          <w:i/>
          <w:iCs/>
          <w:sz w:val="18"/>
          <w:szCs w:val="18"/>
          <w:lang w:val="en-US"/>
        </w:rPr>
        <w:t>kawasan</w:t>
      </w:r>
      <w:proofErr w:type="spellEnd"/>
      <w:r w:rsidR="00057AB9" w:rsidRPr="00D661E0">
        <w:rPr>
          <w:rFonts w:ascii="Times New Roman" w:hAnsi="Times New Roman" w:cs="Times New Roman"/>
          <w:i/>
          <w:iCs/>
          <w:sz w:val="18"/>
          <w:szCs w:val="18"/>
          <w:lang w:val="en-US"/>
        </w:rPr>
        <w:t xml:space="preserve"> mangrove kampung Arui </w:t>
      </w:r>
      <w:proofErr w:type="spellStart"/>
      <w:r w:rsidR="00057AB9" w:rsidRPr="00D661E0">
        <w:rPr>
          <w:rFonts w:ascii="Times New Roman" w:hAnsi="Times New Roman" w:cs="Times New Roman"/>
          <w:i/>
          <w:iCs/>
          <w:sz w:val="18"/>
          <w:szCs w:val="18"/>
          <w:lang w:val="en-US"/>
        </w:rPr>
        <w:t>Kabupaten</w:t>
      </w:r>
      <w:proofErr w:type="spellEnd"/>
      <w:r w:rsidR="00057AB9" w:rsidRPr="00D661E0">
        <w:rPr>
          <w:rFonts w:ascii="Times New Roman" w:hAnsi="Times New Roman" w:cs="Times New Roman"/>
          <w:i/>
          <w:iCs/>
          <w:sz w:val="18"/>
          <w:szCs w:val="18"/>
          <w:lang w:val="en-US"/>
        </w:rPr>
        <w:t xml:space="preserve"> </w:t>
      </w:r>
      <w:proofErr w:type="spellStart"/>
      <w:r w:rsidR="00057AB9" w:rsidRPr="00D661E0">
        <w:rPr>
          <w:rFonts w:ascii="Times New Roman" w:hAnsi="Times New Roman" w:cs="Times New Roman"/>
          <w:i/>
          <w:iCs/>
          <w:sz w:val="18"/>
          <w:szCs w:val="18"/>
          <w:lang w:val="en-US"/>
        </w:rPr>
        <w:t>Nabire</w:t>
      </w:r>
      <w:proofErr w:type="spellEnd"/>
      <w:r w:rsidRPr="00D661E0">
        <w:rPr>
          <w:rFonts w:ascii="Times New Roman" w:hAnsi="Times New Roman" w:cs="Times New Roman"/>
          <w:i/>
          <w:iCs/>
          <w:sz w:val="18"/>
          <w:szCs w:val="18"/>
          <w:lang w:val="id-ID"/>
        </w:rPr>
        <w:t xml:space="preserve">. </w:t>
      </w:r>
      <w:r w:rsidR="00057AB9" w:rsidRPr="00D661E0">
        <w:rPr>
          <w:rFonts w:ascii="Times New Roman" w:hAnsi="Times New Roman" w:cs="Times New Roman"/>
          <w:i/>
          <w:iCs/>
          <w:sz w:val="18"/>
          <w:szCs w:val="18"/>
          <w:lang w:val="id-ID"/>
        </w:rPr>
        <w:t>Pengambilan sampel dilakukan dengan menggunakan transek yang ditarik tegak lurus garis pantai dari kawasan mangrove bagian luar hingga bahagian terbelakang. Transek berjumlah 10 buah</w:t>
      </w:r>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dengan</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jarak</w:t>
      </w:r>
      <w:proofErr w:type="spellEnd"/>
      <w:r w:rsidR="00721331" w:rsidRPr="00D661E0">
        <w:rPr>
          <w:rFonts w:ascii="Times New Roman" w:hAnsi="Times New Roman" w:cs="Times New Roman"/>
          <w:i/>
          <w:iCs/>
          <w:sz w:val="18"/>
          <w:szCs w:val="18"/>
          <w:lang w:val="en-US"/>
        </w:rPr>
        <w:t xml:space="preserve"> 10 m dan pada</w:t>
      </w:r>
      <w:r w:rsidR="00057AB9" w:rsidRPr="00D661E0">
        <w:rPr>
          <w:rFonts w:ascii="Times New Roman" w:hAnsi="Times New Roman" w:cs="Times New Roman"/>
          <w:i/>
          <w:iCs/>
          <w:sz w:val="18"/>
          <w:szCs w:val="18"/>
          <w:lang w:val="id-ID"/>
        </w:rPr>
        <w:t xml:space="preserve"> jarak 5 m diberikan tanda sebagai kuadran. Pengambilan sampel bivalve dan gastropoda dilakukan dengan menggunakan frame besi ukuran 1 x 1 m dibagi menjadi 4 kotak dengan luasan masing-masing kotak 25 x 25 cm, kemudian frame besi tersebut diletakkan pada titik-titik kuadran di masing-masing transek. </w:t>
      </w:r>
      <w:r w:rsidR="00865300" w:rsidRPr="00D661E0">
        <w:rPr>
          <w:rFonts w:ascii="Times New Roman" w:hAnsi="Times New Roman" w:cs="Times New Roman"/>
          <w:i/>
          <w:iCs/>
          <w:sz w:val="18"/>
          <w:szCs w:val="18"/>
          <w:lang w:val="id-ID"/>
        </w:rPr>
        <w:t xml:space="preserve">Berdasarkan hasil penelitian pada seluruh lokasi penelitian ditemukan 4 spesies bivalve, yaitu jenis Clypeomorus zonata, Anadara antiquate, Anadara inaequivalvis, dan jenis Battisa violceae. </w:t>
      </w:r>
      <w:r w:rsidR="008B7364" w:rsidRPr="00D661E0">
        <w:rPr>
          <w:rFonts w:ascii="Times New Roman" w:hAnsi="Times New Roman" w:cs="Times New Roman"/>
          <w:i/>
          <w:iCs/>
          <w:sz w:val="18"/>
          <w:szCs w:val="18"/>
          <w:lang w:val="id-ID"/>
        </w:rPr>
        <w:t xml:space="preserve">Sedangkan kelas gastropoda sebanyak 4 jenis, yaitu Littorina scabra, Terbralia sulcata, Telescopium telescopium, Nerita signata, Pyrene ocellata dan jenis Anachis misera nigrimsculata. Jumlah individu terbanyak terdapat pada kelas bivalve, yaitu jenis Battisa violaceae sebanyak 112 individu. Sedangkan untuk kelas gastropoda, yaitu jenis </w:t>
      </w:r>
      <w:r w:rsidR="00750D27" w:rsidRPr="00D661E0">
        <w:rPr>
          <w:rFonts w:ascii="Times New Roman" w:hAnsi="Times New Roman" w:cs="Times New Roman"/>
          <w:i/>
          <w:iCs/>
          <w:sz w:val="18"/>
          <w:szCs w:val="18"/>
          <w:lang w:val="id-ID"/>
        </w:rPr>
        <w:t>Pyrene ocellata</w:t>
      </w:r>
      <w:r w:rsidR="00750D27" w:rsidRPr="00D661E0">
        <w:rPr>
          <w:rFonts w:ascii="Times New Roman" w:eastAsiaTheme="minorEastAsia" w:hAnsi="Times New Roman" w:cs="Times New Roman"/>
          <w:i/>
          <w:iCs/>
          <w:color w:val="000000" w:themeColor="text1"/>
          <w:sz w:val="18"/>
          <w:szCs w:val="18"/>
        </w:rPr>
        <w:t xml:space="preserve"> </w:t>
      </w:r>
      <w:r w:rsidR="008B7364" w:rsidRPr="00D661E0">
        <w:rPr>
          <w:rFonts w:ascii="Times New Roman" w:hAnsi="Times New Roman" w:cs="Times New Roman"/>
          <w:i/>
          <w:iCs/>
          <w:sz w:val="18"/>
          <w:szCs w:val="18"/>
          <w:lang w:val="id-ID"/>
        </w:rPr>
        <w:t>sebanyak 2</w:t>
      </w:r>
      <w:r w:rsidR="00750D27" w:rsidRPr="00D661E0">
        <w:rPr>
          <w:rFonts w:ascii="Times New Roman" w:hAnsi="Times New Roman" w:cs="Times New Roman"/>
          <w:i/>
          <w:iCs/>
          <w:sz w:val="18"/>
          <w:szCs w:val="18"/>
          <w:lang w:val="en-US"/>
        </w:rPr>
        <w:t>82</w:t>
      </w:r>
      <w:r w:rsidR="008B7364" w:rsidRPr="00D661E0">
        <w:rPr>
          <w:rFonts w:ascii="Times New Roman" w:hAnsi="Times New Roman" w:cs="Times New Roman"/>
          <w:i/>
          <w:iCs/>
          <w:sz w:val="18"/>
          <w:szCs w:val="18"/>
          <w:lang w:val="id-ID"/>
        </w:rPr>
        <w:t xml:space="preserve"> individu</w:t>
      </w:r>
      <w:r w:rsidR="00C718EC"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Terjadi</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perbedaan</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indeks</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dominanasi</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antara</w:t>
      </w:r>
      <w:proofErr w:type="spellEnd"/>
      <w:r w:rsidR="00721331" w:rsidRPr="00D661E0">
        <w:rPr>
          <w:rFonts w:ascii="Times New Roman" w:hAnsi="Times New Roman" w:cs="Times New Roman"/>
          <w:i/>
          <w:iCs/>
          <w:sz w:val="18"/>
          <w:szCs w:val="18"/>
          <w:lang w:val="en-US"/>
        </w:rPr>
        <w:t xml:space="preserve"> bivalve (0,5664) dan </w:t>
      </w:r>
      <w:proofErr w:type="spellStart"/>
      <w:r w:rsidR="00721331" w:rsidRPr="00D661E0">
        <w:rPr>
          <w:rFonts w:ascii="Times New Roman" w:hAnsi="Times New Roman" w:cs="Times New Roman"/>
          <w:i/>
          <w:iCs/>
          <w:sz w:val="18"/>
          <w:szCs w:val="18"/>
          <w:lang w:val="en-US"/>
        </w:rPr>
        <w:t>gastropoda</w:t>
      </w:r>
      <w:proofErr w:type="spellEnd"/>
      <w:r w:rsidR="00721331" w:rsidRPr="00D661E0">
        <w:rPr>
          <w:rFonts w:ascii="Times New Roman" w:hAnsi="Times New Roman" w:cs="Times New Roman"/>
          <w:i/>
          <w:iCs/>
          <w:sz w:val="18"/>
          <w:szCs w:val="18"/>
          <w:lang w:val="en-US"/>
        </w:rPr>
        <w:t xml:space="preserve"> (0,1776) yang </w:t>
      </w:r>
      <w:proofErr w:type="spellStart"/>
      <w:r w:rsidR="00721331" w:rsidRPr="00D661E0">
        <w:rPr>
          <w:rFonts w:ascii="Times New Roman" w:hAnsi="Times New Roman" w:cs="Times New Roman"/>
          <w:i/>
          <w:iCs/>
          <w:sz w:val="18"/>
          <w:szCs w:val="18"/>
          <w:lang w:val="en-US"/>
        </w:rPr>
        <w:t>disebabkan</w:t>
      </w:r>
      <w:proofErr w:type="spellEnd"/>
      <w:r w:rsidR="00721331" w:rsidRPr="00D661E0">
        <w:rPr>
          <w:rFonts w:ascii="Times New Roman" w:hAnsi="Times New Roman" w:cs="Times New Roman"/>
          <w:i/>
          <w:iCs/>
          <w:sz w:val="18"/>
          <w:szCs w:val="18"/>
          <w:lang w:val="en-US"/>
        </w:rPr>
        <w:t xml:space="preserve"> oleh </w:t>
      </w:r>
      <w:proofErr w:type="spellStart"/>
      <w:r w:rsidR="00721331" w:rsidRPr="00D661E0">
        <w:rPr>
          <w:rFonts w:ascii="Times New Roman" w:hAnsi="Times New Roman" w:cs="Times New Roman"/>
          <w:i/>
          <w:iCs/>
          <w:sz w:val="18"/>
          <w:szCs w:val="18"/>
          <w:lang w:val="en-US"/>
        </w:rPr>
        <w:t>subract</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lumpur</w:t>
      </w:r>
      <w:proofErr w:type="spellEnd"/>
      <w:r w:rsidR="00721331" w:rsidRPr="00D661E0">
        <w:rPr>
          <w:rFonts w:ascii="Times New Roman" w:hAnsi="Times New Roman" w:cs="Times New Roman"/>
          <w:i/>
          <w:iCs/>
          <w:sz w:val="18"/>
          <w:szCs w:val="18"/>
          <w:lang w:val="en-US"/>
        </w:rPr>
        <w:t xml:space="preserve"> pada </w:t>
      </w:r>
      <w:proofErr w:type="spellStart"/>
      <w:r w:rsidR="00721331" w:rsidRPr="00D661E0">
        <w:rPr>
          <w:rFonts w:ascii="Times New Roman" w:hAnsi="Times New Roman" w:cs="Times New Roman"/>
          <w:i/>
          <w:iCs/>
          <w:sz w:val="18"/>
          <w:szCs w:val="18"/>
          <w:lang w:val="en-US"/>
        </w:rPr>
        <w:t>vegetasi</w:t>
      </w:r>
      <w:proofErr w:type="spellEnd"/>
      <w:r w:rsidR="00721331" w:rsidRPr="00D661E0">
        <w:rPr>
          <w:rFonts w:ascii="Times New Roman" w:hAnsi="Times New Roman" w:cs="Times New Roman"/>
          <w:i/>
          <w:iCs/>
          <w:sz w:val="18"/>
          <w:szCs w:val="18"/>
          <w:lang w:val="en-US"/>
        </w:rPr>
        <w:t xml:space="preserve"> mangrove dan parameter </w:t>
      </w:r>
      <w:proofErr w:type="spellStart"/>
      <w:r w:rsidR="00721331" w:rsidRPr="00D661E0">
        <w:rPr>
          <w:rFonts w:ascii="Times New Roman" w:hAnsi="Times New Roman" w:cs="Times New Roman"/>
          <w:i/>
          <w:iCs/>
          <w:sz w:val="18"/>
          <w:szCs w:val="18"/>
          <w:lang w:val="en-US"/>
        </w:rPr>
        <w:t>fisika</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kimia</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yaitu</w:t>
      </w:r>
      <w:proofErr w:type="spellEnd"/>
      <w:r w:rsidR="00721331" w:rsidRPr="00D661E0">
        <w:rPr>
          <w:rFonts w:ascii="Times New Roman" w:hAnsi="Times New Roman" w:cs="Times New Roman"/>
          <w:i/>
          <w:iCs/>
          <w:sz w:val="18"/>
          <w:szCs w:val="18"/>
          <w:lang w:val="en-US"/>
        </w:rPr>
        <w:t xml:space="preserve"> </w:t>
      </w:r>
      <w:proofErr w:type="spellStart"/>
      <w:r w:rsidR="00721331" w:rsidRPr="00D661E0">
        <w:rPr>
          <w:rFonts w:ascii="Times New Roman" w:hAnsi="Times New Roman" w:cs="Times New Roman"/>
          <w:i/>
          <w:iCs/>
          <w:sz w:val="18"/>
          <w:szCs w:val="18"/>
          <w:lang w:val="en-US"/>
        </w:rPr>
        <w:t>suhu</w:t>
      </w:r>
      <w:proofErr w:type="spellEnd"/>
      <w:r w:rsidR="00721331" w:rsidRPr="00D661E0">
        <w:rPr>
          <w:rFonts w:ascii="Times New Roman" w:hAnsi="Times New Roman" w:cs="Times New Roman"/>
          <w:i/>
          <w:iCs/>
          <w:sz w:val="18"/>
          <w:szCs w:val="18"/>
          <w:lang w:val="en-US"/>
        </w:rPr>
        <w:t xml:space="preserve">, pH, dan </w:t>
      </w:r>
      <w:proofErr w:type="spellStart"/>
      <w:r w:rsidR="00721331" w:rsidRPr="00D661E0">
        <w:rPr>
          <w:rFonts w:ascii="Times New Roman" w:hAnsi="Times New Roman" w:cs="Times New Roman"/>
          <w:i/>
          <w:iCs/>
          <w:sz w:val="18"/>
          <w:szCs w:val="18"/>
          <w:lang w:val="en-US"/>
        </w:rPr>
        <w:t>salinitas</w:t>
      </w:r>
      <w:proofErr w:type="spellEnd"/>
      <w:r w:rsidR="00721331" w:rsidRPr="00D661E0">
        <w:rPr>
          <w:rFonts w:ascii="Times New Roman" w:hAnsi="Times New Roman" w:cs="Times New Roman"/>
          <w:i/>
          <w:iCs/>
          <w:sz w:val="18"/>
          <w:szCs w:val="18"/>
          <w:lang w:val="en-US"/>
        </w:rPr>
        <w:t>.</w:t>
      </w:r>
      <w:r w:rsidR="008B7364" w:rsidRPr="00D661E0">
        <w:rPr>
          <w:rFonts w:ascii="Times New Roman" w:hAnsi="Times New Roman" w:cs="Times New Roman"/>
          <w:i/>
          <w:iCs/>
          <w:sz w:val="18"/>
          <w:szCs w:val="18"/>
          <w:lang w:val="id-ID"/>
        </w:rPr>
        <w:t xml:space="preserve"> Kualitas air</w:t>
      </w:r>
      <w:r w:rsidR="00342D65" w:rsidRPr="00D661E0">
        <w:rPr>
          <w:rFonts w:ascii="Times New Roman" w:hAnsi="Times New Roman" w:cs="Times New Roman"/>
          <w:i/>
          <w:iCs/>
          <w:sz w:val="18"/>
          <w:szCs w:val="18"/>
          <w:lang w:val="id-ID"/>
        </w:rPr>
        <w:t xml:space="preserve"> dan ku</w:t>
      </w:r>
      <w:proofErr w:type="spellStart"/>
      <w:r w:rsidR="00721331" w:rsidRPr="00D661E0">
        <w:rPr>
          <w:rFonts w:ascii="Times New Roman" w:hAnsi="Times New Roman" w:cs="Times New Roman"/>
          <w:i/>
          <w:iCs/>
          <w:sz w:val="18"/>
          <w:szCs w:val="18"/>
          <w:lang w:val="en-US"/>
        </w:rPr>
        <w:t>ali</w:t>
      </w:r>
      <w:proofErr w:type="spellEnd"/>
      <w:r w:rsidR="00342D65" w:rsidRPr="00D661E0">
        <w:rPr>
          <w:rFonts w:ascii="Times New Roman" w:hAnsi="Times New Roman" w:cs="Times New Roman"/>
          <w:i/>
          <w:iCs/>
          <w:sz w:val="18"/>
          <w:szCs w:val="18"/>
          <w:lang w:val="id-ID"/>
        </w:rPr>
        <w:t>tas tanah meliputi salinitas, suhu, pH air dan pH tanah pada lokasi penelitian berada pada kondisi optimal, dimana suhu air berkisar antara 27</w:t>
      </w:r>
      <w:r w:rsidR="00342D65" w:rsidRPr="00D661E0">
        <w:rPr>
          <w:rFonts w:ascii="Times New Roman" w:hAnsi="Times New Roman" w:cs="Times New Roman"/>
          <w:i/>
          <w:iCs/>
          <w:sz w:val="18"/>
          <w:szCs w:val="18"/>
          <w:vertAlign w:val="superscript"/>
          <w:lang w:val="id-ID"/>
        </w:rPr>
        <w:t>o</w:t>
      </w:r>
      <w:r w:rsidR="00342D65" w:rsidRPr="00D661E0">
        <w:rPr>
          <w:rFonts w:ascii="Times New Roman" w:hAnsi="Times New Roman" w:cs="Times New Roman"/>
          <w:i/>
          <w:iCs/>
          <w:sz w:val="18"/>
          <w:szCs w:val="18"/>
          <w:lang w:val="id-ID"/>
        </w:rPr>
        <w:t>C – 29</w:t>
      </w:r>
      <w:r w:rsidR="00342D65" w:rsidRPr="00D661E0">
        <w:rPr>
          <w:rFonts w:ascii="Times New Roman" w:hAnsi="Times New Roman" w:cs="Times New Roman"/>
          <w:i/>
          <w:iCs/>
          <w:sz w:val="18"/>
          <w:szCs w:val="18"/>
          <w:vertAlign w:val="superscript"/>
          <w:lang w:val="id-ID"/>
        </w:rPr>
        <w:t>o</w:t>
      </w:r>
      <w:r w:rsidR="00342D65" w:rsidRPr="00D661E0">
        <w:rPr>
          <w:rFonts w:ascii="Times New Roman" w:hAnsi="Times New Roman" w:cs="Times New Roman"/>
          <w:i/>
          <w:iCs/>
          <w:sz w:val="18"/>
          <w:szCs w:val="18"/>
          <w:lang w:val="id-ID"/>
        </w:rPr>
        <w:t>C, salinitas 26‰ - 29‰, pH air 7 dan pH tanah 6,5 – 7.</w:t>
      </w:r>
    </w:p>
    <w:p w14:paraId="4FDD0205" w14:textId="3C965BA2" w:rsidR="00D00CC9" w:rsidRPr="00D661E0" w:rsidRDefault="00D00CC9" w:rsidP="009E6CC1">
      <w:pPr>
        <w:shd w:val="clear" w:color="auto" w:fill="FFFFFF" w:themeFill="background1"/>
        <w:spacing w:before="120" w:after="0" w:line="240" w:lineRule="auto"/>
        <w:jc w:val="both"/>
        <w:rPr>
          <w:rFonts w:ascii="Times New Roman" w:hAnsi="Times New Roman" w:cs="Times New Roman"/>
          <w:i/>
          <w:iCs/>
          <w:sz w:val="18"/>
          <w:szCs w:val="18"/>
          <w:vertAlign w:val="subscript"/>
          <w:lang w:val="id-ID"/>
        </w:rPr>
      </w:pPr>
      <w:r w:rsidRPr="00D661E0">
        <w:rPr>
          <w:rFonts w:ascii="Times New Roman" w:hAnsi="Times New Roman" w:cs="Times New Roman"/>
          <w:b/>
          <w:bCs/>
          <w:i/>
          <w:iCs/>
          <w:sz w:val="18"/>
          <w:szCs w:val="18"/>
          <w:lang w:val="id-ID"/>
        </w:rPr>
        <w:t>Kata kunci</w:t>
      </w:r>
      <w:r w:rsidRPr="00D661E0">
        <w:rPr>
          <w:rFonts w:ascii="Times New Roman" w:hAnsi="Times New Roman" w:cs="Times New Roman"/>
          <w:i/>
          <w:iCs/>
          <w:sz w:val="18"/>
          <w:szCs w:val="18"/>
          <w:lang w:val="id-ID"/>
        </w:rPr>
        <w:t xml:space="preserve"> : </w:t>
      </w:r>
      <w:bookmarkStart w:id="0" w:name="_Hlk216209963"/>
      <w:r w:rsidRPr="00D661E0">
        <w:rPr>
          <w:rFonts w:ascii="Times New Roman" w:hAnsi="Times New Roman" w:cs="Times New Roman"/>
          <w:i/>
          <w:iCs/>
          <w:sz w:val="18"/>
          <w:szCs w:val="18"/>
          <w:lang w:val="id-ID"/>
        </w:rPr>
        <w:t>Bivalve</w:t>
      </w:r>
      <w:r w:rsidR="00EA74F7" w:rsidRPr="00D661E0">
        <w:rPr>
          <w:rFonts w:ascii="Times New Roman" w:hAnsi="Times New Roman" w:cs="Times New Roman"/>
          <w:i/>
          <w:iCs/>
          <w:sz w:val="18"/>
          <w:szCs w:val="18"/>
          <w:lang w:val="id-ID"/>
        </w:rPr>
        <w:t xml:space="preserve">, </w:t>
      </w:r>
      <w:r w:rsidRPr="00D661E0">
        <w:rPr>
          <w:rFonts w:ascii="Times New Roman" w:hAnsi="Times New Roman" w:cs="Times New Roman"/>
          <w:i/>
          <w:iCs/>
          <w:sz w:val="18"/>
          <w:szCs w:val="18"/>
          <w:lang w:val="id-ID"/>
        </w:rPr>
        <w:t>Gastrpoda,</w:t>
      </w:r>
      <w:r w:rsidR="00EA74F7" w:rsidRPr="00D661E0">
        <w:rPr>
          <w:rFonts w:ascii="Times New Roman" w:hAnsi="Times New Roman" w:cs="Times New Roman"/>
          <w:i/>
          <w:iCs/>
          <w:sz w:val="18"/>
          <w:szCs w:val="18"/>
          <w:lang w:val="id-ID"/>
        </w:rPr>
        <w:t xml:space="preserve"> Dominansi, Suhu, pH, Salinitas</w:t>
      </w:r>
      <w:bookmarkEnd w:id="0"/>
    </w:p>
    <w:p w14:paraId="7A49ACFB" w14:textId="5ED37AD2" w:rsidR="007C73BD" w:rsidRPr="009E6CC1" w:rsidRDefault="009E6CC1" w:rsidP="00453458">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eastAsia="Times New Roman" w:hAnsi="Times New Roman" w:cs="Times New Roman"/>
          <w:b/>
          <w:bCs/>
          <w:kern w:val="0"/>
          <w:sz w:val="20"/>
          <w:szCs w:val="20"/>
          <w:lang w:val="en-US" w:eastAsia="en-ID"/>
          <w14:ligatures w14:val="none"/>
        </w:rPr>
      </w:pPr>
      <w:proofErr w:type="spellStart"/>
      <w:r w:rsidRPr="009E6CC1">
        <w:rPr>
          <w:rFonts w:ascii="Times New Roman" w:eastAsia="Times New Roman" w:hAnsi="Times New Roman" w:cs="Times New Roman"/>
          <w:b/>
          <w:bCs/>
          <w:kern w:val="0"/>
          <w:sz w:val="20"/>
          <w:szCs w:val="20"/>
          <w:lang w:val="en-US" w:eastAsia="en-ID"/>
          <w14:ligatures w14:val="none"/>
        </w:rPr>
        <w:t>Latar</w:t>
      </w:r>
      <w:proofErr w:type="spellEnd"/>
      <w:r w:rsidRPr="009E6CC1">
        <w:rPr>
          <w:rFonts w:ascii="Times New Roman" w:eastAsia="Times New Roman" w:hAnsi="Times New Roman" w:cs="Times New Roman"/>
          <w:b/>
          <w:bCs/>
          <w:kern w:val="0"/>
          <w:sz w:val="20"/>
          <w:szCs w:val="20"/>
          <w:lang w:val="en-US" w:eastAsia="en-ID"/>
          <w14:ligatures w14:val="none"/>
        </w:rPr>
        <w:t xml:space="preserve"> </w:t>
      </w:r>
      <w:proofErr w:type="spellStart"/>
      <w:r w:rsidRPr="009E6CC1">
        <w:rPr>
          <w:rFonts w:ascii="Times New Roman" w:eastAsia="Times New Roman" w:hAnsi="Times New Roman" w:cs="Times New Roman"/>
          <w:b/>
          <w:bCs/>
          <w:kern w:val="0"/>
          <w:sz w:val="20"/>
          <w:szCs w:val="20"/>
          <w:lang w:val="en-US" w:eastAsia="en-ID"/>
          <w14:ligatures w14:val="none"/>
        </w:rPr>
        <w:t>Belakang</w:t>
      </w:r>
      <w:proofErr w:type="spellEnd"/>
    </w:p>
    <w:p w14:paraId="2852DE97" w14:textId="77777777" w:rsidR="00D661E0" w:rsidRDefault="00D30C9B" w:rsidP="00D00CC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val="id-ID" w:eastAsia="en-ID"/>
          <w14:ligatures w14:val="none"/>
        </w:rPr>
      </w:pPr>
      <w:r w:rsidRPr="009E6CC1">
        <w:rPr>
          <w:rFonts w:ascii="Times New Roman" w:eastAsia="Times New Roman" w:hAnsi="Times New Roman" w:cs="Times New Roman"/>
          <w:kern w:val="0"/>
          <w:sz w:val="20"/>
          <w:szCs w:val="20"/>
          <w:lang w:val="id-ID" w:eastAsia="en-ID"/>
          <w14:ligatures w14:val="none"/>
        </w:rPr>
        <w:t xml:space="preserve">Pertumbuhan penduduk di Kabupaten Nabire selalu mengalami peningkatan dari tahun ke tahun. Peningkatan jumlah penduduk </w:t>
      </w:r>
      <w:r w:rsidR="0011092E" w:rsidRPr="009E6CC1">
        <w:rPr>
          <w:rFonts w:ascii="Times New Roman" w:eastAsia="Times New Roman" w:hAnsi="Times New Roman" w:cs="Times New Roman"/>
          <w:kern w:val="0"/>
          <w:sz w:val="20"/>
          <w:szCs w:val="20"/>
          <w:lang w:val="id-ID" w:eastAsia="en-ID"/>
          <w14:ligatures w14:val="none"/>
        </w:rPr>
        <w:t xml:space="preserve">diikuti dengan meningkatnya permintaan hasil perikanan dan pertanian. Masyarakat pesisir </w:t>
      </w:r>
      <w:r w:rsidR="00C2739B" w:rsidRPr="009E6CC1">
        <w:rPr>
          <w:rFonts w:ascii="Times New Roman" w:eastAsia="Times New Roman" w:hAnsi="Times New Roman" w:cs="Times New Roman"/>
          <w:kern w:val="0"/>
          <w:sz w:val="20"/>
          <w:szCs w:val="20"/>
          <w:lang w:val="id-ID" w:eastAsia="en-ID"/>
          <w14:ligatures w14:val="none"/>
        </w:rPr>
        <w:t>yang bermukim di sepanjang pesisir pantai sangat menggantungkan</w:t>
      </w:r>
      <w:r w:rsidR="0045748C" w:rsidRPr="009E6CC1">
        <w:rPr>
          <w:rFonts w:ascii="Times New Roman" w:eastAsia="Times New Roman" w:hAnsi="Times New Roman" w:cs="Times New Roman"/>
          <w:kern w:val="0"/>
          <w:sz w:val="20"/>
          <w:szCs w:val="20"/>
          <w:lang w:val="id-ID" w:eastAsia="en-ID"/>
          <w14:ligatures w14:val="none"/>
        </w:rPr>
        <w:t xml:space="preserve"> </w:t>
      </w:r>
      <w:r w:rsidR="00C2739B" w:rsidRPr="009E6CC1">
        <w:rPr>
          <w:rFonts w:ascii="Times New Roman" w:eastAsia="Times New Roman" w:hAnsi="Times New Roman" w:cs="Times New Roman"/>
          <w:kern w:val="0"/>
          <w:sz w:val="20"/>
          <w:szCs w:val="20"/>
          <w:lang w:val="id-ID" w:eastAsia="en-ID"/>
          <w14:ligatures w14:val="none"/>
        </w:rPr>
        <w:t>kehidupannya pada ekosistem pesisir. Kabupaten Nabire memilki panjang garis pantai 473 km dan mempunyai luas kawasan mangrove 1.793.637 ha</w:t>
      </w:r>
      <w:r w:rsidR="002E75B5">
        <w:rPr>
          <w:rFonts w:ascii="Times New Roman" w:eastAsia="Times New Roman" w:hAnsi="Times New Roman" w:cs="Times New Roman"/>
          <w:kern w:val="0"/>
          <w:sz w:val="20"/>
          <w:szCs w:val="20"/>
          <w:lang w:val="en-US" w:eastAsia="en-ID"/>
          <w14:ligatures w14:val="none"/>
        </w:rPr>
        <w:t xml:space="preserve"> [1], </w:t>
      </w:r>
      <w:r w:rsidR="00C2739B" w:rsidRPr="009E6CC1">
        <w:rPr>
          <w:rFonts w:ascii="Times New Roman" w:eastAsia="Times New Roman" w:hAnsi="Times New Roman" w:cs="Times New Roman"/>
          <w:kern w:val="0"/>
          <w:sz w:val="20"/>
          <w:szCs w:val="20"/>
          <w:lang w:val="id-ID" w:eastAsia="en-ID"/>
          <w14:ligatures w14:val="none"/>
        </w:rPr>
        <w:t xml:space="preserve">sehingga merupakan salah satu potensi perikanan yang dapat </w:t>
      </w:r>
      <w:r w:rsidR="0045748C" w:rsidRPr="009E6CC1">
        <w:rPr>
          <w:rFonts w:ascii="Times New Roman" w:eastAsia="Times New Roman" w:hAnsi="Times New Roman" w:cs="Times New Roman"/>
          <w:kern w:val="0"/>
          <w:sz w:val="20"/>
          <w:szCs w:val="20"/>
          <w:lang w:val="id-ID" w:eastAsia="en-ID"/>
          <w14:ligatures w14:val="none"/>
        </w:rPr>
        <w:t xml:space="preserve">dimanfaatkan untuk kesejateraan warganya. Sebagai </w:t>
      </w:r>
      <w:r w:rsidR="00F84FE6" w:rsidRPr="009E6CC1">
        <w:rPr>
          <w:rFonts w:ascii="Times New Roman" w:eastAsia="Times New Roman" w:hAnsi="Times New Roman" w:cs="Times New Roman"/>
          <w:kern w:val="0"/>
          <w:sz w:val="20"/>
          <w:szCs w:val="20"/>
          <w:lang w:val="id-ID" w:eastAsia="en-ID"/>
          <w14:ligatures w14:val="none"/>
        </w:rPr>
        <w:t xml:space="preserve">salah satu </w:t>
      </w:r>
      <w:r w:rsidR="0045748C" w:rsidRPr="009E6CC1">
        <w:rPr>
          <w:rFonts w:ascii="Times New Roman" w:eastAsia="Times New Roman" w:hAnsi="Times New Roman" w:cs="Times New Roman"/>
          <w:kern w:val="0"/>
          <w:sz w:val="20"/>
          <w:szCs w:val="20"/>
          <w:lang w:val="id-ID" w:eastAsia="en-ID"/>
          <w14:ligatures w14:val="none"/>
        </w:rPr>
        <w:t>k</w:t>
      </w:r>
      <w:r w:rsidR="00F84FE6" w:rsidRPr="009E6CC1">
        <w:rPr>
          <w:rFonts w:ascii="Times New Roman" w:eastAsia="Times New Roman" w:hAnsi="Times New Roman" w:cs="Times New Roman"/>
          <w:kern w:val="0"/>
          <w:sz w:val="20"/>
          <w:szCs w:val="20"/>
          <w:lang w:val="id-ID" w:eastAsia="en-ID"/>
          <w14:ligatures w14:val="none"/>
        </w:rPr>
        <w:t>abupaten yang sedang</w:t>
      </w:r>
      <w:r w:rsidR="0045748C" w:rsidRPr="009E6CC1">
        <w:rPr>
          <w:rFonts w:ascii="Times New Roman" w:eastAsia="Times New Roman" w:hAnsi="Times New Roman" w:cs="Times New Roman"/>
          <w:kern w:val="0"/>
          <w:sz w:val="20"/>
          <w:szCs w:val="20"/>
          <w:lang w:val="id-ID" w:eastAsia="en-ID"/>
          <w14:ligatures w14:val="none"/>
        </w:rPr>
        <w:t xml:space="preserve"> berkembang</w:t>
      </w:r>
      <w:r w:rsidR="00F84FE6" w:rsidRPr="009E6CC1">
        <w:rPr>
          <w:rFonts w:ascii="Times New Roman" w:eastAsia="Times New Roman" w:hAnsi="Times New Roman" w:cs="Times New Roman"/>
          <w:kern w:val="0"/>
          <w:sz w:val="20"/>
          <w:szCs w:val="20"/>
          <w:lang w:val="id-ID" w:eastAsia="en-ID"/>
          <w14:ligatures w14:val="none"/>
        </w:rPr>
        <w:t xml:space="preserve">, maka sumberdaya perikanan  dan kelautan merupakan modal dasar </w:t>
      </w:r>
      <w:r w:rsidR="00B23D51" w:rsidRPr="009E6CC1">
        <w:rPr>
          <w:rFonts w:ascii="Times New Roman" w:eastAsia="Times New Roman" w:hAnsi="Times New Roman" w:cs="Times New Roman"/>
          <w:kern w:val="0"/>
          <w:sz w:val="20"/>
          <w:szCs w:val="20"/>
          <w:lang w:val="id-ID" w:eastAsia="en-ID"/>
          <w14:ligatures w14:val="none"/>
        </w:rPr>
        <w:t xml:space="preserve">dalam pencapaian pembangunan terutama sebagai sumber devisa daerah dalam pemenuhan tingkat konsumsi gizi </w:t>
      </w:r>
      <w:r w:rsidR="0045748C" w:rsidRPr="009E6CC1">
        <w:rPr>
          <w:rFonts w:ascii="Times New Roman" w:eastAsia="Times New Roman" w:hAnsi="Times New Roman" w:cs="Times New Roman"/>
          <w:kern w:val="0"/>
          <w:sz w:val="20"/>
          <w:szCs w:val="20"/>
          <w:lang w:val="id-ID" w:eastAsia="en-ID"/>
          <w14:ligatures w14:val="none"/>
        </w:rPr>
        <w:t xml:space="preserve">dari </w:t>
      </w:r>
      <w:r w:rsidR="00B23D51" w:rsidRPr="009E6CC1">
        <w:rPr>
          <w:rFonts w:ascii="Times New Roman" w:eastAsia="Times New Roman" w:hAnsi="Times New Roman" w:cs="Times New Roman"/>
          <w:kern w:val="0"/>
          <w:sz w:val="20"/>
          <w:szCs w:val="20"/>
          <w:lang w:val="id-ID" w:eastAsia="en-ID"/>
          <w14:ligatures w14:val="none"/>
        </w:rPr>
        <w:t xml:space="preserve">sumberdaya ikan. </w:t>
      </w:r>
      <w:r w:rsidR="007E3E07" w:rsidRPr="009E6CC1">
        <w:rPr>
          <w:rFonts w:ascii="Times New Roman" w:eastAsia="Times New Roman" w:hAnsi="Times New Roman" w:cs="Times New Roman"/>
          <w:kern w:val="0"/>
          <w:sz w:val="20"/>
          <w:szCs w:val="20"/>
          <w:lang w:val="id-ID" w:eastAsia="en-ID"/>
          <w14:ligatures w14:val="none"/>
        </w:rPr>
        <w:t>Hal tersebut menunjukkan bahwa masyarakat pesisir pantai dalam meningkatkan taraf hidup dan pendapatannya sangat ditentukan oleh pemanfaatan sumberdaya perikanan dan kelautan.</w:t>
      </w:r>
    </w:p>
    <w:p w14:paraId="2EBC3C49" w14:textId="77777777" w:rsidR="00D661E0" w:rsidRDefault="00D661E0" w:rsidP="00D00CC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val="id-ID" w:eastAsia="en-ID"/>
          <w14:ligatures w14:val="none"/>
        </w:rPr>
      </w:pPr>
    </w:p>
    <w:p w14:paraId="56E463DE" w14:textId="77777777" w:rsidR="00D661E0" w:rsidRDefault="007E3E07" w:rsidP="00982D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val="en-US" w:eastAsia="en-ID"/>
          <w14:ligatures w14:val="none"/>
        </w:rPr>
      </w:pPr>
      <w:r w:rsidRPr="009E6CC1">
        <w:rPr>
          <w:rFonts w:ascii="Times New Roman" w:eastAsia="Times New Roman" w:hAnsi="Times New Roman" w:cs="Times New Roman"/>
          <w:kern w:val="0"/>
          <w:sz w:val="20"/>
          <w:szCs w:val="20"/>
          <w:lang w:val="id-ID" w:eastAsia="en-ID"/>
          <w14:ligatures w14:val="none"/>
        </w:rPr>
        <w:t xml:space="preserve"> </w:t>
      </w:r>
      <w:r w:rsidR="00753DCC" w:rsidRPr="009E6CC1">
        <w:rPr>
          <w:rFonts w:ascii="Times New Roman" w:eastAsia="Times New Roman" w:hAnsi="Times New Roman" w:cs="Times New Roman"/>
          <w:kern w:val="0"/>
          <w:sz w:val="20"/>
          <w:szCs w:val="20"/>
          <w:lang w:val="id-ID" w:eastAsia="en-ID"/>
          <w14:ligatures w14:val="none"/>
        </w:rPr>
        <w:t>Dari waktu ke waktu t</w:t>
      </w:r>
      <w:r w:rsidRPr="009E6CC1">
        <w:rPr>
          <w:rFonts w:ascii="Times New Roman" w:eastAsia="Times New Roman" w:hAnsi="Times New Roman" w:cs="Times New Roman"/>
          <w:kern w:val="0"/>
          <w:sz w:val="20"/>
          <w:szCs w:val="20"/>
          <w:lang w:val="id-ID" w:eastAsia="en-ID"/>
          <w14:ligatures w14:val="none"/>
        </w:rPr>
        <w:t>untutan terhadap kebutuhan sumberdaya perikanan dan kelautan</w:t>
      </w:r>
      <w:r w:rsidR="00753DCC" w:rsidRPr="009E6CC1">
        <w:rPr>
          <w:rFonts w:ascii="Times New Roman" w:eastAsia="Times New Roman" w:hAnsi="Times New Roman" w:cs="Times New Roman"/>
          <w:kern w:val="0"/>
          <w:sz w:val="20"/>
          <w:szCs w:val="20"/>
          <w:lang w:val="id-ID" w:eastAsia="en-ID"/>
          <w14:ligatures w14:val="none"/>
        </w:rPr>
        <w:t xml:space="preserve"> akan semakin meningkat, kedepannya dimungkinkan </w:t>
      </w:r>
      <w:r w:rsidRPr="009E6CC1">
        <w:rPr>
          <w:rFonts w:ascii="Times New Roman" w:eastAsia="Times New Roman" w:hAnsi="Times New Roman" w:cs="Times New Roman"/>
          <w:kern w:val="0"/>
          <w:sz w:val="20"/>
          <w:szCs w:val="20"/>
          <w:lang w:val="id-ID" w:eastAsia="en-ID"/>
          <w14:ligatures w14:val="none"/>
        </w:rPr>
        <w:t xml:space="preserve">terjadinya eksploitasi </w:t>
      </w:r>
      <w:r w:rsidR="00753DCC" w:rsidRPr="009E6CC1">
        <w:rPr>
          <w:rFonts w:ascii="Times New Roman" w:eastAsia="Times New Roman" w:hAnsi="Times New Roman" w:cs="Times New Roman"/>
          <w:kern w:val="0"/>
          <w:sz w:val="20"/>
          <w:szCs w:val="20"/>
          <w:lang w:val="id-ID" w:eastAsia="en-ID"/>
          <w14:ligatures w14:val="none"/>
        </w:rPr>
        <w:t>berlebihan</w:t>
      </w:r>
      <w:r w:rsidRPr="009E6CC1">
        <w:rPr>
          <w:rFonts w:ascii="Times New Roman" w:eastAsia="Times New Roman" w:hAnsi="Times New Roman" w:cs="Times New Roman"/>
          <w:kern w:val="0"/>
          <w:sz w:val="20"/>
          <w:szCs w:val="20"/>
          <w:lang w:val="id-ID" w:eastAsia="en-ID"/>
          <w14:ligatures w14:val="none"/>
        </w:rPr>
        <w:t xml:space="preserve"> yang </w:t>
      </w:r>
      <w:r w:rsidR="0045748C" w:rsidRPr="009E6CC1">
        <w:rPr>
          <w:rFonts w:ascii="Times New Roman" w:eastAsia="Times New Roman" w:hAnsi="Times New Roman" w:cs="Times New Roman"/>
          <w:kern w:val="0"/>
          <w:sz w:val="20"/>
          <w:szCs w:val="20"/>
          <w:lang w:val="id-ID" w:eastAsia="en-ID"/>
          <w14:ligatures w14:val="none"/>
        </w:rPr>
        <w:t>menyebabkan</w:t>
      </w:r>
      <w:r w:rsidRPr="009E6CC1">
        <w:rPr>
          <w:rFonts w:ascii="Times New Roman" w:eastAsia="Times New Roman" w:hAnsi="Times New Roman" w:cs="Times New Roman"/>
          <w:kern w:val="0"/>
          <w:sz w:val="20"/>
          <w:szCs w:val="20"/>
          <w:lang w:val="id-ID" w:eastAsia="en-ID"/>
          <w14:ligatures w14:val="none"/>
        </w:rPr>
        <w:t xml:space="preserve"> terjadi </w:t>
      </w:r>
      <w:r w:rsidR="00753DCC" w:rsidRPr="009E6CC1">
        <w:rPr>
          <w:rFonts w:ascii="Times New Roman" w:eastAsia="Times New Roman" w:hAnsi="Times New Roman" w:cs="Times New Roman"/>
          <w:kern w:val="0"/>
          <w:sz w:val="20"/>
          <w:szCs w:val="20"/>
          <w:lang w:val="id-ID" w:eastAsia="en-ID"/>
          <w14:ligatures w14:val="none"/>
        </w:rPr>
        <w:t>gangguan keseimbangan</w:t>
      </w:r>
      <w:r w:rsidRPr="009E6CC1">
        <w:rPr>
          <w:rFonts w:ascii="Times New Roman" w:eastAsia="Times New Roman" w:hAnsi="Times New Roman" w:cs="Times New Roman"/>
          <w:kern w:val="0"/>
          <w:sz w:val="20"/>
          <w:szCs w:val="20"/>
          <w:lang w:val="id-ID" w:eastAsia="en-ID"/>
          <w14:ligatures w14:val="none"/>
        </w:rPr>
        <w:t xml:space="preserve"> sumberdaya perikanan dan kelautan</w:t>
      </w:r>
      <w:r w:rsidR="00753DCC" w:rsidRPr="009E6CC1">
        <w:rPr>
          <w:rFonts w:ascii="Times New Roman" w:eastAsia="Times New Roman" w:hAnsi="Times New Roman" w:cs="Times New Roman"/>
          <w:kern w:val="0"/>
          <w:sz w:val="20"/>
          <w:szCs w:val="20"/>
          <w:lang w:val="id-ID" w:eastAsia="en-ID"/>
          <w14:ligatures w14:val="none"/>
        </w:rPr>
        <w:t xml:space="preserve"> dengan permintaan</w:t>
      </w:r>
      <w:r w:rsidRPr="009E6CC1">
        <w:rPr>
          <w:rFonts w:ascii="Times New Roman" w:eastAsia="Times New Roman" w:hAnsi="Times New Roman" w:cs="Times New Roman"/>
          <w:kern w:val="0"/>
          <w:sz w:val="20"/>
          <w:szCs w:val="20"/>
          <w:lang w:val="id-ID" w:eastAsia="en-ID"/>
          <w14:ligatures w14:val="none"/>
        </w:rPr>
        <w:t xml:space="preserve">. Agar tetap terjaga </w:t>
      </w:r>
      <w:r w:rsidR="00753DCC" w:rsidRPr="009E6CC1">
        <w:rPr>
          <w:rFonts w:ascii="Times New Roman" w:eastAsia="Times New Roman" w:hAnsi="Times New Roman" w:cs="Times New Roman"/>
          <w:kern w:val="0"/>
          <w:sz w:val="20"/>
          <w:szCs w:val="20"/>
          <w:lang w:val="id-ID" w:eastAsia="en-ID"/>
          <w14:ligatures w14:val="none"/>
        </w:rPr>
        <w:t xml:space="preserve">keseimbangan ini atau </w:t>
      </w:r>
      <w:r w:rsidRPr="009E6CC1">
        <w:rPr>
          <w:rFonts w:ascii="Times New Roman" w:eastAsia="Times New Roman" w:hAnsi="Times New Roman" w:cs="Times New Roman"/>
          <w:kern w:val="0"/>
          <w:sz w:val="20"/>
          <w:szCs w:val="20"/>
          <w:lang w:val="id-ID" w:eastAsia="en-ID"/>
          <w14:ligatures w14:val="none"/>
        </w:rPr>
        <w:t>ketersedian stok sumberdaya perikanan dan kelautan secara alami</w:t>
      </w:r>
      <w:r w:rsidR="00753DCC" w:rsidRPr="009E6CC1">
        <w:rPr>
          <w:rFonts w:ascii="Times New Roman" w:eastAsia="Times New Roman" w:hAnsi="Times New Roman" w:cs="Times New Roman"/>
          <w:kern w:val="0"/>
          <w:sz w:val="20"/>
          <w:szCs w:val="20"/>
          <w:lang w:val="id-ID" w:eastAsia="en-ID"/>
          <w14:ligatures w14:val="none"/>
        </w:rPr>
        <w:t>,</w:t>
      </w:r>
      <w:r w:rsidRPr="009E6CC1">
        <w:rPr>
          <w:rFonts w:ascii="Times New Roman" w:eastAsia="Times New Roman" w:hAnsi="Times New Roman" w:cs="Times New Roman"/>
          <w:kern w:val="0"/>
          <w:sz w:val="20"/>
          <w:szCs w:val="20"/>
          <w:lang w:val="id-ID" w:eastAsia="en-ID"/>
          <w14:ligatures w14:val="none"/>
        </w:rPr>
        <w:t xml:space="preserve"> maka pemanfaatan</w:t>
      </w:r>
      <w:r w:rsidR="0045748C" w:rsidRPr="009E6CC1">
        <w:rPr>
          <w:rFonts w:ascii="Times New Roman" w:eastAsia="Times New Roman" w:hAnsi="Times New Roman" w:cs="Times New Roman"/>
          <w:kern w:val="0"/>
          <w:sz w:val="20"/>
          <w:szCs w:val="20"/>
          <w:lang w:val="id-ID" w:eastAsia="en-ID"/>
          <w14:ligatures w14:val="none"/>
        </w:rPr>
        <w:t>nya</w:t>
      </w:r>
      <w:r w:rsidRPr="009E6CC1">
        <w:rPr>
          <w:rFonts w:ascii="Times New Roman" w:eastAsia="Times New Roman" w:hAnsi="Times New Roman" w:cs="Times New Roman"/>
          <w:kern w:val="0"/>
          <w:sz w:val="20"/>
          <w:szCs w:val="20"/>
          <w:lang w:val="id-ID" w:eastAsia="en-ID"/>
          <w14:ligatures w14:val="none"/>
        </w:rPr>
        <w:t xml:space="preserve"> harus di lakukan dengan mengedepankan pemanfaatan </w:t>
      </w:r>
      <w:r w:rsidR="0045748C" w:rsidRPr="009E6CC1">
        <w:rPr>
          <w:rFonts w:ascii="Times New Roman" w:eastAsia="Times New Roman" w:hAnsi="Times New Roman" w:cs="Times New Roman"/>
          <w:kern w:val="0"/>
          <w:sz w:val="20"/>
          <w:szCs w:val="20"/>
          <w:lang w:val="id-ID" w:eastAsia="en-ID"/>
          <w14:ligatures w14:val="none"/>
        </w:rPr>
        <w:t>yang</w:t>
      </w:r>
      <w:r w:rsidRPr="009E6CC1">
        <w:rPr>
          <w:rFonts w:ascii="Times New Roman" w:eastAsia="Times New Roman" w:hAnsi="Times New Roman" w:cs="Times New Roman"/>
          <w:kern w:val="0"/>
          <w:sz w:val="20"/>
          <w:szCs w:val="20"/>
          <w:lang w:val="id-ID" w:eastAsia="en-ID"/>
          <w14:ligatures w14:val="none"/>
        </w:rPr>
        <w:t xml:space="preserve"> terkendali dan berkelanjutan</w:t>
      </w:r>
      <w:r w:rsidR="00753DCC" w:rsidRPr="009E6CC1">
        <w:rPr>
          <w:rFonts w:ascii="Times New Roman" w:eastAsia="Times New Roman" w:hAnsi="Times New Roman" w:cs="Times New Roman"/>
          <w:kern w:val="0"/>
          <w:sz w:val="20"/>
          <w:szCs w:val="20"/>
          <w:lang w:val="id-ID" w:eastAsia="en-ID"/>
          <w14:ligatures w14:val="none"/>
        </w:rPr>
        <w:t>. Hal lain yang sangat penting dalam menjaga keseimbangan antara ketersediaan sumberdaya perikanan dan permintaan</w:t>
      </w:r>
      <w:r w:rsidR="0031378B" w:rsidRPr="009E6CC1">
        <w:rPr>
          <w:rFonts w:ascii="Times New Roman" w:eastAsia="Times New Roman" w:hAnsi="Times New Roman" w:cs="Times New Roman"/>
          <w:kern w:val="0"/>
          <w:sz w:val="20"/>
          <w:szCs w:val="20"/>
          <w:lang w:val="id-ID" w:eastAsia="en-ID"/>
          <w14:ligatures w14:val="none"/>
        </w:rPr>
        <w:t xml:space="preserve"> </w:t>
      </w:r>
      <w:r w:rsidR="00753DCC" w:rsidRPr="009E6CC1">
        <w:rPr>
          <w:rFonts w:ascii="Times New Roman" w:eastAsia="Times New Roman" w:hAnsi="Times New Roman" w:cs="Times New Roman"/>
          <w:kern w:val="0"/>
          <w:sz w:val="20"/>
          <w:szCs w:val="20"/>
          <w:lang w:val="id-ID" w:eastAsia="en-ID"/>
          <w14:ligatures w14:val="none"/>
        </w:rPr>
        <w:t xml:space="preserve">adalah melakukan </w:t>
      </w:r>
      <w:r w:rsidR="0031378B" w:rsidRPr="009E6CC1">
        <w:rPr>
          <w:rFonts w:ascii="Times New Roman" w:eastAsia="Times New Roman" w:hAnsi="Times New Roman" w:cs="Times New Roman"/>
          <w:kern w:val="0"/>
          <w:sz w:val="20"/>
          <w:szCs w:val="20"/>
          <w:lang w:val="id-ID" w:eastAsia="en-ID"/>
          <w14:ligatures w14:val="none"/>
        </w:rPr>
        <w:t>pelestarian ekosistem pesisi</w:t>
      </w:r>
      <w:r w:rsidR="00753DCC" w:rsidRPr="009E6CC1">
        <w:rPr>
          <w:rFonts w:ascii="Times New Roman" w:eastAsia="Times New Roman" w:hAnsi="Times New Roman" w:cs="Times New Roman"/>
          <w:kern w:val="0"/>
          <w:sz w:val="20"/>
          <w:szCs w:val="20"/>
          <w:lang w:val="id-ID" w:eastAsia="en-ID"/>
          <w14:ligatures w14:val="none"/>
        </w:rPr>
        <w:t xml:space="preserve">r sebagai rumah tempat sumbedaya ikan tersebut dapat berkembang. Ekosistem yang dimaksudkan adalah </w:t>
      </w:r>
      <w:r w:rsidR="0031378B" w:rsidRPr="009E6CC1">
        <w:rPr>
          <w:rFonts w:ascii="Times New Roman" w:eastAsia="Times New Roman" w:hAnsi="Times New Roman" w:cs="Times New Roman"/>
          <w:kern w:val="0"/>
          <w:sz w:val="20"/>
          <w:szCs w:val="20"/>
          <w:lang w:val="id-ID" w:eastAsia="en-ID"/>
          <w14:ligatures w14:val="none"/>
        </w:rPr>
        <w:t xml:space="preserve">hutan mangrove </w:t>
      </w:r>
      <w:r w:rsidR="00753DCC" w:rsidRPr="009E6CC1">
        <w:rPr>
          <w:rFonts w:ascii="Times New Roman" w:eastAsia="Times New Roman" w:hAnsi="Times New Roman" w:cs="Times New Roman"/>
          <w:kern w:val="0"/>
          <w:sz w:val="20"/>
          <w:szCs w:val="20"/>
          <w:lang w:val="id-ID" w:eastAsia="en-ID"/>
          <w14:ligatures w14:val="none"/>
        </w:rPr>
        <w:t xml:space="preserve">yang </w:t>
      </w:r>
      <w:r w:rsidR="0031378B" w:rsidRPr="009E6CC1">
        <w:rPr>
          <w:rFonts w:ascii="Times New Roman" w:eastAsia="Times New Roman" w:hAnsi="Times New Roman" w:cs="Times New Roman"/>
          <w:kern w:val="0"/>
          <w:sz w:val="20"/>
          <w:szCs w:val="20"/>
          <w:lang w:val="id-ID" w:eastAsia="en-ID"/>
          <w14:ligatures w14:val="none"/>
        </w:rPr>
        <w:t xml:space="preserve">merupakan salah satu potensi ekosistem pesisir yang sangat </w:t>
      </w:r>
      <w:r w:rsidR="00753DCC" w:rsidRPr="009E6CC1">
        <w:rPr>
          <w:rFonts w:ascii="Times New Roman" w:eastAsia="Times New Roman" w:hAnsi="Times New Roman" w:cs="Times New Roman"/>
          <w:kern w:val="0"/>
          <w:sz w:val="20"/>
          <w:szCs w:val="20"/>
          <w:lang w:val="id-ID" w:eastAsia="en-ID"/>
          <w14:ligatures w14:val="none"/>
        </w:rPr>
        <w:t>mendukung meningkatnya sumberdaya ikan.</w:t>
      </w:r>
      <w:r w:rsidR="00567D52">
        <w:rPr>
          <w:rFonts w:ascii="Times New Roman" w:eastAsia="Times New Roman" w:hAnsi="Times New Roman" w:cs="Times New Roman"/>
          <w:kern w:val="0"/>
          <w:sz w:val="20"/>
          <w:szCs w:val="20"/>
          <w:lang w:val="en-US" w:eastAsia="en-ID"/>
          <w14:ligatures w14:val="none"/>
        </w:rPr>
        <w:t xml:space="preserve"> </w:t>
      </w:r>
    </w:p>
    <w:p w14:paraId="084F9BFB" w14:textId="77777777" w:rsidR="00D661E0" w:rsidRDefault="00D661E0" w:rsidP="00982D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val="en-US" w:eastAsia="en-ID"/>
          <w14:ligatures w14:val="none"/>
        </w:rPr>
      </w:pPr>
    </w:p>
    <w:p w14:paraId="13715676" w14:textId="12D81FFB" w:rsidR="00266002" w:rsidRPr="009E6CC1" w:rsidRDefault="0031378B" w:rsidP="00982D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val="id-ID" w:eastAsia="en-ID"/>
          <w14:ligatures w14:val="none"/>
        </w:rPr>
      </w:pPr>
      <w:r w:rsidRPr="009E6CC1">
        <w:rPr>
          <w:rFonts w:ascii="Times New Roman" w:eastAsia="Times New Roman" w:hAnsi="Times New Roman" w:cs="Times New Roman"/>
          <w:kern w:val="0"/>
          <w:sz w:val="20"/>
          <w:szCs w:val="20"/>
          <w:lang w:val="id-ID" w:eastAsia="en-ID"/>
          <w14:ligatures w14:val="none"/>
        </w:rPr>
        <w:t xml:space="preserve">Kelompok hewan yang </w:t>
      </w:r>
      <w:r w:rsidR="00753DCC" w:rsidRPr="009E6CC1">
        <w:rPr>
          <w:rFonts w:ascii="Times New Roman" w:eastAsia="Times New Roman" w:hAnsi="Times New Roman" w:cs="Times New Roman"/>
          <w:kern w:val="0"/>
          <w:sz w:val="20"/>
          <w:szCs w:val="20"/>
          <w:lang w:val="id-ID" w:eastAsia="en-ID"/>
          <w14:ligatures w14:val="none"/>
        </w:rPr>
        <w:t xml:space="preserve">hidup </w:t>
      </w:r>
      <w:r w:rsidRPr="009E6CC1">
        <w:rPr>
          <w:rFonts w:ascii="Times New Roman" w:eastAsia="Times New Roman" w:hAnsi="Times New Roman" w:cs="Times New Roman"/>
          <w:kern w:val="0"/>
          <w:sz w:val="20"/>
          <w:szCs w:val="20"/>
          <w:lang w:val="id-ID" w:eastAsia="en-ID"/>
          <w14:ligatures w14:val="none"/>
        </w:rPr>
        <w:t xml:space="preserve">pada kawasan hutan mangrove, baik dalam jumlah individu maupun keanekaragaman </w:t>
      </w:r>
      <w:r w:rsidR="00753DCC" w:rsidRPr="009E6CC1">
        <w:rPr>
          <w:rFonts w:ascii="Times New Roman" w:eastAsia="Times New Roman" w:hAnsi="Times New Roman" w:cs="Times New Roman"/>
          <w:kern w:val="0"/>
          <w:sz w:val="20"/>
          <w:szCs w:val="20"/>
          <w:lang w:val="id-ID" w:eastAsia="en-ID"/>
          <w14:ligatures w14:val="none"/>
        </w:rPr>
        <w:t>didominasi oleh organisme jenis</w:t>
      </w:r>
      <w:r w:rsidRPr="009E6CC1">
        <w:rPr>
          <w:rFonts w:ascii="Times New Roman" w:eastAsia="Times New Roman" w:hAnsi="Times New Roman" w:cs="Times New Roman"/>
          <w:kern w:val="0"/>
          <w:sz w:val="20"/>
          <w:szCs w:val="20"/>
          <w:lang w:val="id-ID" w:eastAsia="en-ID"/>
          <w14:ligatures w14:val="none"/>
        </w:rPr>
        <w:t xml:space="preserve"> moluska dan krusta</w:t>
      </w:r>
      <w:r w:rsidR="000C37DF" w:rsidRPr="009E6CC1">
        <w:rPr>
          <w:rFonts w:ascii="Times New Roman" w:eastAsia="Times New Roman" w:hAnsi="Times New Roman" w:cs="Times New Roman"/>
          <w:kern w:val="0"/>
          <w:sz w:val="20"/>
          <w:szCs w:val="20"/>
          <w:lang w:val="id-ID" w:eastAsia="en-ID"/>
          <w14:ligatures w14:val="none"/>
        </w:rPr>
        <w:t>cea</w:t>
      </w:r>
      <w:r w:rsidR="002E75B5">
        <w:rPr>
          <w:rFonts w:ascii="Times New Roman" w:eastAsia="Times New Roman" w:hAnsi="Times New Roman" w:cs="Times New Roman"/>
          <w:kern w:val="0"/>
          <w:sz w:val="20"/>
          <w:szCs w:val="20"/>
          <w:lang w:val="en-US" w:eastAsia="en-ID"/>
          <w14:ligatures w14:val="none"/>
        </w:rPr>
        <w:t xml:space="preserve"> [2]. </w:t>
      </w:r>
      <w:r w:rsidR="00A87362" w:rsidRPr="009E6CC1">
        <w:rPr>
          <w:rFonts w:ascii="Times New Roman" w:eastAsia="Times New Roman" w:hAnsi="Times New Roman" w:cs="Times New Roman"/>
          <w:kern w:val="0"/>
          <w:sz w:val="20"/>
          <w:szCs w:val="20"/>
          <w:lang w:val="id-ID" w:eastAsia="en-ID"/>
          <w14:ligatures w14:val="none"/>
        </w:rPr>
        <w:t>M</w:t>
      </w:r>
      <w:r w:rsidR="000C37DF" w:rsidRPr="009E6CC1">
        <w:rPr>
          <w:rFonts w:ascii="Times New Roman" w:eastAsia="Times New Roman" w:hAnsi="Times New Roman" w:cs="Times New Roman"/>
          <w:kern w:val="0"/>
          <w:sz w:val="20"/>
          <w:szCs w:val="20"/>
          <w:lang w:val="id-ID" w:eastAsia="en-ID"/>
          <w14:ligatures w14:val="none"/>
        </w:rPr>
        <w:t xml:space="preserve">oluska </w:t>
      </w:r>
      <w:r w:rsidR="00A87362" w:rsidRPr="009E6CC1">
        <w:rPr>
          <w:rFonts w:ascii="Times New Roman" w:eastAsia="Times New Roman" w:hAnsi="Times New Roman" w:cs="Times New Roman"/>
          <w:kern w:val="0"/>
          <w:sz w:val="20"/>
          <w:szCs w:val="20"/>
          <w:lang w:val="id-ID" w:eastAsia="en-ID"/>
          <w14:ligatures w14:val="none"/>
        </w:rPr>
        <w:t>yang hidup pada hutan</w:t>
      </w:r>
      <w:r w:rsidR="000C37DF" w:rsidRPr="009E6CC1">
        <w:rPr>
          <w:rFonts w:ascii="Times New Roman" w:eastAsia="Times New Roman" w:hAnsi="Times New Roman" w:cs="Times New Roman"/>
          <w:kern w:val="0"/>
          <w:sz w:val="20"/>
          <w:szCs w:val="20"/>
          <w:lang w:val="id-ID" w:eastAsia="en-ID"/>
          <w14:ligatures w14:val="none"/>
        </w:rPr>
        <w:t xml:space="preserve"> mangrove</w:t>
      </w:r>
      <w:r w:rsidR="00A87362" w:rsidRPr="009E6CC1">
        <w:rPr>
          <w:rFonts w:ascii="Times New Roman" w:eastAsia="Times New Roman" w:hAnsi="Times New Roman" w:cs="Times New Roman"/>
          <w:kern w:val="0"/>
          <w:sz w:val="20"/>
          <w:szCs w:val="20"/>
          <w:lang w:val="id-ID" w:eastAsia="en-ID"/>
          <w14:ligatures w14:val="none"/>
        </w:rPr>
        <w:t xml:space="preserve"> umumnya</w:t>
      </w:r>
      <w:r w:rsidR="000C37DF" w:rsidRPr="009E6CC1">
        <w:rPr>
          <w:rFonts w:ascii="Times New Roman" w:eastAsia="Times New Roman" w:hAnsi="Times New Roman" w:cs="Times New Roman"/>
          <w:kern w:val="0"/>
          <w:sz w:val="20"/>
          <w:szCs w:val="20"/>
          <w:lang w:val="id-ID" w:eastAsia="en-ID"/>
          <w14:ligatures w14:val="none"/>
        </w:rPr>
        <w:t xml:space="preserve"> adalah bivalve dan gastrpoda</w:t>
      </w:r>
      <w:r w:rsidR="002E75B5">
        <w:rPr>
          <w:rFonts w:ascii="Times New Roman" w:eastAsia="Times New Roman" w:hAnsi="Times New Roman" w:cs="Times New Roman"/>
          <w:kern w:val="0"/>
          <w:sz w:val="20"/>
          <w:szCs w:val="20"/>
          <w:lang w:val="en-US" w:eastAsia="en-ID"/>
          <w14:ligatures w14:val="none"/>
        </w:rPr>
        <w:t xml:space="preserve"> [3]</w:t>
      </w:r>
      <w:r w:rsidR="000C37DF" w:rsidRPr="009E6CC1">
        <w:rPr>
          <w:rFonts w:ascii="Times New Roman" w:eastAsia="Times New Roman" w:hAnsi="Times New Roman" w:cs="Times New Roman"/>
          <w:kern w:val="0"/>
          <w:sz w:val="20"/>
          <w:szCs w:val="20"/>
          <w:lang w:val="id-ID" w:eastAsia="en-ID"/>
          <w14:ligatures w14:val="none"/>
        </w:rPr>
        <w:t xml:space="preserve">. Organisme ini mempunyai hubungan yang mutualistik dengan mangrove, </w:t>
      </w:r>
      <w:r w:rsidR="00A87362" w:rsidRPr="009E6CC1">
        <w:rPr>
          <w:rFonts w:ascii="Times New Roman" w:eastAsia="Times New Roman" w:hAnsi="Times New Roman" w:cs="Times New Roman"/>
          <w:kern w:val="0"/>
          <w:sz w:val="20"/>
          <w:szCs w:val="20"/>
          <w:lang w:val="id-ID" w:eastAsia="en-ID"/>
          <w14:ligatures w14:val="none"/>
        </w:rPr>
        <w:t xml:space="preserve">yaitu </w:t>
      </w:r>
      <w:r w:rsidR="000C37DF" w:rsidRPr="009E6CC1">
        <w:rPr>
          <w:rFonts w:ascii="Times New Roman" w:eastAsia="Times New Roman" w:hAnsi="Times New Roman" w:cs="Times New Roman"/>
          <w:kern w:val="0"/>
          <w:sz w:val="20"/>
          <w:szCs w:val="20"/>
          <w:lang w:val="id-ID" w:eastAsia="en-ID"/>
          <w14:ligatures w14:val="none"/>
        </w:rPr>
        <w:t xml:space="preserve">tumbuhan mangrove diuntungkan oleh organisme-organisme yang menggali lubang sehingga menyebabkan terjadinya sistem rantai makanan detritus. Sebaliknya dipihak lain fauna bentik penting bagi kebutuhan ekologis hutan mangrove. Kondisi ini memperlihatkan bahwa peran hutan mangrove terhadap </w:t>
      </w:r>
      <w:r w:rsidR="000C37DF" w:rsidRPr="009E6CC1">
        <w:rPr>
          <w:rFonts w:ascii="Times New Roman" w:eastAsia="Times New Roman" w:hAnsi="Times New Roman" w:cs="Times New Roman"/>
          <w:kern w:val="0"/>
          <w:sz w:val="20"/>
          <w:szCs w:val="20"/>
          <w:lang w:val="id-ID" w:eastAsia="en-ID"/>
          <w14:ligatures w14:val="none"/>
        </w:rPr>
        <w:lastRenderedPageBreak/>
        <w:t xml:space="preserve">biota yang hidup secara tetap maupun sementara sebagai penyusun </w:t>
      </w:r>
      <w:r w:rsidR="004E1037" w:rsidRPr="009E6CC1">
        <w:rPr>
          <w:rFonts w:ascii="Times New Roman" w:eastAsia="Times New Roman" w:hAnsi="Times New Roman" w:cs="Times New Roman"/>
          <w:kern w:val="0"/>
          <w:sz w:val="20"/>
          <w:szCs w:val="20"/>
          <w:lang w:val="id-ID" w:eastAsia="en-ID"/>
          <w14:ligatures w14:val="none"/>
        </w:rPr>
        <w:t>fauna mangrove</w:t>
      </w:r>
      <w:r w:rsidR="00A87362" w:rsidRPr="009E6CC1">
        <w:rPr>
          <w:rFonts w:ascii="Times New Roman" w:eastAsia="Times New Roman" w:hAnsi="Times New Roman" w:cs="Times New Roman"/>
          <w:kern w:val="0"/>
          <w:sz w:val="20"/>
          <w:szCs w:val="20"/>
          <w:lang w:val="id-ID" w:eastAsia="en-ID"/>
          <w14:ligatures w14:val="none"/>
        </w:rPr>
        <w:t xml:space="preserve"> sangat penting</w:t>
      </w:r>
      <w:r w:rsidR="004E1037" w:rsidRPr="009E6CC1">
        <w:rPr>
          <w:rFonts w:ascii="Times New Roman" w:eastAsia="Times New Roman" w:hAnsi="Times New Roman" w:cs="Times New Roman"/>
          <w:kern w:val="0"/>
          <w:sz w:val="20"/>
          <w:szCs w:val="20"/>
          <w:lang w:val="id-ID" w:eastAsia="en-ID"/>
          <w14:ligatures w14:val="none"/>
        </w:rPr>
        <w:t>.</w:t>
      </w:r>
      <w:r w:rsidR="00A87362" w:rsidRPr="009E6CC1">
        <w:rPr>
          <w:rFonts w:ascii="Times New Roman" w:eastAsia="Times New Roman" w:hAnsi="Times New Roman" w:cs="Times New Roman"/>
          <w:kern w:val="0"/>
          <w:sz w:val="20"/>
          <w:szCs w:val="20"/>
          <w:lang w:val="id-ID" w:eastAsia="en-ID"/>
          <w14:ligatures w14:val="none"/>
        </w:rPr>
        <w:t xml:space="preserve"> Ma</w:t>
      </w:r>
      <w:r w:rsidR="004E1037" w:rsidRPr="009E6CC1">
        <w:rPr>
          <w:rFonts w:ascii="Times New Roman" w:eastAsia="Times New Roman" w:hAnsi="Times New Roman" w:cs="Times New Roman"/>
          <w:kern w:val="0"/>
          <w:sz w:val="20"/>
          <w:szCs w:val="20"/>
          <w:lang w:val="id-ID" w:eastAsia="en-ID"/>
          <w14:ligatures w14:val="none"/>
        </w:rPr>
        <w:t>ka dipandang perlu melakukan penelitian berkaitan dengan kepadatan dan kelimpahan moluska pada kawasan hutan mangrove guna menghadirkan informasi ilmiah</w:t>
      </w:r>
      <w:r w:rsidR="00D4325F" w:rsidRPr="009E6CC1">
        <w:rPr>
          <w:rFonts w:ascii="Times New Roman" w:eastAsia="Times New Roman" w:hAnsi="Times New Roman" w:cs="Times New Roman"/>
          <w:kern w:val="0"/>
          <w:sz w:val="20"/>
          <w:szCs w:val="20"/>
          <w:lang w:val="id-ID" w:eastAsia="en-ID"/>
          <w14:ligatures w14:val="none"/>
        </w:rPr>
        <w:t xml:space="preserve">. </w:t>
      </w:r>
    </w:p>
    <w:p w14:paraId="355B7AE1" w14:textId="546CDE90" w:rsidR="00FE5057" w:rsidRPr="00B72C47" w:rsidRDefault="00387643" w:rsidP="009E6CC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kern w:val="0"/>
          <w:sz w:val="20"/>
          <w:szCs w:val="20"/>
          <w:lang w:val="id-ID" w:eastAsia="en-ID"/>
          <w14:ligatures w14:val="none"/>
        </w:rPr>
      </w:pPr>
      <w:r w:rsidRPr="009E6CC1">
        <w:rPr>
          <w:rFonts w:ascii="Times New Roman" w:eastAsia="Times New Roman" w:hAnsi="Times New Roman" w:cs="Times New Roman"/>
          <w:kern w:val="0"/>
          <w:sz w:val="20"/>
          <w:szCs w:val="20"/>
          <w:lang w:val="id-ID" w:eastAsia="en-ID"/>
          <w14:ligatures w14:val="none"/>
        </w:rPr>
        <w:t>Moluska merupakan salah satu jenis biota perairan laut yang memanfaatkan hutan dan kawasan mangrove sebagai habiat hidup dan dapat dimanfaatkan secara langsung untuk kepentingan pemenuhan gizi manusia</w:t>
      </w:r>
      <w:r w:rsidR="008B13D5">
        <w:rPr>
          <w:rFonts w:ascii="Times New Roman" w:eastAsia="Times New Roman" w:hAnsi="Times New Roman" w:cs="Times New Roman"/>
          <w:kern w:val="0"/>
          <w:sz w:val="20"/>
          <w:szCs w:val="20"/>
          <w:lang w:val="en-US" w:eastAsia="en-ID"/>
          <w14:ligatures w14:val="none"/>
        </w:rPr>
        <w:t xml:space="preserve"> </w:t>
      </w:r>
      <w:r w:rsidR="008B13D5" w:rsidRPr="00713F3A">
        <w:rPr>
          <w:rFonts w:ascii="Times New Roman" w:eastAsia="Times New Roman" w:hAnsi="Times New Roman" w:cs="Times New Roman"/>
          <w:kern w:val="0"/>
          <w:sz w:val="20"/>
          <w:szCs w:val="20"/>
          <w:lang w:val="en-US" w:eastAsia="en-ID"/>
          <w14:ligatures w14:val="none"/>
        </w:rPr>
        <w:t>[4]</w:t>
      </w:r>
      <w:r w:rsidRPr="00713F3A">
        <w:rPr>
          <w:rFonts w:ascii="Times New Roman" w:eastAsia="Times New Roman" w:hAnsi="Times New Roman" w:cs="Times New Roman"/>
          <w:kern w:val="0"/>
          <w:sz w:val="20"/>
          <w:szCs w:val="20"/>
          <w:lang w:val="id-ID" w:eastAsia="en-ID"/>
          <w14:ligatures w14:val="none"/>
        </w:rPr>
        <w:t>.</w:t>
      </w:r>
      <w:r w:rsidR="00090CD1" w:rsidRPr="00713F3A">
        <w:rPr>
          <w:rFonts w:ascii="Times New Roman" w:eastAsia="Times New Roman" w:hAnsi="Times New Roman" w:cs="Times New Roman"/>
          <w:kern w:val="0"/>
          <w:sz w:val="20"/>
          <w:szCs w:val="20"/>
          <w:lang w:val="id-ID" w:eastAsia="en-ID"/>
          <w14:ligatures w14:val="none"/>
        </w:rPr>
        <w:t xml:space="preserve"> </w:t>
      </w:r>
      <w:r w:rsidR="00090CD1" w:rsidRPr="009E6CC1">
        <w:rPr>
          <w:rFonts w:ascii="Times New Roman" w:eastAsia="Times New Roman" w:hAnsi="Times New Roman" w:cs="Times New Roman"/>
          <w:kern w:val="0"/>
          <w:sz w:val="20"/>
          <w:szCs w:val="20"/>
          <w:lang w:val="id-ID" w:eastAsia="en-ID"/>
          <w14:ligatures w14:val="none"/>
        </w:rPr>
        <w:t xml:space="preserve">Pemanfaatan moluska oleh masyarakat yang bermukim di Kampung Arui Distrik Mora Kabupaten Nabire sebagai sumber </w:t>
      </w:r>
      <w:r w:rsidR="00F755CE" w:rsidRPr="009E6CC1">
        <w:rPr>
          <w:rFonts w:ascii="Times New Roman" w:eastAsia="Times New Roman" w:hAnsi="Times New Roman" w:cs="Times New Roman"/>
          <w:kern w:val="0"/>
          <w:sz w:val="20"/>
          <w:szCs w:val="20"/>
          <w:lang w:val="id-ID" w:eastAsia="en-ID"/>
          <w14:ligatures w14:val="none"/>
        </w:rPr>
        <w:t xml:space="preserve">mata pencaharian yang bernilai ekonomis, baik untuk dipasarkan maupun untuk dikonsumsi sehari-hari. Berdasarkan pemanfaatannya moluska menempati urutan ke dua setelah ikan dalam tingkat konsumsi sumberdaya ikan oleh masyarakat. Dengan demikian menunjukkan bahwa kepadatan dan keanekaragaman moluska yang bernilai ekonomis penting dapat meningkatkan pendapatan masyarakat sehingga memberikan kontribusi penting bagi masyarakat di Kampung Arui Distrik Mora Kabupaten Nabire. Adanya ketergantungan masyarakat pesisir terhadap komunitas biota perairan laut terutama bivalve dan gastropoda maka </w:t>
      </w:r>
      <w:r w:rsidR="007430D8" w:rsidRPr="009E6CC1">
        <w:rPr>
          <w:rFonts w:ascii="Times New Roman" w:eastAsia="Times New Roman" w:hAnsi="Times New Roman" w:cs="Times New Roman"/>
          <w:kern w:val="0"/>
          <w:sz w:val="20"/>
          <w:szCs w:val="20"/>
          <w:lang w:val="id-ID" w:eastAsia="en-ID"/>
          <w14:ligatures w14:val="none"/>
        </w:rPr>
        <w:t>tujuan penelitian ini adalah untuk mengetahui k</w:t>
      </w:r>
      <w:r w:rsidR="00FE5057" w:rsidRPr="009E6CC1">
        <w:rPr>
          <w:rFonts w:ascii="Times New Roman" w:eastAsia="Times New Roman" w:hAnsi="Times New Roman" w:cs="Times New Roman"/>
          <w:kern w:val="0"/>
          <w:sz w:val="20"/>
          <w:szCs w:val="20"/>
          <w:lang w:val="id-ID" w:eastAsia="en-ID"/>
          <w14:ligatures w14:val="none"/>
        </w:rPr>
        <w:t xml:space="preserve">omposisi jenis bivalve dan gastropoda </w:t>
      </w:r>
      <w:r w:rsidR="007430D8" w:rsidRPr="009E6CC1">
        <w:rPr>
          <w:rFonts w:ascii="Times New Roman" w:eastAsia="Times New Roman" w:hAnsi="Times New Roman" w:cs="Times New Roman"/>
          <w:kern w:val="0"/>
          <w:sz w:val="20"/>
          <w:szCs w:val="20"/>
          <w:lang w:val="id-ID" w:eastAsia="en-ID"/>
          <w14:ligatures w14:val="none"/>
        </w:rPr>
        <w:t xml:space="preserve">serta </w:t>
      </w:r>
      <w:r w:rsidR="00FE5057" w:rsidRPr="00B72C47">
        <w:rPr>
          <w:rFonts w:ascii="Times New Roman" w:eastAsia="Times New Roman" w:hAnsi="Times New Roman" w:cs="Times New Roman"/>
          <w:kern w:val="0"/>
          <w:sz w:val="20"/>
          <w:szCs w:val="20"/>
          <w:lang w:val="id-ID" w:eastAsia="en-ID"/>
          <w14:ligatures w14:val="none"/>
        </w:rPr>
        <w:t>Kepadatan dan keragaman jenis bivalve dan gastropoda pada kawasan hutan mangrove di Kampung Arui Distrik Mora Kabupaten Nabire.</w:t>
      </w:r>
    </w:p>
    <w:p w14:paraId="0B043C9F" w14:textId="506F8FA8" w:rsidR="00B55040" w:rsidRPr="00B72C47" w:rsidRDefault="007250EE" w:rsidP="009E6CC1">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eastAsia="Times New Roman" w:hAnsi="Times New Roman" w:cs="Times New Roman"/>
          <w:b/>
          <w:bCs/>
          <w:kern w:val="0"/>
          <w:sz w:val="20"/>
          <w:szCs w:val="20"/>
          <w:lang w:val="id-ID" w:eastAsia="en-ID"/>
          <w14:ligatures w14:val="none"/>
        </w:rPr>
      </w:pPr>
      <w:r w:rsidRPr="00B72C47">
        <w:rPr>
          <w:rFonts w:ascii="Times New Roman" w:eastAsia="Times New Roman" w:hAnsi="Times New Roman" w:cs="Times New Roman"/>
          <w:b/>
          <w:bCs/>
          <w:kern w:val="0"/>
          <w:sz w:val="20"/>
          <w:szCs w:val="20"/>
          <w:lang w:val="id-ID" w:eastAsia="en-ID"/>
          <w14:ligatures w14:val="none"/>
        </w:rPr>
        <w:t>Metode Penelitian</w:t>
      </w:r>
    </w:p>
    <w:p w14:paraId="1168DF98" w14:textId="095F22CB" w:rsidR="00FD01F6" w:rsidRPr="002E75B5" w:rsidRDefault="00FD01F6" w:rsidP="00FD01F6">
      <w:pPr>
        <w:shd w:val="clear" w:color="auto" w:fill="FFFFFF" w:themeFill="background1"/>
        <w:spacing w:after="0" w:line="240" w:lineRule="auto"/>
        <w:jc w:val="both"/>
        <w:rPr>
          <w:rFonts w:ascii="Times New Roman" w:hAnsi="Times New Roman" w:cs="Times New Roman"/>
          <w:sz w:val="20"/>
          <w:szCs w:val="20"/>
          <w:lang w:val="en-US"/>
        </w:rPr>
      </w:pPr>
      <w:r w:rsidRPr="009E6CC1">
        <w:rPr>
          <w:rFonts w:ascii="Times New Roman" w:hAnsi="Times New Roman" w:cs="Times New Roman"/>
          <w:sz w:val="20"/>
          <w:szCs w:val="20"/>
          <w:lang w:val="id-ID"/>
        </w:rPr>
        <w:t>Pengambilan sampel bivalve dan gastropoda dilakukan dengan menggunakan metode transek yang ditarik tegak lurus garis pantai dari kawasan mangrove bagian luar hingga ke bahagian terbelakang</w:t>
      </w:r>
      <w:r w:rsidR="00884D0E">
        <w:rPr>
          <w:rFonts w:ascii="Times New Roman" w:hAnsi="Times New Roman" w:cs="Times New Roman"/>
          <w:sz w:val="20"/>
          <w:szCs w:val="20"/>
          <w:lang w:val="en-US"/>
        </w:rPr>
        <w:t xml:space="preserve"> </w:t>
      </w:r>
      <w:r w:rsidR="00884D0E" w:rsidRPr="00713F3A">
        <w:rPr>
          <w:rFonts w:ascii="Times New Roman" w:hAnsi="Times New Roman" w:cs="Times New Roman"/>
          <w:sz w:val="20"/>
          <w:szCs w:val="20"/>
          <w:lang w:val="en-US"/>
        </w:rPr>
        <w:t>[</w:t>
      </w:r>
      <w:r w:rsidR="008B13D5" w:rsidRPr="00713F3A">
        <w:rPr>
          <w:rFonts w:ascii="Times New Roman" w:hAnsi="Times New Roman" w:cs="Times New Roman"/>
          <w:sz w:val="20"/>
          <w:szCs w:val="20"/>
          <w:lang w:val="en-US"/>
        </w:rPr>
        <w:t>5</w:t>
      </w:r>
      <w:r w:rsidR="00884D0E" w:rsidRPr="00713F3A">
        <w:rPr>
          <w:rFonts w:ascii="Times New Roman" w:hAnsi="Times New Roman" w:cs="Times New Roman"/>
          <w:sz w:val="20"/>
          <w:szCs w:val="20"/>
          <w:lang w:val="en-US"/>
        </w:rPr>
        <w:t>]</w:t>
      </w:r>
      <w:r w:rsidRPr="00713F3A">
        <w:rPr>
          <w:rFonts w:ascii="Times New Roman" w:hAnsi="Times New Roman" w:cs="Times New Roman"/>
          <w:sz w:val="20"/>
          <w:szCs w:val="20"/>
          <w:lang w:val="id-ID"/>
        </w:rPr>
        <w:t xml:space="preserve">. </w:t>
      </w:r>
      <w:r w:rsidR="00206752" w:rsidRPr="009E6CC1">
        <w:rPr>
          <w:rFonts w:ascii="Times New Roman" w:hAnsi="Times New Roman" w:cs="Times New Roman"/>
          <w:sz w:val="20"/>
          <w:szCs w:val="20"/>
          <w:lang w:val="id-ID"/>
        </w:rPr>
        <w:t xml:space="preserve">Transek yang dibuat berjumlah 10 buah. </w:t>
      </w:r>
      <w:r w:rsidRPr="009E6CC1">
        <w:rPr>
          <w:rFonts w:ascii="Times New Roman" w:hAnsi="Times New Roman" w:cs="Times New Roman"/>
          <w:sz w:val="20"/>
          <w:szCs w:val="20"/>
          <w:lang w:val="id-ID"/>
        </w:rPr>
        <w:t xml:space="preserve">Pada tali transek setiap jarak 5 m diberikan tanda sebagai kuadran, dimana jarak antara transek adalah 10 m.  Pengambilan sampel  bivalve dan gastropoda dilakukan dengan menggunakan frame besi ukuran 1 x 1 m dibagi menjadi 4 kotak dengan luasan masing-masing kotak 25 x 25 cm, kemudian frame besi tersebut diletakkan pada titik-titik kuadran di masing-masing transek. Untuk memudahkan pekerjaan dilapangan maka frame besi berukuran 1 x 1 m hanya diamati bivalve dan gastropoda pada 1 kotak dengan luasan 25 x 25 cm. Selanjutnya hasil yang didapati dikali 4. Teknik pengambilan sampel dapat dilihat pada Gambar 1. Pengambilan sampel dilakukan dengan menyekop substrat, pasir berlumpur sedalam 20 cm yang telah di letakkan pada frame besi, kemudian substrat belumpur diayak pada kotak ayakan yang telah disediakan dengan ukuran ayakan 2 x 2 mm agar sampel bivalve dan gastropoda yang hidup diatas maupun didalam substrat dapat dikumpulkan. Sampel yang diambil dimasukan dalam kantong plastik yang diberi tanda label. Selanjutnya diawetkan menggunakan formalin 40%. Mengetahui jenis-jenis bivalve dan gastropoda maka dilakukan identifikasi dengan berdasarkan tinjauan pustaka menurut </w:t>
      </w:r>
      <w:r w:rsidRPr="002E75B5">
        <w:rPr>
          <w:rFonts w:ascii="Times New Roman" w:hAnsi="Times New Roman" w:cs="Times New Roman"/>
          <w:sz w:val="20"/>
          <w:szCs w:val="20"/>
          <w:lang w:val="id-ID"/>
        </w:rPr>
        <w:t xml:space="preserve">Darma </w:t>
      </w:r>
      <w:r w:rsidR="002E75B5" w:rsidRPr="002E75B5">
        <w:rPr>
          <w:rFonts w:ascii="Times New Roman" w:hAnsi="Times New Roman" w:cs="Times New Roman"/>
          <w:sz w:val="20"/>
          <w:szCs w:val="20"/>
          <w:lang w:val="en-US"/>
        </w:rPr>
        <w:t>[</w:t>
      </w:r>
      <w:r w:rsidR="00713F3A">
        <w:rPr>
          <w:rFonts w:ascii="Times New Roman" w:hAnsi="Times New Roman" w:cs="Times New Roman"/>
          <w:sz w:val="20"/>
          <w:szCs w:val="20"/>
          <w:lang w:val="en-US"/>
        </w:rPr>
        <w:t>6</w:t>
      </w:r>
      <w:r w:rsidR="002E75B5" w:rsidRPr="002E75B5">
        <w:rPr>
          <w:rFonts w:ascii="Times New Roman" w:hAnsi="Times New Roman" w:cs="Times New Roman"/>
          <w:sz w:val="20"/>
          <w:szCs w:val="20"/>
          <w:lang w:val="en-US"/>
        </w:rPr>
        <w:t>].</w:t>
      </w:r>
    </w:p>
    <w:p w14:paraId="1D7F34A0" w14:textId="2821869B" w:rsidR="002E75B5" w:rsidRPr="002A745B" w:rsidRDefault="00567D52" w:rsidP="00FD01F6">
      <w:pPr>
        <w:shd w:val="clear" w:color="auto" w:fill="FFFFFF" w:themeFill="background1"/>
        <w:spacing w:after="0" w:line="240" w:lineRule="auto"/>
        <w:jc w:val="both"/>
        <w:rPr>
          <w:rFonts w:ascii="Times New Roman" w:hAnsi="Times New Roman" w:cs="Times New Roman"/>
          <w:sz w:val="24"/>
          <w:szCs w:val="24"/>
          <w:lang w:val="id-ID"/>
        </w:rPr>
      </w:pPr>
      <w:r w:rsidRPr="00567D52">
        <w:rPr>
          <w:rFonts w:ascii="Times New Roman" w:eastAsia="Times New Roman" w:hAnsi="Times New Roman" w:cs="Times New Roman"/>
          <w:noProof/>
          <w:kern w:val="0"/>
          <w:sz w:val="24"/>
          <w:szCs w:val="24"/>
          <w:lang w:val="id-ID" w:eastAsia="en-ID"/>
          <w14:ligatures w14:val="none"/>
        </w:rPr>
        <w:drawing>
          <wp:anchor distT="0" distB="0" distL="114300" distR="114300" simplePos="0" relativeHeight="251680767" behindDoc="0" locked="0" layoutInCell="1" allowOverlap="1" wp14:anchorId="20DA8248" wp14:editId="73395B61">
            <wp:simplePos x="0" y="0"/>
            <wp:positionH relativeFrom="column">
              <wp:posOffset>578535</wp:posOffset>
            </wp:positionH>
            <wp:positionV relativeFrom="paragraph">
              <wp:posOffset>37993</wp:posOffset>
            </wp:positionV>
            <wp:extent cx="3820913" cy="2288012"/>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0913" cy="2288012"/>
                    </a:xfrm>
                    <a:prstGeom prst="rect">
                      <a:avLst/>
                    </a:prstGeom>
                  </pic:spPr>
                </pic:pic>
              </a:graphicData>
            </a:graphic>
            <wp14:sizeRelH relativeFrom="margin">
              <wp14:pctWidth>0</wp14:pctWidth>
            </wp14:sizeRelH>
            <wp14:sizeRelV relativeFrom="margin">
              <wp14:pctHeight>0</wp14:pctHeight>
            </wp14:sizeRelV>
          </wp:anchor>
        </w:drawing>
      </w:r>
    </w:p>
    <w:p w14:paraId="64E8CA5F" w14:textId="3E974CB4" w:rsidR="00FD01F6" w:rsidRPr="002A745B" w:rsidRDefault="00FD01F6" w:rsidP="002C5E59">
      <w:pPr>
        <w:shd w:val="clear" w:color="auto" w:fill="FFFFFF" w:themeFill="background1"/>
        <w:spacing w:after="0" w:line="240" w:lineRule="auto"/>
        <w:jc w:val="both"/>
        <w:rPr>
          <w:rFonts w:ascii="Times New Roman" w:eastAsia="Times New Roman" w:hAnsi="Times New Roman" w:cs="Times New Roman"/>
          <w:kern w:val="0"/>
          <w:sz w:val="24"/>
          <w:szCs w:val="24"/>
          <w:lang w:val="id-ID" w:eastAsia="en-ID"/>
          <w14:ligatures w14:val="none"/>
        </w:rPr>
      </w:pPr>
    </w:p>
    <w:p w14:paraId="6ED5CEC0" w14:textId="78D38020"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3AE7141A" w14:textId="1E32E7AD"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3052895C" w14:textId="50210506"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7B8D2AAD" w14:textId="63DA4081"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4FD6F06E" w14:textId="4D9C6521"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40F33DA9" w14:textId="16E69CFE"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35C06ED6" w14:textId="77777777"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7AEDF674" w14:textId="77777777"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36F56CC4" w14:textId="77777777"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27F2E80F" w14:textId="77777777" w:rsidR="00696641" w:rsidRPr="002A745B" w:rsidRDefault="00696641" w:rsidP="00FE505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val="id-ID" w:eastAsia="en-ID"/>
          <w14:ligatures w14:val="none"/>
        </w:rPr>
      </w:pPr>
    </w:p>
    <w:p w14:paraId="482281BD" w14:textId="77777777" w:rsidR="00567D52" w:rsidRDefault="00567D52" w:rsidP="007250EE">
      <w:pPr>
        <w:ind w:left="2160" w:firstLine="720"/>
        <w:rPr>
          <w:rFonts w:ascii="Times New Roman" w:hAnsi="Times New Roman" w:cs="Times New Roman"/>
          <w:sz w:val="16"/>
          <w:szCs w:val="16"/>
          <w:lang w:val="id-ID"/>
        </w:rPr>
      </w:pPr>
    </w:p>
    <w:p w14:paraId="20DBD036" w14:textId="0998DB52" w:rsidR="00696641" w:rsidRDefault="00696641" w:rsidP="007250EE">
      <w:pPr>
        <w:ind w:left="2160" w:firstLine="720"/>
        <w:rPr>
          <w:rFonts w:ascii="Times New Roman" w:hAnsi="Times New Roman" w:cs="Times New Roman"/>
          <w:sz w:val="16"/>
          <w:szCs w:val="16"/>
          <w:lang w:val="id-ID"/>
        </w:rPr>
      </w:pPr>
      <w:r w:rsidRPr="00DC091A">
        <w:rPr>
          <w:rFonts w:ascii="Times New Roman" w:hAnsi="Times New Roman" w:cs="Times New Roman"/>
          <w:sz w:val="16"/>
          <w:szCs w:val="16"/>
          <w:lang w:val="id-ID"/>
        </w:rPr>
        <w:t xml:space="preserve">Gambar </w:t>
      </w:r>
      <w:r w:rsidR="00DC091A" w:rsidRPr="00DC091A">
        <w:rPr>
          <w:rFonts w:ascii="Times New Roman" w:hAnsi="Times New Roman" w:cs="Times New Roman"/>
          <w:sz w:val="16"/>
          <w:szCs w:val="16"/>
          <w:lang w:val="en-US"/>
        </w:rPr>
        <w:t xml:space="preserve">1. </w:t>
      </w:r>
      <w:r w:rsidRPr="00DC091A">
        <w:rPr>
          <w:rFonts w:ascii="Times New Roman" w:hAnsi="Times New Roman" w:cs="Times New Roman"/>
          <w:sz w:val="16"/>
          <w:szCs w:val="16"/>
          <w:lang w:val="id-ID"/>
        </w:rPr>
        <w:t xml:space="preserve">Teknik </w:t>
      </w:r>
      <w:r w:rsidR="00DC091A" w:rsidRPr="00DC091A">
        <w:rPr>
          <w:rFonts w:ascii="Times New Roman" w:hAnsi="Times New Roman" w:cs="Times New Roman"/>
          <w:sz w:val="16"/>
          <w:szCs w:val="16"/>
          <w:lang w:val="id-ID"/>
        </w:rPr>
        <w:t>Pengambilan Sampel</w:t>
      </w:r>
    </w:p>
    <w:p w14:paraId="2A304256" w14:textId="750E6516" w:rsidR="00991D06" w:rsidRPr="00DC091A" w:rsidRDefault="00991D06" w:rsidP="00DC091A">
      <w:pPr>
        <w:pStyle w:val="ListParagraph"/>
        <w:numPr>
          <w:ilvl w:val="1"/>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hAnsi="Times New Roman" w:cs="Times New Roman"/>
          <w:sz w:val="20"/>
          <w:szCs w:val="20"/>
          <w:lang w:val="id-ID"/>
        </w:rPr>
      </w:pPr>
      <w:r w:rsidRPr="00DC091A">
        <w:rPr>
          <w:rFonts w:ascii="Times New Roman" w:hAnsi="Times New Roman" w:cs="Times New Roman"/>
          <w:sz w:val="20"/>
          <w:szCs w:val="20"/>
          <w:lang w:val="id-ID"/>
        </w:rPr>
        <w:t>Analisa Data</w:t>
      </w:r>
    </w:p>
    <w:p w14:paraId="307DBAF3" w14:textId="57618327" w:rsidR="00991D06" w:rsidRPr="007250EE" w:rsidRDefault="00991D06" w:rsidP="00B369A3">
      <w:pPr>
        <w:tabs>
          <w:tab w:val="left" w:pos="3375"/>
        </w:tabs>
        <w:spacing w:after="0" w:line="240" w:lineRule="auto"/>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 xml:space="preserve">Untuk mengetahui struktur komunitas moluska pada lokasi penelitian maka dilakukan analisis terhadap kepadatan dan keanekaragaman jenis. </w:t>
      </w:r>
      <w:r w:rsidR="00C647D9" w:rsidRPr="007250EE">
        <w:rPr>
          <w:rFonts w:ascii="Times New Roman" w:hAnsi="Times New Roman" w:cs="Times New Roman"/>
          <w:sz w:val="20"/>
          <w:szCs w:val="20"/>
          <w:lang w:val="id-ID"/>
        </w:rPr>
        <w:t>M</w:t>
      </w:r>
      <w:r w:rsidRPr="007250EE">
        <w:rPr>
          <w:rFonts w:ascii="Times New Roman" w:hAnsi="Times New Roman" w:cs="Times New Roman"/>
          <w:sz w:val="20"/>
          <w:szCs w:val="20"/>
          <w:lang w:val="id-ID"/>
        </w:rPr>
        <w:t xml:space="preserve">engetahui keanekaragaman jenis-jenis bivalve dan gastropoda </w:t>
      </w:r>
      <w:r w:rsidR="00A07079" w:rsidRPr="007250EE">
        <w:rPr>
          <w:rFonts w:ascii="Times New Roman" w:hAnsi="Times New Roman" w:cs="Times New Roman"/>
          <w:sz w:val="20"/>
          <w:szCs w:val="20"/>
          <w:lang w:val="id-ID"/>
        </w:rPr>
        <w:t>serta struktur komunitas bivalve dan gastropoda</w:t>
      </w:r>
      <w:r w:rsidR="00C647D9" w:rsidRPr="007250EE">
        <w:rPr>
          <w:rFonts w:ascii="Times New Roman" w:hAnsi="Times New Roman" w:cs="Times New Roman"/>
          <w:sz w:val="20"/>
          <w:szCs w:val="20"/>
          <w:lang w:val="id-ID"/>
        </w:rPr>
        <w:t xml:space="preserve">, </w:t>
      </w:r>
      <w:r w:rsidR="00A07079" w:rsidRPr="007250EE">
        <w:rPr>
          <w:rFonts w:ascii="Times New Roman" w:hAnsi="Times New Roman" w:cs="Times New Roman"/>
          <w:sz w:val="20"/>
          <w:szCs w:val="20"/>
          <w:lang w:val="id-ID"/>
        </w:rPr>
        <w:t xml:space="preserve">dilakukan analisis menggunakan formula Odum </w:t>
      </w:r>
      <w:r w:rsidR="002E75B5">
        <w:rPr>
          <w:rFonts w:ascii="Times New Roman" w:hAnsi="Times New Roman" w:cs="Times New Roman"/>
          <w:sz w:val="20"/>
          <w:szCs w:val="20"/>
          <w:lang w:val="en-US"/>
        </w:rPr>
        <w:t>[</w:t>
      </w:r>
      <w:r w:rsidR="00713F3A">
        <w:rPr>
          <w:rFonts w:ascii="Times New Roman" w:hAnsi="Times New Roman" w:cs="Times New Roman"/>
          <w:sz w:val="20"/>
          <w:szCs w:val="20"/>
          <w:lang w:val="en-US"/>
        </w:rPr>
        <w:t>7</w:t>
      </w:r>
      <w:r w:rsidR="002E75B5">
        <w:rPr>
          <w:rFonts w:ascii="Times New Roman" w:hAnsi="Times New Roman" w:cs="Times New Roman"/>
          <w:sz w:val="20"/>
          <w:szCs w:val="20"/>
          <w:lang w:val="en-US"/>
        </w:rPr>
        <w:t>],</w:t>
      </w:r>
      <w:r w:rsidR="003076A3" w:rsidRPr="007250EE">
        <w:rPr>
          <w:rFonts w:ascii="Times New Roman" w:hAnsi="Times New Roman" w:cs="Times New Roman"/>
          <w:sz w:val="20"/>
          <w:szCs w:val="20"/>
          <w:lang w:val="en-US"/>
        </w:rPr>
        <w:t xml:space="preserve"> </w:t>
      </w:r>
      <w:r w:rsidR="00A07079" w:rsidRPr="007250EE">
        <w:rPr>
          <w:rFonts w:ascii="Times New Roman" w:hAnsi="Times New Roman" w:cs="Times New Roman"/>
          <w:sz w:val="20"/>
          <w:szCs w:val="20"/>
          <w:lang w:val="id-ID"/>
        </w:rPr>
        <w:t>yaitu :</w:t>
      </w:r>
    </w:p>
    <w:p w14:paraId="31AE44F3" w14:textId="3D9E62E4" w:rsidR="0062328D" w:rsidRPr="007250EE" w:rsidRDefault="00A07079" w:rsidP="00DC091A">
      <w:pPr>
        <w:pStyle w:val="ListParagraph"/>
        <w:numPr>
          <w:ilvl w:val="0"/>
          <w:numId w:val="3"/>
        </w:numPr>
        <w:tabs>
          <w:tab w:val="left" w:pos="3375"/>
        </w:tabs>
        <w:spacing w:before="120" w:after="0" w:line="240" w:lineRule="auto"/>
        <w:ind w:left="852" w:hanging="284"/>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Indeks pengaruh terbesar (Indeks of Dominansi)</w:t>
      </w:r>
    </w:p>
    <w:p w14:paraId="539456E2" w14:textId="42169890" w:rsidR="00275FDE" w:rsidRPr="007250EE" w:rsidRDefault="005424B6" w:rsidP="00DC091A">
      <w:pPr>
        <w:pStyle w:val="ListParagraph"/>
        <w:spacing w:before="120" w:after="120" w:line="240" w:lineRule="auto"/>
        <w:ind w:left="1136"/>
        <w:jc w:val="both"/>
        <w:rPr>
          <w:rFonts w:ascii="Times New Roman" w:eastAsiaTheme="minorEastAsia" w:hAnsi="Times New Roman" w:cs="Times New Roman"/>
          <w:sz w:val="20"/>
          <w:szCs w:val="20"/>
          <w:vertAlign w:val="superscript"/>
          <w:lang w:val="en-US"/>
        </w:rPr>
      </w:pPr>
      <m:oMath>
        <m:r>
          <w:rPr>
            <w:rFonts w:ascii="Cambria Math" w:hAnsi="Cambria Math" w:cs="Times New Roman"/>
            <w:sz w:val="20"/>
            <w:szCs w:val="20"/>
            <w:lang w:val="id-ID"/>
          </w:rPr>
          <m:t xml:space="preserve">C= </m:t>
        </m:r>
        <m:nary>
          <m:naryPr>
            <m:chr m:val="∑"/>
            <m:limLoc m:val="undOvr"/>
            <m:ctrlPr>
              <w:rPr>
                <w:rFonts w:ascii="Cambria Math" w:hAnsi="Cambria Math" w:cs="Times New Roman"/>
                <w:sz w:val="20"/>
                <w:szCs w:val="20"/>
                <w:lang w:val="id-ID"/>
              </w:rPr>
            </m:ctrlPr>
          </m:naryPr>
          <m:sub>
            <m:r>
              <w:rPr>
                <w:rFonts w:ascii="Cambria Math" w:eastAsia="Cambria Math" w:hAnsi="Cambria Math" w:cs="Cambria Math"/>
                <w:sz w:val="20"/>
                <w:szCs w:val="20"/>
                <w:lang w:val="id-ID"/>
              </w:rPr>
              <m:t>i=1</m:t>
            </m:r>
          </m:sub>
          <m:sup>
            <m:r>
              <w:rPr>
                <w:rFonts w:ascii="Cambria Math" w:eastAsia="Cambria Math" w:hAnsi="Cambria Math" w:cs="Cambria Math"/>
                <w:sz w:val="20"/>
                <w:szCs w:val="20"/>
                <w:lang w:val="id-ID"/>
              </w:rPr>
              <m:t>S</m:t>
            </m:r>
          </m:sup>
          <m:e>
            <m:r>
              <w:rPr>
                <w:rFonts w:ascii="Cambria Math" w:hAnsi="Cambria Math" w:cs="Times New Roman"/>
                <w:sz w:val="20"/>
                <w:szCs w:val="20"/>
                <w:lang w:val="id-ID"/>
              </w:rPr>
              <m:t xml:space="preserve"> (</m:t>
            </m:r>
            <m:r>
              <m:rPr>
                <m:sty m:val="p"/>
              </m:rPr>
              <w:rPr>
                <w:rFonts w:ascii="Cambria Math" w:hAnsi="Cambria Math" w:cs="Times New Roman"/>
                <w:sz w:val="20"/>
                <w:szCs w:val="20"/>
                <w:lang w:val="id-ID"/>
              </w:rPr>
              <m:t>ni/N</m:t>
            </m:r>
          </m:e>
        </m:nary>
      </m:oMath>
      <w:r w:rsidR="00515BA7" w:rsidRPr="007250EE">
        <w:rPr>
          <w:rFonts w:ascii="Times New Roman" w:eastAsiaTheme="minorEastAsia" w:hAnsi="Times New Roman" w:cs="Times New Roman"/>
          <w:sz w:val="20"/>
          <w:szCs w:val="20"/>
          <w:lang w:val="id-ID"/>
        </w:rPr>
        <w:t>)</w:t>
      </w:r>
      <w:r w:rsidR="00515BA7" w:rsidRPr="007250EE">
        <w:rPr>
          <w:rFonts w:ascii="Times New Roman" w:eastAsiaTheme="minorEastAsia" w:hAnsi="Times New Roman" w:cs="Times New Roman"/>
          <w:sz w:val="20"/>
          <w:szCs w:val="20"/>
          <w:vertAlign w:val="superscript"/>
          <w:lang w:val="id-ID"/>
        </w:rPr>
        <w:t>2</w:t>
      </w:r>
      <w:r w:rsidR="00275FDE" w:rsidRPr="007250EE">
        <w:rPr>
          <w:rFonts w:ascii="Times New Roman" w:eastAsiaTheme="minorEastAsia" w:hAnsi="Times New Roman" w:cs="Times New Roman"/>
          <w:sz w:val="20"/>
          <w:szCs w:val="20"/>
          <w:vertAlign w:val="superscript"/>
          <w:lang w:val="id-ID"/>
        </w:rPr>
        <w:t xml:space="preserve"> </w:t>
      </w:r>
      <w:r w:rsidR="007250EE" w:rsidRPr="007250EE">
        <w:rPr>
          <w:rFonts w:ascii="Times New Roman" w:eastAsiaTheme="minorEastAsia" w:hAnsi="Times New Roman" w:cs="Times New Roman"/>
          <w:sz w:val="20"/>
          <w:szCs w:val="20"/>
          <w:vertAlign w:val="superscript"/>
          <w:lang w:val="id-ID"/>
        </w:rPr>
        <w:tab/>
      </w:r>
      <w:r w:rsidR="007250EE" w:rsidRPr="007250EE">
        <w:rPr>
          <w:rFonts w:ascii="Times New Roman" w:eastAsiaTheme="minorEastAsia" w:hAnsi="Times New Roman" w:cs="Times New Roman"/>
          <w:sz w:val="20"/>
          <w:szCs w:val="20"/>
          <w:vertAlign w:val="superscript"/>
          <w:lang w:val="id-ID"/>
        </w:rPr>
        <w:tab/>
      </w:r>
      <w:r w:rsidR="007250EE" w:rsidRPr="007250EE">
        <w:rPr>
          <w:rFonts w:ascii="Times New Roman" w:eastAsiaTheme="minorEastAsia" w:hAnsi="Times New Roman" w:cs="Times New Roman"/>
          <w:sz w:val="20"/>
          <w:szCs w:val="20"/>
          <w:vertAlign w:val="superscript"/>
          <w:lang w:val="id-ID"/>
        </w:rPr>
        <w:tab/>
      </w:r>
      <w:r w:rsidR="007250EE" w:rsidRPr="007250EE">
        <w:rPr>
          <w:rFonts w:ascii="Times New Roman" w:eastAsiaTheme="minorEastAsia" w:hAnsi="Times New Roman" w:cs="Times New Roman"/>
          <w:sz w:val="20"/>
          <w:szCs w:val="20"/>
          <w:vertAlign w:val="superscript"/>
          <w:lang w:val="id-ID"/>
        </w:rPr>
        <w:tab/>
      </w:r>
      <w:r w:rsidR="007250EE">
        <w:rPr>
          <w:rFonts w:ascii="Times New Roman" w:eastAsiaTheme="minorEastAsia" w:hAnsi="Times New Roman" w:cs="Times New Roman"/>
          <w:sz w:val="20"/>
          <w:szCs w:val="20"/>
          <w:vertAlign w:val="superscript"/>
          <w:lang w:val="id-ID"/>
        </w:rPr>
        <w:tab/>
      </w:r>
      <w:r w:rsidR="007250EE" w:rsidRPr="007250EE">
        <w:rPr>
          <w:rFonts w:ascii="Times New Roman" w:eastAsiaTheme="minorEastAsia" w:hAnsi="Times New Roman" w:cs="Times New Roman"/>
          <w:sz w:val="20"/>
          <w:szCs w:val="20"/>
          <w:lang w:val="en-US"/>
        </w:rPr>
        <w:t>(</w:t>
      </w:r>
      <w:r w:rsidR="00275FDE" w:rsidRPr="007250EE">
        <w:rPr>
          <w:rFonts w:ascii="Times New Roman" w:eastAsiaTheme="minorEastAsia" w:hAnsi="Times New Roman" w:cs="Times New Roman"/>
          <w:sz w:val="20"/>
          <w:szCs w:val="20"/>
          <w:lang w:val="id-ID"/>
        </w:rPr>
        <w:t>1</w:t>
      </w:r>
      <w:r w:rsidR="007250EE" w:rsidRPr="007250EE">
        <w:rPr>
          <w:rFonts w:ascii="Times New Roman" w:eastAsiaTheme="minorEastAsia" w:hAnsi="Times New Roman" w:cs="Times New Roman"/>
          <w:sz w:val="20"/>
          <w:szCs w:val="20"/>
          <w:lang w:val="en-US"/>
        </w:rPr>
        <w:t>)</w:t>
      </w:r>
    </w:p>
    <w:p w14:paraId="4E776C5C" w14:textId="0C59295C" w:rsidR="00275FDE" w:rsidRPr="007250EE" w:rsidRDefault="00544701" w:rsidP="00DC091A">
      <w:pPr>
        <w:pStyle w:val="ListParagraph"/>
        <w:spacing w:after="0" w:line="240" w:lineRule="auto"/>
        <w:ind w:left="1420" w:hanging="284"/>
        <w:jc w:val="both"/>
        <w:rPr>
          <w:rFonts w:ascii="Times New Roman" w:eastAsiaTheme="minorEastAsia" w:hAnsi="Times New Roman" w:cs="Times New Roman"/>
          <w:sz w:val="20"/>
          <w:szCs w:val="20"/>
          <w:lang w:val="id-ID"/>
        </w:rPr>
      </w:pPr>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i</m:t>
              </m:r>
            </m:sub>
          </m:sSub>
          <m:r>
            <w:rPr>
              <w:rFonts w:ascii="Cambria Math" w:hAnsi="Cambria Math" w:cs="Times New Roman"/>
              <w:sz w:val="20"/>
              <w:szCs w:val="20"/>
              <w:lang w:val="id-ID"/>
            </w:rPr>
            <m:t>=jumlah individu ke-i</m:t>
          </m:r>
        </m:oMath>
      </m:oMathPara>
    </w:p>
    <w:p w14:paraId="67BEC3D9" w14:textId="77777777" w:rsidR="00275FDE" w:rsidRPr="007250EE" w:rsidRDefault="00275FDE" w:rsidP="00DC091A">
      <w:pPr>
        <w:pStyle w:val="ListParagraph"/>
        <w:tabs>
          <w:tab w:val="left" w:pos="284"/>
          <w:tab w:val="left" w:pos="3375"/>
        </w:tabs>
        <w:spacing w:after="0" w:line="240" w:lineRule="auto"/>
        <w:ind w:left="1421"/>
        <w:jc w:val="both"/>
        <w:rPr>
          <w:rFonts w:ascii="Times New Roman" w:eastAsiaTheme="minorEastAsia" w:hAnsi="Times New Roman" w:cs="Times New Roman"/>
          <w:iCs/>
          <w:sz w:val="20"/>
          <w:szCs w:val="20"/>
          <w:lang w:val="id-ID"/>
        </w:rPr>
      </w:pPr>
      <m:oMathPara>
        <m:oMathParaPr>
          <m:jc m:val="left"/>
        </m:oMathParaPr>
        <m:oMath>
          <m:r>
            <w:rPr>
              <w:rFonts w:ascii="Cambria Math" w:eastAsiaTheme="minorEastAsia" w:hAnsi="Cambria Math" w:cs="Times New Roman"/>
              <w:sz w:val="20"/>
              <w:szCs w:val="20"/>
              <w:lang w:val="id-ID"/>
            </w:rPr>
            <m:t>N=jumlah total individu (N=</m:t>
          </m:r>
          <m:nary>
            <m:naryPr>
              <m:chr m:val="∑"/>
              <m:limLoc m:val="undOvr"/>
              <m:subHide m:val="1"/>
              <m:supHide m:val="1"/>
              <m:ctrlPr>
                <w:rPr>
                  <w:rFonts w:ascii="Cambria Math" w:eastAsiaTheme="minorEastAsia" w:hAnsi="Cambria Math" w:cs="Times New Roman"/>
                  <w:i/>
                  <w:sz w:val="20"/>
                  <w:szCs w:val="20"/>
                  <w:lang w:val="id-ID"/>
                </w:rPr>
              </m:ctrlPr>
            </m:naryPr>
            <m:sub/>
            <m:sup/>
            <m:e>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lang w:val="id-ID"/>
                    </w:rPr>
                    <m:t>n</m:t>
                  </m:r>
                </m:e>
                <m:sub>
                  <m:r>
                    <w:rPr>
                      <w:rFonts w:ascii="Cambria Math" w:eastAsiaTheme="minorEastAsia" w:hAnsi="Cambria Math" w:cs="Times New Roman"/>
                      <w:sz w:val="20"/>
                      <w:szCs w:val="20"/>
                      <w:lang w:val="id-ID"/>
                    </w:rPr>
                    <m:t>i</m:t>
                  </m:r>
                </m:sub>
              </m:sSub>
            </m:e>
          </m:nary>
        </m:oMath>
      </m:oMathPara>
    </w:p>
    <w:p w14:paraId="24177469" w14:textId="711F9DB5" w:rsidR="00275FDE" w:rsidRPr="00D661E0" w:rsidRDefault="00275FDE" w:rsidP="00DC091A">
      <w:pPr>
        <w:pStyle w:val="ListParagraph"/>
        <w:tabs>
          <w:tab w:val="left" w:pos="284"/>
          <w:tab w:val="left" w:pos="3375"/>
        </w:tabs>
        <w:spacing w:after="0" w:line="240" w:lineRule="auto"/>
        <w:ind w:left="1421"/>
        <w:jc w:val="both"/>
        <w:rPr>
          <w:rFonts w:ascii="Times New Roman" w:eastAsiaTheme="minorEastAsia" w:hAnsi="Times New Roman" w:cs="Times New Roman"/>
          <w:sz w:val="20"/>
          <w:szCs w:val="20"/>
          <w:lang w:val="id-ID"/>
        </w:rPr>
      </w:pPr>
      <m:oMathPara>
        <m:oMathParaPr>
          <m:jc m:val="left"/>
        </m:oMathParaPr>
        <m:oMath>
          <m:r>
            <w:rPr>
              <w:rFonts w:ascii="Cambria Math" w:eastAsiaTheme="minorEastAsia" w:hAnsi="Cambria Math" w:cs="Times New Roman"/>
              <w:sz w:val="20"/>
              <w:szCs w:val="20"/>
              <w:lang w:val="id-ID"/>
            </w:rPr>
            <w:lastRenderedPageBreak/>
            <m:t>S=</m:t>
          </m:r>
          <m:r>
            <w:rPr>
              <w:rFonts w:ascii="Cambria Math" w:hAnsi="Cambria Math" w:cs="Times New Roman"/>
              <w:sz w:val="20"/>
              <w:szCs w:val="20"/>
              <w:lang w:val="id-ID"/>
            </w:rPr>
            <m:t>Jumlah jenis</m:t>
          </m:r>
        </m:oMath>
      </m:oMathPara>
    </w:p>
    <w:p w14:paraId="64F22B6D" w14:textId="77777777" w:rsidR="00D661E0" w:rsidRPr="007250EE" w:rsidRDefault="00D661E0" w:rsidP="00DC091A">
      <w:pPr>
        <w:pStyle w:val="ListParagraph"/>
        <w:tabs>
          <w:tab w:val="left" w:pos="284"/>
          <w:tab w:val="left" w:pos="3375"/>
        </w:tabs>
        <w:spacing w:after="0" w:line="240" w:lineRule="auto"/>
        <w:ind w:left="1421"/>
        <w:jc w:val="both"/>
        <w:rPr>
          <w:rFonts w:ascii="Times New Roman" w:eastAsiaTheme="minorEastAsia" w:hAnsi="Times New Roman" w:cs="Times New Roman"/>
          <w:sz w:val="20"/>
          <w:szCs w:val="20"/>
          <w:lang w:val="id-ID"/>
        </w:rPr>
      </w:pPr>
    </w:p>
    <w:p w14:paraId="584948FD" w14:textId="28BA9FC7" w:rsidR="00515BA7" w:rsidRPr="007250EE" w:rsidRDefault="00515BA7" w:rsidP="00DC091A">
      <w:pPr>
        <w:pStyle w:val="ListParagraph"/>
        <w:numPr>
          <w:ilvl w:val="0"/>
          <w:numId w:val="3"/>
        </w:numPr>
        <w:tabs>
          <w:tab w:val="left" w:pos="3375"/>
        </w:tabs>
        <w:spacing w:before="120" w:after="0" w:line="240" w:lineRule="auto"/>
        <w:ind w:left="852" w:hanging="284"/>
        <w:jc w:val="both"/>
        <w:rPr>
          <w:rFonts w:ascii="Times New Roman" w:eastAsiaTheme="minorEastAsia" w:hAnsi="Times New Roman" w:cs="Times New Roman"/>
          <w:sz w:val="20"/>
          <w:szCs w:val="20"/>
          <w:lang w:val="id-ID"/>
        </w:rPr>
      </w:pPr>
      <w:r w:rsidRPr="007250EE">
        <w:rPr>
          <w:rFonts w:ascii="Times New Roman" w:hAnsi="Times New Roman" w:cs="Times New Roman"/>
          <w:sz w:val="20"/>
          <w:szCs w:val="20"/>
          <w:lang w:val="id-ID"/>
        </w:rPr>
        <w:t>Indeks keanekaragaman jenis</w:t>
      </w:r>
    </w:p>
    <w:p w14:paraId="1301512C" w14:textId="77777777" w:rsidR="005424B6" w:rsidRPr="007250EE" w:rsidRDefault="00515BA7" w:rsidP="00DC091A">
      <w:pPr>
        <w:pStyle w:val="ListParagraph"/>
        <w:numPr>
          <w:ilvl w:val="0"/>
          <w:numId w:val="4"/>
        </w:numPr>
        <w:tabs>
          <w:tab w:val="left" w:pos="3375"/>
        </w:tabs>
        <w:spacing w:after="0" w:line="240" w:lineRule="auto"/>
        <w:ind w:left="1136" w:hanging="284"/>
        <w:jc w:val="both"/>
        <w:rPr>
          <w:rFonts w:ascii="Times New Roman" w:eastAsiaTheme="minorEastAsia" w:hAnsi="Times New Roman" w:cs="Times New Roman"/>
          <w:sz w:val="20"/>
          <w:szCs w:val="20"/>
          <w:lang w:val="id-ID"/>
        </w:rPr>
      </w:pPr>
      <w:r w:rsidRPr="007250EE">
        <w:rPr>
          <w:rFonts w:ascii="Times New Roman" w:hAnsi="Times New Roman" w:cs="Times New Roman"/>
          <w:sz w:val="20"/>
          <w:szCs w:val="20"/>
          <w:lang w:val="id-ID"/>
        </w:rPr>
        <w:t>Indeks kekayaan jenis</w:t>
      </w:r>
    </w:p>
    <w:p w14:paraId="21989874" w14:textId="72DFC697" w:rsidR="005424B6" w:rsidRPr="007250EE" w:rsidRDefault="005424B6" w:rsidP="00DC091A">
      <w:pPr>
        <w:pStyle w:val="ListParagraph"/>
        <w:spacing w:after="0" w:line="240" w:lineRule="auto"/>
        <w:ind w:left="1136"/>
        <w:jc w:val="both"/>
        <w:rPr>
          <w:rFonts w:ascii="Times New Roman" w:eastAsiaTheme="minorEastAsia" w:hAnsi="Times New Roman" w:cs="Times New Roman"/>
          <w:sz w:val="20"/>
          <w:szCs w:val="20"/>
          <w:lang w:val="en-US"/>
        </w:rPr>
      </w:pPr>
      <w:r w:rsidRPr="007250EE">
        <w:rPr>
          <w:rFonts w:ascii="Times New Roman" w:hAnsi="Times New Roman" w:cs="Times New Roman"/>
          <w:sz w:val="20"/>
          <w:szCs w:val="20"/>
          <w:lang w:val="id-ID"/>
        </w:rPr>
        <w:t xml:space="preserve">    </w:t>
      </w:r>
      <m:oMath>
        <m:r>
          <w:rPr>
            <w:rFonts w:ascii="Cambria Math" w:eastAsiaTheme="minorEastAsia" w:hAnsi="Cambria Math" w:cs="Times New Roman"/>
            <w:sz w:val="20"/>
            <w:szCs w:val="20"/>
            <w:lang w:val="id-ID"/>
          </w:rPr>
          <m:t>D=</m:t>
        </m:r>
        <m:f>
          <m:fPr>
            <m:ctrlPr>
              <w:rPr>
                <w:rFonts w:ascii="Cambria Math" w:eastAsiaTheme="minorEastAsia" w:hAnsi="Cambria Math" w:cs="Times New Roman"/>
                <w:i/>
                <w:sz w:val="20"/>
                <w:szCs w:val="20"/>
                <w:lang w:val="id-ID"/>
              </w:rPr>
            </m:ctrlPr>
          </m:fPr>
          <m:num>
            <m:r>
              <w:rPr>
                <w:rFonts w:ascii="Cambria Math" w:eastAsiaTheme="minorEastAsia" w:hAnsi="Cambria Math" w:cs="Times New Roman"/>
                <w:sz w:val="20"/>
                <w:szCs w:val="20"/>
                <w:lang w:val="id-ID"/>
              </w:rPr>
              <m:t>S-I</m:t>
            </m:r>
          </m:num>
          <m:den>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lang w:val="id-ID"/>
                  </w:rPr>
                  <m:t>Log</m:t>
                </m:r>
              </m:e>
              <m:sub>
                <m:r>
                  <w:rPr>
                    <w:rFonts w:ascii="Cambria Math" w:eastAsiaTheme="minorEastAsia" w:hAnsi="Cambria Math" w:cs="Times New Roman"/>
                    <w:sz w:val="20"/>
                    <w:szCs w:val="20"/>
                    <w:lang w:val="id-ID"/>
                  </w:rPr>
                  <m:t>n</m:t>
                </m:r>
              </m:sub>
            </m:sSub>
          </m:den>
        </m:f>
      </m:oMath>
      <w:r w:rsidR="00B708E1"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DC091A">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en-US"/>
        </w:rPr>
        <w:t>(</w:t>
      </w:r>
      <w:r w:rsidR="00275FDE" w:rsidRPr="007250EE">
        <w:rPr>
          <w:rFonts w:ascii="Times New Roman" w:eastAsiaTheme="minorEastAsia" w:hAnsi="Times New Roman" w:cs="Times New Roman"/>
          <w:sz w:val="20"/>
          <w:szCs w:val="20"/>
          <w:lang w:val="id-ID"/>
        </w:rPr>
        <w:t>2</w:t>
      </w:r>
      <w:r w:rsidR="007250EE" w:rsidRPr="007250EE">
        <w:rPr>
          <w:rFonts w:ascii="Times New Roman" w:eastAsiaTheme="minorEastAsia" w:hAnsi="Times New Roman" w:cs="Times New Roman"/>
          <w:sz w:val="20"/>
          <w:szCs w:val="20"/>
          <w:lang w:val="en-US"/>
        </w:rPr>
        <w:t>)</w:t>
      </w:r>
    </w:p>
    <w:p w14:paraId="3283D11A" w14:textId="7B63BF58" w:rsidR="00554257" w:rsidRPr="007250EE" w:rsidRDefault="008D2142" w:rsidP="00DC091A">
      <w:pPr>
        <w:pStyle w:val="ListParagraph"/>
        <w:numPr>
          <w:ilvl w:val="0"/>
          <w:numId w:val="4"/>
        </w:numPr>
        <w:tabs>
          <w:tab w:val="left" w:pos="284"/>
          <w:tab w:val="left" w:pos="3375"/>
        </w:tabs>
        <w:spacing w:after="0" w:line="240" w:lineRule="auto"/>
        <w:ind w:left="1136" w:hanging="284"/>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Indeks keanekaragaman S</w:t>
      </w:r>
      <w:r w:rsidR="00275FDE" w:rsidRPr="007250EE">
        <w:rPr>
          <w:rFonts w:ascii="Times New Roman" w:hAnsi="Times New Roman" w:cs="Times New Roman"/>
          <w:sz w:val="20"/>
          <w:szCs w:val="20"/>
          <w:lang w:val="id-ID"/>
        </w:rPr>
        <w:t>pesies</w:t>
      </w:r>
    </w:p>
    <w:p w14:paraId="22BC312B" w14:textId="12887393" w:rsidR="005424B6" w:rsidRPr="007250EE" w:rsidRDefault="00554257" w:rsidP="00DC091A">
      <w:pPr>
        <w:pStyle w:val="ListParagraph"/>
        <w:spacing w:after="0" w:line="240" w:lineRule="auto"/>
        <w:ind w:left="1136"/>
        <w:jc w:val="both"/>
        <w:rPr>
          <w:rFonts w:ascii="Times New Roman" w:hAnsi="Times New Roman" w:cs="Times New Roman"/>
          <w:sz w:val="20"/>
          <w:szCs w:val="20"/>
          <w:lang w:val="en-US"/>
        </w:rPr>
      </w:pPr>
      <w:r w:rsidRPr="007250EE">
        <w:rPr>
          <w:rFonts w:ascii="Times New Roman" w:hAnsi="Times New Roman" w:cs="Times New Roman"/>
          <w:sz w:val="20"/>
          <w:szCs w:val="20"/>
          <w:lang w:val="id-ID"/>
        </w:rPr>
        <w:t xml:space="preserve">   </w:t>
      </w:r>
      <m:oMath>
        <m:r>
          <w:rPr>
            <w:rFonts w:ascii="Cambria Math" w:hAnsi="Cambria Math" w:cs="Times New Roman"/>
            <w:sz w:val="20"/>
            <w:szCs w:val="20"/>
            <w:lang w:val="id-ID"/>
          </w:rPr>
          <m:t>H</m:t>
        </m:r>
        <m:r>
          <m:rPr>
            <m:sty m:val="p"/>
          </m:rPr>
          <w:rPr>
            <w:rFonts w:ascii="Cambria Math" w:hAnsi="Cambria Math" w:cs="Times New Roman"/>
            <w:sz w:val="20"/>
            <w:szCs w:val="20"/>
            <w:lang w:val="id-ID"/>
          </w:rPr>
          <m:t>=-</m:t>
        </m:r>
        <m:nary>
          <m:naryPr>
            <m:chr m:val="∑"/>
            <m:limLoc m:val="undOvr"/>
            <m:subHide m:val="1"/>
            <m:supHide m:val="1"/>
            <m:ctrlPr>
              <w:rPr>
                <w:rFonts w:ascii="Cambria Math" w:hAnsi="Cambria Math" w:cs="Times New Roman"/>
                <w:sz w:val="20"/>
                <w:szCs w:val="20"/>
                <w:lang w:val="id-ID"/>
              </w:rPr>
            </m:ctrlPr>
          </m:naryPr>
          <m:sub/>
          <m:sup/>
          <m:e>
            <m:d>
              <m:dPr>
                <m:begChr m:val="["/>
                <m:endChr m:val="]"/>
                <m:ctrlPr>
                  <w:rPr>
                    <w:rFonts w:ascii="Cambria Math" w:hAnsi="Cambria Math" w:cs="Times New Roman"/>
                    <w:sz w:val="20"/>
                    <w:szCs w:val="20"/>
                    <w:lang w:val="id-ID"/>
                  </w:rPr>
                </m:ctrlPr>
              </m:dPr>
              <m:e>
                <m:f>
                  <m:fPr>
                    <m:ctrlPr>
                      <w:rPr>
                        <w:rFonts w:ascii="Cambria Math" w:hAnsi="Cambria Math" w:cs="Times New Roman"/>
                        <w:sz w:val="20"/>
                        <w:szCs w:val="20"/>
                        <w:lang w:val="id-ID"/>
                      </w:rPr>
                    </m:ctrlPr>
                  </m:fPr>
                  <m:num>
                    <m:sSub>
                      <m:sSubPr>
                        <m:ctrlPr>
                          <w:rPr>
                            <w:rFonts w:ascii="Cambria Math" w:hAnsi="Cambria Math" w:cs="Times New Roman"/>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i</m:t>
                        </m:r>
                      </m:sub>
                    </m:sSub>
                  </m:num>
                  <m:den>
                    <m:r>
                      <w:rPr>
                        <w:rFonts w:ascii="Cambria Math" w:hAnsi="Cambria Math" w:cs="Times New Roman"/>
                        <w:sz w:val="20"/>
                        <w:szCs w:val="20"/>
                        <w:lang w:val="id-ID"/>
                      </w:rPr>
                      <m:t>N</m:t>
                    </m:r>
                  </m:den>
                </m:f>
              </m:e>
            </m:d>
            <m:r>
              <m:rPr>
                <m:sty m:val="p"/>
              </m:rPr>
              <w:rPr>
                <w:rFonts w:ascii="Cambria Math" w:hAnsi="Cambria Math" w:cs="Times New Roman"/>
                <w:sz w:val="20"/>
                <w:szCs w:val="20"/>
                <w:lang w:val="id-ID"/>
              </w:rPr>
              <m:t xml:space="preserve"> </m:t>
            </m:r>
            <m:r>
              <w:rPr>
                <w:rFonts w:ascii="Cambria Math" w:hAnsi="Cambria Math" w:cs="Times New Roman"/>
                <w:sz w:val="20"/>
                <w:szCs w:val="20"/>
                <w:lang w:val="id-ID"/>
              </w:rPr>
              <m:t>In</m:t>
            </m:r>
            <m:r>
              <m:rPr>
                <m:sty m:val="p"/>
              </m:rPr>
              <w:rPr>
                <w:rFonts w:ascii="Cambria Math" w:hAnsi="Cambria Math" w:cs="Times New Roman"/>
                <w:sz w:val="20"/>
                <w:szCs w:val="20"/>
                <w:lang w:val="id-ID"/>
              </w:rPr>
              <m:t xml:space="preserve"> </m:t>
            </m:r>
            <m:d>
              <m:dPr>
                <m:begChr m:val="["/>
                <m:endChr m:val="]"/>
                <m:ctrlPr>
                  <w:rPr>
                    <w:rFonts w:ascii="Cambria Math" w:hAnsi="Cambria Math" w:cs="Times New Roman"/>
                    <w:sz w:val="20"/>
                    <w:szCs w:val="20"/>
                    <w:lang w:val="id-ID"/>
                  </w:rPr>
                </m:ctrlPr>
              </m:dPr>
              <m:e>
                <m:f>
                  <m:fPr>
                    <m:ctrlPr>
                      <w:rPr>
                        <w:rFonts w:ascii="Cambria Math" w:hAnsi="Cambria Math" w:cs="Times New Roman"/>
                        <w:sz w:val="20"/>
                        <w:szCs w:val="20"/>
                        <w:lang w:val="id-ID"/>
                      </w:rPr>
                    </m:ctrlPr>
                  </m:fPr>
                  <m:num>
                    <m:sSub>
                      <m:sSubPr>
                        <m:ctrlPr>
                          <w:rPr>
                            <w:rFonts w:ascii="Cambria Math" w:hAnsi="Cambria Math" w:cs="Times New Roman"/>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i</m:t>
                        </m:r>
                      </m:sub>
                    </m:sSub>
                  </m:num>
                  <m:den>
                    <m:r>
                      <w:rPr>
                        <w:rFonts w:ascii="Cambria Math" w:hAnsi="Cambria Math" w:cs="Times New Roman"/>
                        <w:sz w:val="20"/>
                        <w:szCs w:val="20"/>
                        <w:lang w:val="id-ID"/>
                      </w:rPr>
                      <m:t>N</m:t>
                    </m:r>
                  </m:den>
                </m:f>
              </m:e>
            </m:d>
            <m:r>
              <m:rPr>
                <m:sty m:val="p"/>
              </m:rPr>
              <w:rPr>
                <w:rFonts w:ascii="Cambria Math" w:hAnsi="Cambria Math" w:cs="Times New Roman"/>
                <w:sz w:val="20"/>
                <w:szCs w:val="20"/>
                <w:lang w:val="id-ID"/>
              </w:rPr>
              <m:t xml:space="preserve"> </m:t>
            </m:r>
          </m:e>
        </m:nary>
      </m:oMath>
      <w:r w:rsidR="00B708E1"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en-US"/>
        </w:rPr>
        <w:t>(</w:t>
      </w:r>
      <w:r w:rsidR="00275FDE" w:rsidRPr="007250EE">
        <w:rPr>
          <w:rFonts w:ascii="Times New Roman" w:eastAsiaTheme="minorEastAsia" w:hAnsi="Times New Roman" w:cs="Times New Roman"/>
          <w:sz w:val="20"/>
          <w:szCs w:val="20"/>
          <w:lang w:val="id-ID"/>
        </w:rPr>
        <w:t>3</w:t>
      </w:r>
      <w:r w:rsidR="007250EE" w:rsidRPr="007250EE">
        <w:rPr>
          <w:rFonts w:ascii="Times New Roman" w:eastAsiaTheme="minorEastAsia" w:hAnsi="Times New Roman" w:cs="Times New Roman"/>
          <w:sz w:val="20"/>
          <w:szCs w:val="20"/>
          <w:lang w:val="en-US"/>
        </w:rPr>
        <w:t>)</w:t>
      </w:r>
    </w:p>
    <w:p w14:paraId="06067935" w14:textId="77777777" w:rsidR="00B708E1" w:rsidRPr="007250EE" w:rsidRDefault="009842FE" w:rsidP="00DC091A">
      <w:pPr>
        <w:pStyle w:val="ListParagraph"/>
        <w:numPr>
          <w:ilvl w:val="0"/>
          <w:numId w:val="4"/>
        </w:numPr>
        <w:tabs>
          <w:tab w:val="left" w:pos="284"/>
          <w:tab w:val="left" w:pos="3375"/>
        </w:tabs>
        <w:spacing w:after="0" w:line="240" w:lineRule="auto"/>
        <w:ind w:left="1136" w:hanging="284"/>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Indeks kemerataan (Evennes indeks)</w:t>
      </w:r>
    </w:p>
    <w:p w14:paraId="71426E21" w14:textId="0DD2809A" w:rsidR="00B708E1" w:rsidRPr="007250EE" w:rsidRDefault="00B708E1" w:rsidP="00DC091A">
      <w:pPr>
        <w:pStyle w:val="ListParagraph"/>
        <w:spacing w:after="0" w:line="240" w:lineRule="auto"/>
        <w:ind w:left="1136"/>
        <w:jc w:val="both"/>
        <w:rPr>
          <w:rFonts w:ascii="Times New Roman" w:hAnsi="Times New Roman" w:cs="Times New Roman"/>
          <w:sz w:val="20"/>
          <w:szCs w:val="20"/>
          <w:lang w:val="en-US"/>
        </w:rPr>
      </w:pPr>
      <w:r w:rsidRPr="007250EE">
        <w:rPr>
          <w:rFonts w:ascii="Times New Roman" w:hAnsi="Times New Roman" w:cs="Times New Roman"/>
          <w:sz w:val="20"/>
          <w:szCs w:val="20"/>
          <w:lang w:val="id-ID"/>
        </w:rPr>
        <w:t xml:space="preserve"> </w:t>
      </w:r>
      <m:oMath>
        <m:r>
          <w:rPr>
            <w:rFonts w:ascii="Cambria Math" w:hAnsi="Cambria Math" w:cs="Times New Roman"/>
            <w:sz w:val="20"/>
            <w:szCs w:val="20"/>
            <w:lang w:val="id-ID"/>
          </w:rPr>
          <m:t>e=</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H</m:t>
            </m:r>
          </m:num>
          <m:den>
            <m:sSub>
              <m:sSubPr>
                <m:ctrlPr>
                  <w:rPr>
                    <w:rFonts w:ascii="Cambria Math" w:hAnsi="Cambria Math" w:cs="Times New Roman"/>
                    <w:i/>
                    <w:sz w:val="20"/>
                    <w:szCs w:val="20"/>
                    <w:lang w:val="id-ID"/>
                  </w:rPr>
                </m:ctrlPr>
              </m:sSubPr>
              <m:e>
                <m:r>
                  <w:rPr>
                    <w:rFonts w:ascii="Cambria Math" w:hAnsi="Cambria Math" w:cs="Times New Roman"/>
                    <w:sz w:val="20"/>
                    <w:szCs w:val="20"/>
                    <w:lang w:val="id-ID"/>
                  </w:rPr>
                  <m:t>I</m:t>
                </m:r>
              </m:e>
              <m:sub>
                <m:r>
                  <w:rPr>
                    <w:rFonts w:ascii="Cambria Math" w:hAnsi="Cambria Math" w:cs="Times New Roman"/>
                    <w:sz w:val="20"/>
                    <w:szCs w:val="20"/>
                    <w:lang w:val="id-ID"/>
                  </w:rPr>
                  <m:t>n</m:t>
                </m:r>
              </m:sub>
            </m:sSub>
          </m:den>
        </m:f>
        <m:r>
          <w:rPr>
            <w:rFonts w:ascii="Cambria Math" w:hAnsi="Cambria Math" w:cs="Times New Roman"/>
            <w:sz w:val="20"/>
            <w:szCs w:val="20"/>
            <w:lang w:val="id-ID"/>
          </w:rPr>
          <m:t xml:space="preserve"> S</m:t>
        </m:r>
      </m:oMath>
      <w:r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id-ID"/>
        </w:rPr>
        <w:tab/>
      </w:r>
      <w:r w:rsidR="00DC091A">
        <w:rPr>
          <w:rFonts w:ascii="Times New Roman" w:eastAsiaTheme="minorEastAsia" w:hAnsi="Times New Roman" w:cs="Times New Roman"/>
          <w:sz w:val="20"/>
          <w:szCs w:val="20"/>
          <w:lang w:val="id-ID"/>
        </w:rPr>
        <w:tab/>
      </w:r>
      <w:r w:rsidR="007250EE" w:rsidRPr="007250EE">
        <w:rPr>
          <w:rFonts w:ascii="Times New Roman" w:eastAsiaTheme="minorEastAsia" w:hAnsi="Times New Roman" w:cs="Times New Roman"/>
          <w:sz w:val="20"/>
          <w:szCs w:val="20"/>
          <w:lang w:val="en-US"/>
        </w:rPr>
        <w:t>(</w:t>
      </w:r>
      <w:r w:rsidR="00275FDE" w:rsidRPr="007250EE">
        <w:rPr>
          <w:rFonts w:ascii="Times New Roman" w:eastAsiaTheme="minorEastAsia" w:hAnsi="Times New Roman" w:cs="Times New Roman"/>
          <w:sz w:val="20"/>
          <w:szCs w:val="20"/>
          <w:lang w:val="id-ID"/>
        </w:rPr>
        <w:t>4</w:t>
      </w:r>
      <w:r w:rsidR="007250EE" w:rsidRPr="007250EE">
        <w:rPr>
          <w:rFonts w:ascii="Times New Roman" w:eastAsiaTheme="minorEastAsia" w:hAnsi="Times New Roman" w:cs="Times New Roman"/>
          <w:sz w:val="20"/>
          <w:szCs w:val="20"/>
          <w:lang w:val="en-US"/>
        </w:rPr>
        <w:t>)</w:t>
      </w:r>
    </w:p>
    <w:p w14:paraId="1960623F" w14:textId="25BF9B7E" w:rsidR="00B369A3" w:rsidRPr="007250EE" w:rsidRDefault="00B708E1" w:rsidP="00DC091A">
      <w:pPr>
        <w:tabs>
          <w:tab w:val="left" w:pos="3375"/>
        </w:tabs>
        <w:spacing w:before="120" w:after="0" w:line="240" w:lineRule="auto"/>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I</w:t>
      </w:r>
      <w:r w:rsidR="00F552E6" w:rsidRPr="007250EE">
        <w:rPr>
          <w:rFonts w:ascii="Times New Roman" w:hAnsi="Times New Roman" w:cs="Times New Roman"/>
          <w:sz w:val="20"/>
          <w:szCs w:val="20"/>
          <w:lang w:val="id-ID"/>
        </w:rPr>
        <w:t>ndeks kemerataan/keseragaman (e) berkisar antara 0</w:t>
      </w:r>
      <w:r w:rsidR="00206752" w:rsidRPr="007250EE">
        <w:rPr>
          <w:rFonts w:ascii="Times New Roman" w:hAnsi="Times New Roman" w:cs="Times New Roman"/>
          <w:sz w:val="20"/>
          <w:szCs w:val="20"/>
          <w:lang w:val="id-ID"/>
        </w:rPr>
        <w:t>-</w:t>
      </w:r>
      <w:r w:rsidR="00F552E6" w:rsidRPr="007250EE">
        <w:rPr>
          <w:rFonts w:ascii="Times New Roman" w:hAnsi="Times New Roman" w:cs="Times New Roman"/>
          <w:sz w:val="20"/>
          <w:szCs w:val="20"/>
          <w:lang w:val="id-ID"/>
        </w:rPr>
        <w:t>1</w:t>
      </w:r>
      <w:r w:rsidR="00206752" w:rsidRPr="007250EE">
        <w:rPr>
          <w:rFonts w:ascii="Times New Roman" w:hAnsi="Times New Roman" w:cs="Times New Roman"/>
          <w:sz w:val="20"/>
          <w:szCs w:val="20"/>
          <w:lang w:val="id-ID"/>
        </w:rPr>
        <w:t>.</w:t>
      </w:r>
      <w:r w:rsidR="00F552E6" w:rsidRPr="007250EE">
        <w:rPr>
          <w:rFonts w:ascii="Times New Roman" w:hAnsi="Times New Roman" w:cs="Times New Roman"/>
          <w:sz w:val="20"/>
          <w:szCs w:val="20"/>
          <w:lang w:val="id-ID"/>
        </w:rPr>
        <w:t xml:space="preserve"> Indeks kemerataan yang mendekati 0</w:t>
      </w:r>
      <w:r w:rsidRPr="007250EE">
        <w:rPr>
          <w:rFonts w:ascii="Times New Roman" w:hAnsi="Times New Roman" w:cs="Times New Roman"/>
          <w:sz w:val="20"/>
          <w:szCs w:val="20"/>
          <w:lang w:val="id-ID"/>
        </w:rPr>
        <w:t xml:space="preserve"> </w:t>
      </w:r>
      <w:r w:rsidR="00F552E6" w:rsidRPr="007250EE">
        <w:rPr>
          <w:rFonts w:ascii="Times New Roman" w:hAnsi="Times New Roman" w:cs="Times New Roman"/>
          <w:sz w:val="20"/>
          <w:szCs w:val="20"/>
          <w:lang w:val="id-ID"/>
        </w:rPr>
        <w:t xml:space="preserve">berarti jumlah individu setiap jenis cenderung berbeda. Hal ini menunjukkan ada beberapa jenis biota tertentu yang memiliki jumlah individu relatif banyak sementara jenis biota lainnya memiliki individu sedikit. </w:t>
      </w:r>
      <w:r w:rsidRPr="007250EE">
        <w:rPr>
          <w:rFonts w:ascii="Times New Roman" w:hAnsi="Times New Roman" w:cs="Times New Roman"/>
          <w:sz w:val="20"/>
          <w:szCs w:val="20"/>
          <w:lang w:val="id-ID"/>
        </w:rPr>
        <w:t>Sedangkan n</w:t>
      </w:r>
      <w:r w:rsidR="00F552E6" w:rsidRPr="007250EE">
        <w:rPr>
          <w:rFonts w:ascii="Times New Roman" w:hAnsi="Times New Roman" w:cs="Times New Roman"/>
          <w:sz w:val="20"/>
          <w:szCs w:val="20"/>
          <w:lang w:val="id-ID"/>
        </w:rPr>
        <w:t xml:space="preserve">ilai keseragaman mendekati 1 </w:t>
      </w:r>
      <w:r w:rsidRPr="007250EE">
        <w:rPr>
          <w:rFonts w:ascii="Times New Roman" w:hAnsi="Times New Roman" w:cs="Times New Roman"/>
          <w:sz w:val="20"/>
          <w:szCs w:val="20"/>
          <w:lang w:val="id-ID"/>
        </w:rPr>
        <w:t>berartu</w:t>
      </w:r>
      <w:r w:rsidR="00F552E6" w:rsidRPr="007250EE">
        <w:rPr>
          <w:rFonts w:ascii="Times New Roman" w:hAnsi="Times New Roman" w:cs="Times New Roman"/>
          <w:sz w:val="20"/>
          <w:szCs w:val="20"/>
          <w:lang w:val="id-ID"/>
        </w:rPr>
        <w:t xml:space="preserve"> keseragaman pada suatu komunitas semakin tinggi, artinya jumlah individu setiap spesies relatif sama</w:t>
      </w:r>
      <w:r w:rsidR="0028194B" w:rsidRPr="007250EE">
        <w:rPr>
          <w:rFonts w:ascii="Times New Roman" w:hAnsi="Times New Roman" w:cs="Times New Roman"/>
          <w:sz w:val="20"/>
          <w:szCs w:val="20"/>
          <w:lang w:val="id-ID"/>
        </w:rPr>
        <w:t>. Sedangkan</w:t>
      </w:r>
      <w:r w:rsidR="0028194B" w:rsidRPr="002A745B">
        <w:rPr>
          <w:rFonts w:ascii="Times New Roman" w:hAnsi="Times New Roman" w:cs="Times New Roman"/>
          <w:sz w:val="24"/>
          <w:szCs w:val="24"/>
          <w:lang w:val="id-ID"/>
        </w:rPr>
        <w:t xml:space="preserve"> </w:t>
      </w:r>
      <w:r w:rsidR="0028194B" w:rsidRPr="002E75B5">
        <w:rPr>
          <w:rFonts w:ascii="Times New Roman" w:hAnsi="Times New Roman" w:cs="Times New Roman"/>
          <w:sz w:val="20"/>
          <w:szCs w:val="20"/>
          <w:lang w:val="id-ID"/>
        </w:rPr>
        <w:t>indeks dominansi (C) mendekati 1 berarti indikasinya ada</w:t>
      </w:r>
      <w:r w:rsidR="0028194B" w:rsidRPr="002A745B">
        <w:rPr>
          <w:rFonts w:ascii="Times New Roman" w:hAnsi="Times New Roman" w:cs="Times New Roman"/>
          <w:sz w:val="24"/>
          <w:szCs w:val="24"/>
          <w:lang w:val="id-ID"/>
        </w:rPr>
        <w:t xml:space="preserve"> </w:t>
      </w:r>
      <w:r w:rsidR="0028194B" w:rsidRPr="007250EE">
        <w:rPr>
          <w:rFonts w:ascii="Times New Roman" w:hAnsi="Times New Roman" w:cs="Times New Roman"/>
          <w:sz w:val="20"/>
          <w:szCs w:val="20"/>
          <w:lang w:val="id-ID"/>
        </w:rPr>
        <w:t xml:space="preserve">spesies cenderung dominan dan apabila mendekati 0, berarti tidak terjadi dominansi spesies dalam komunitas. </w:t>
      </w:r>
    </w:p>
    <w:p w14:paraId="67AF40E9" w14:textId="77777777" w:rsidR="00B708E1" w:rsidRPr="007250EE" w:rsidRDefault="00B708E1" w:rsidP="00B369A3">
      <w:pPr>
        <w:tabs>
          <w:tab w:val="left" w:pos="3375"/>
        </w:tabs>
        <w:spacing w:after="0" w:line="240" w:lineRule="auto"/>
        <w:jc w:val="both"/>
        <w:rPr>
          <w:rFonts w:ascii="Times New Roman" w:hAnsi="Times New Roman" w:cs="Times New Roman"/>
          <w:sz w:val="20"/>
          <w:szCs w:val="20"/>
          <w:lang w:val="id-ID"/>
        </w:rPr>
      </w:pPr>
    </w:p>
    <w:p w14:paraId="088DB7A7" w14:textId="37DEAB08" w:rsidR="0028194B" w:rsidRPr="007250EE" w:rsidRDefault="0028194B" w:rsidP="00B369A3">
      <w:pPr>
        <w:tabs>
          <w:tab w:val="left" w:pos="3375"/>
        </w:tabs>
        <w:spacing w:after="0" w:line="240" w:lineRule="auto"/>
        <w:jc w:val="both"/>
        <w:rPr>
          <w:rFonts w:ascii="Times New Roman" w:hAnsi="Times New Roman" w:cs="Times New Roman"/>
          <w:sz w:val="20"/>
          <w:szCs w:val="20"/>
          <w:lang w:val="id-ID"/>
        </w:rPr>
      </w:pPr>
      <w:r w:rsidRPr="007250EE">
        <w:rPr>
          <w:rFonts w:ascii="Times New Roman" w:hAnsi="Times New Roman" w:cs="Times New Roman"/>
          <w:sz w:val="20"/>
          <w:szCs w:val="20"/>
          <w:lang w:val="id-ID"/>
        </w:rPr>
        <w:t xml:space="preserve">Variabel dalam penelitian ini meliputi variabel utama dengan variabel penunjang. Variabel utama meliputi perhitungan jumlah kepadatan gastropoda </w:t>
      </w:r>
      <w:r w:rsidR="007A765C" w:rsidRPr="007250EE">
        <w:rPr>
          <w:rFonts w:ascii="Times New Roman" w:hAnsi="Times New Roman" w:cs="Times New Roman"/>
          <w:sz w:val="20"/>
          <w:szCs w:val="20"/>
          <w:lang w:val="id-ID"/>
        </w:rPr>
        <w:t>dan bivalve, sedangkan variabel penunjang berupa data kondisi lingkunga</w:t>
      </w:r>
      <w:r w:rsidR="00B708E1" w:rsidRPr="007250EE">
        <w:rPr>
          <w:rFonts w:ascii="Times New Roman" w:hAnsi="Times New Roman" w:cs="Times New Roman"/>
          <w:sz w:val="20"/>
          <w:szCs w:val="20"/>
          <w:lang w:val="id-ID"/>
        </w:rPr>
        <w:t>n yaitu</w:t>
      </w:r>
      <w:r w:rsidR="007A765C" w:rsidRPr="007250EE">
        <w:rPr>
          <w:rFonts w:ascii="Times New Roman" w:hAnsi="Times New Roman" w:cs="Times New Roman"/>
          <w:sz w:val="20"/>
          <w:szCs w:val="20"/>
          <w:lang w:val="id-ID"/>
        </w:rPr>
        <w:t xml:space="preserve"> data parameter kualitas air di lokasi.</w:t>
      </w:r>
    </w:p>
    <w:p w14:paraId="2000E705" w14:textId="2531FB0C" w:rsidR="007A765C" w:rsidRPr="00DC091A" w:rsidRDefault="00DC091A" w:rsidP="00DC091A">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hAnsi="Times New Roman" w:cs="Times New Roman"/>
          <w:b/>
          <w:bCs/>
          <w:sz w:val="20"/>
          <w:szCs w:val="20"/>
          <w:lang w:val="id-ID"/>
        </w:rPr>
      </w:pPr>
      <w:r w:rsidRPr="00DC091A">
        <w:rPr>
          <w:rFonts w:ascii="Times New Roman" w:hAnsi="Times New Roman" w:cs="Times New Roman"/>
          <w:b/>
          <w:bCs/>
          <w:sz w:val="20"/>
          <w:szCs w:val="20"/>
          <w:lang w:val="id-ID"/>
        </w:rPr>
        <w:t>Hasil Dan Pembahasan</w:t>
      </w:r>
    </w:p>
    <w:p w14:paraId="0978B92E" w14:textId="77777777" w:rsidR="00DC091A" w:rsidRPr="00DC091A" w:rsidRDefault="00DC091A" w:rsidP="00DC091A">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jc w:val="both"/>
        <w:rPr>
          <w:rFonts w:ascii="Times New Roman" w:hAnsi="Times New Roman" w:cs="Times New Roman"/>
          <w:b/>
          <w:bCs/>
          <w:sz w:val="20"/>
          <w:szCs w:val="20"/>
          <w:lang w:val="id-ID"/>
        </w:rPr>
      </w:pPr>
    </w:p>
    <w:p w14:paraId="131B03D9" w14:textId="5CF74116" w:rsidR="00B14B57" w:rsidRPr="00DC091A" w:rsidRDefault="00BD20FC" w:rsidP="00DC091A">
      <w:pPr>
        <w:pStyle w:val="ListParagraph"/>
        <w:numPr>
          <w:ilvl w:val="1"/>
          <w:numId w:val="4"/>
        </w:numPr>
        <w:spacing w:before="120" w:after="120" w:line="240" w:lineRule="auto"/>
        <w:ind w:left="426" w:hanging="426"/>
        <w:jc w:val="both"/>
        <w:rPr>
          <w:rFonts w:ascii="Times New Roman" w:hAnsi="Times New Roman" w:cs="Times New Roman"/>
          <w:sz w:val="20"/>
          <w:szCs w:val="20"/>
          <w:lang w:val="id-ID"/>
        </w:rPr>
      </w:pPr>
      <w:r w:rsidRPr="00DC091A">
        <w:rPr>
          <w:rFonts w:ascii="Times New Roman" w:hAnsi="Times New Roman" w:cs="Times New Roman"/>
          <w:sz w:val="20"/>
          <w:szCs w:val="20"/>
          <w:lang w:val="id-ID"/>
        </w:rPr>
        <w:t xml:space="preserve">Letak </w:t>
      </w:r>
      <w:r w:rsidR="00B72C47" w:rsidRPr="00DC091A">
        <w:rPr>
          <w:rFonts w:ascii="Times New Roman" w:hAnsi="Times New Roman" w:cs="Times New Roman"/>
          <w:sz w:val="20"/>
          <w:szCs w:val="20"/>
          <w:lang w:val="id-ID"/>
        </w:rPr>
        <w:t xml:space="preserve">Geografis Pulau </w:t>
      </w:r>
      <w:r w:rsidRPr="00DC091A">
        <w:rPr>
          <w:rFonts w:ascii="Times New Roman" w:hAnsi="Times New Roman" w:cs="Times New Roman"/>
          <w:sz w:val="20"/>
          <w:szCs w:val="20"/>
          <w:lang w:val="id-ID"/>
        </w:rPr>
        <w:t xml:space="preserve">Arui </w:t>
      </w:r>
      <w:r w:rsidR="00B72C47" w:rsidRPr="00DC091A">
        <w:rPr>
          <w:rFonts w:ascii="Times New Roman" w:hAnsi="Times New Roman" w:cs="Times New Roman"/>
          <w:sz w:val="20"/>
          <w:szCs w:val="20"/>
          <w:lang w:val="id-ID"/>
        </w:rPr>
        <w:t>Sebagai Lokasi Penelitian</w:t>
      </w:r>
    </w:p>
    <w:p w14:paraId="156FE2E7" w14:textId="594B27ED" w:rsidR="0021511B" w:rsidRPr="00DC091A" w:rsidRDefault="00B14B57" w:rsidP="00DC091A">
      <w:pPr>
        <w:tabs>
          <w:tab w:val="left" w:pos="3375"/>
        </w:tabs>
        <w:spacing w:after="0" w:line="240" w:lineRule="auto"/>
        <w:jc w:val="both"/>
        <w:rPr>
          <w:rFonts w:ascii="Times New Roman" w:eastAsiaTheme="minorEastAsia" w:hAnsi="Times New Roman" w:cs="Times New Roman"/>
          <w:sz w:val="20"/>
          <w:szCs w:val="20"/>
          <w:lang w:val="id-ID"/>
        </w:rPr>
      </w:pPr>
      <w:r w:rsidRPr="00DC091A">
        <w:rPr>
          <w:rFonts w:ascii="Times New Roman" w:hAnsi="Times New Roman" w:cs="Times New Roman"/>
          <w:sz w:val="20"/>
          <w:szCs w:val="20"/>
          <w:lang w:val="id-ID"/>
        </w:rPr>
        <w:t xml:space="preserve">Kampung Arui Distrik Mora merupakan salah satu pulau yang terletak di Kabupaten Nabire Provinsi Papua Tengah. Secara administrasi </w:t>
      </w:r>
      <w:r w:rsidR="0045299B" w:rsidRPr="00DC091A">
        <w:rPr>
          <w:rFonts w:ascii="Times New Roman" w:hAnsi="Times New Roman" w:cs="Times New Roman"/>
          <w:sz w:val="20"/>
          <w:szCs w:val="20"/>
          <w:lang w:val="id-ID"/>
        </w:rPr>
        <w:t>pulau Arui merupakan bagian dari Distrik Mora</w:t>
      </w:r>
      <w:r w:rsidR="00BD20FC" w:rsidRPr="00DC091A">
        <w:rPr>
          <w:rFonts w:ascii="Times New Roman" w:hAnsi="Times New Roman" w:cs="Times New Roman"/>
          <w:sz w:val="20"/>
          <w:szCs w:val="20"/>
          <w:lang w:val="id-ID"/>
        </w:rPr>
        <w:t>, Pemerintahan Kabupaten Nabire</w:t>
      </w:r>
      <w:r w:rsidR="006B08C7" w:rsidRPr="00DC091A">
        <w:rPr>
          <w:rFonts w:ascii="Times New Roman" w:hAnsi="Times New Roman" w:cs="Times New Roman"/>
          <w:sz w:val="20"/>
          <w:szCs w:val="20"/>
          <w:lang w:val="id-ID"/>
        </w:rPr>
        <w:t>. Letak pulau Arui secara geografis berada pada koordinat 02</w:t>
      </w:r>
      <w:r w:rsidR="006B08C7" w:rsidRPr="00DC091A">
        <w:rPr>
          <w:rFonts w:ascii="Times New Roman" w:hAnsi="Times New Roman" w:cs="Times New Roman"/>
          <w:sz w:val="20"/>
          <w:szCs w:val="20"/>
          <w:vertAlign w:val="superscript"/>
          <w:lang w:val="id-ID"/>
        </w:rPr>
        <w:t>0</w:t>
      </w:r>
      <w:r w:rsidR="006B08C7" w:rsidRPr="00DC091A">
        <w:rPr>
          <w:rFonts w:ascii="Times New Roman" w:hAnsi="Times New Roman" w:cs="Times New Roman"/>
          <w:sz w:val="20"/>
          <w:szCs w:val="20"/>
          <w:lang w:val="id-ID"/>
        </w:rPr>
        <w:t>57</w:t>
      </w:r>
      <w:r w:rsidR="006B08C7" w:rsidRPr="00DC091A">
        <w:rPr>
          <w:rFonts w:ascii="Times New Roman" w:hAnsi="Times New Roman" w:cs="Times New Roman"/>
          <w:sz w:val="20"/>
          <w:szCs w:val="20"/>
          <w:vertAlign w:val="superscript"/>
          <w:lang w:val="id-ID"/>
        </w:rPr>
        <w:t xml:space="preserve">’ </w:t>
      </w:r>
      <w:r w:rsidR="006B08C7" w:rsidRPr="00DC091A">
        <w:rPr>
          <w:rFonts w:ascii="Times New Roman" w:eastAsiaTheme="minorEastAsia" w:hAnsi="Times New Roman" w:cs="Times New Roman"/>
          <w:sz w:val="20"/>
          <w:szCs w:val="20"/>
          <w:lang w:val="id-ID"/>
        </w:rPr>
        <w:t>39,6’’ LS dan 135</w:t>
      </w:r>
      <w:r w:rsidR="006B08C7" w:rsidRPr="00DC091A">
        <w:rPr>
          <w:rFonts w:ascii="Times New Roman" w:eastAsiaTheme="minorEastAsia" w:hAnsi="Times New Roman" w:cs="Times New Roman"/>
          <w:sz w:val="20"/>
          <w:szCs w:val="20"/>
          <w:vertAlign w:val="superscript"/>
          <w:lang w:val="id-ID"/>
        </w:rPr>
        <w:t xml:space="preserve">0 </w:t>
      </w:r>
      <w:r w:rsidR="006B08C7" w:rsidRPr="00DC091A">
        <w:rPr>
          <w:rFonts w:ascii="Times New Roman" w:eastAsiaTheme="minorEastAsia" w:hAnsi="Times New Roman" w:cs="Times New Roman"/>
          <w:sz w:val="20"/>
          <w:szCs w:val="20"/>
          <w:lang w:val="id-ID"/>
        </w:rPr>
        <w:t xml:space="preserve">42’40,0 BT. Luas pulau Arui  ± </w:t>
      </w:r>
      <w:r w:rsidR="0021511B" w:rsidRPr="00DC091A">
        <w:rPr>
          <w:rFonts w:ascii="Times New Roman" w:eastAsiaTheme="minorEastAsia" w:hAnsi="Times New Roman" w:cs="Times New Roman"/>
          <w:sz w:val="20"/>
          <w:szCs w:val="20"/>
          <w:lang w:val="id-ID"/>
        </w:rPr>
        <w:t xml:space="preserve">357 ha dengan panjang sekitar 7 km </w:t>
      </w:r>
      <w:r w:rsidR="00BD20FC" w:rsidRPr="00DC091A">
        <w:rPr>
          <w:rFonts w:ascii="Times New Roman" w:eastAsiaTheme="minorEastAsia" w:hAnsi="Times New Roman" w:cs="Times New Roman"/>
          <w:sz w:val="20"/>
          <w:szCs w:val="20"/>
          <w:lang w:val="id-ID"/>
        </w:rPr>
        <w:t>dan</w:t>
      </w:r>
      <w:r w:rsidR="0021511B" w:rsidRPr="00DC091A">
        <w:rPr>
          <w:rFonts w:ascii="Times New Roman" w:eastAsiaTheme="minorEastAsia" w:hAnsi="Times New Roman" w:cs="Times New Roman"/>
          <w:sz w:val="20"/>
          <w:szCs w:val="20"/>
          <w:lang w:val="id-ID"/>
        </w:rPr>
        <w:t xml:space="preserve"> lebar 3 km.</w:t>
      </w:r>
      <w:r w:rsidR="00BD20FC" w:rsidRPr="00DC091A">
        <w:rPr>
          <w:rFonts w:ascii="Times New Roman" w:eastAsiaTheme="minorEastAsia" w:hAnsi="Times New Roman" w:cs="Times New Roman"/>
          <w:sz w:val="20"/>
          <w:szCs w:val="20"/>
          <w:lang w:val="id-ID"/>
        </w:rPr>
        <w:t xml:space="preserve"> </w:t>
      </w:r>
      <w:r w:rsidR="0021511B" w:rsidRPr="00DC091A">
        <w:rPr>
          <w:rFonts w:ascii="Times New Roman" w:eastAsiaTheme="minorEastAsia" w:hAnsi="Times New Roman" w:cs="Times New Roman"/>
          <w:sz w:val="20"/>
          <w:szCs w:val="20"/>
          <w:lang w:val="id-ID"/>
        </w:rPr>
        <w:t>Sebelah utara berbatasan dengan pulau Mor dan samudra pasifi</w:t>
      </w:r>
      <w:r w:rsidR="00BD20FC" w:rsidRPr="00DC091A">
        <w:rPr>
          <w:rFonts w:ascii="Times New Roman" w:eastAsiaTheme="minorEastAsia" w:hAnsi="Times New Roman" w:cs="Times New Roman"/>
          <w:sz w:val="20"/>
          <w:szCs w:val="20"/>
          <w:lang w:val="id-ID"/>
        </w:rPr>
        <w:t xml:space="preserve">, </w:t>
      </w:r>
      <w:r w:rsidR="0021511B" w:rsidRPr="00DC091A">
        <w:rPr>
          <w:rFonts w:ascii="Times New Roman" w:eastAsiaTheme="minorEastAsia" w:hAnsi="Times New Roman" w:cs="Times New Roman"/>
          <w:sz w:val="20"/>
          <w:szCs w:val="20"/>
          <w:lang w:val="id-ID"/>
        </w:rPr>
        <w:t>Sebelah barat berbatasan dengan kepulauan Hariti Mambor</w:t>
      </w:r>
      <w:r w:rsidR="00BD20FC" w:rsidRPr="00DC091A">
        <w:rPr>
          <w:rFonts w:ascii="Times New Roman" w:eastAsiaTheme="minorEastAsia" w:hAnsi="Times New Roman" w:cs="Times New Roman"/>
          <w:sz w:val="20"/>
          <w:szCs w:val="20"/>
          <w:lang w:val="id-ID"/>
        </w:rPr>
        <w:t xml:space="preserve">, </w:t>
      </w:r>
      <w:r w:rsidR="0021511B" w:rsidRPr="00DC091A">
        <w:rPr>
          <w:rFonts w:ascii="Times New Roman" w:eastAsiaTheme="minorEastAsia" w:hAnsi="Times New Roman" w:cs="Times New Roman"/>
          <w:sz w:val="20"/>
          <w:szCs w:val="20"/>
          <w:lang w:val="id-ID"/>
        </w:rPr>
        <w:t>Sebelah timur berbatasan dengan Distrik Kamarsanoi/Wapoga</w:t>
      </w:r>
      <w:r w:rsidR="00BD20FC" w:rsidRPr="00DC091A">
        <w:rPr>
          <w:rFonts w:ascii="Times New Roman" w:eastAsiaTheme="minorEastAsia" w:hAnsi="Times New Roman" w:cs="Times New Roman"/>
          <w:sz w:val="20"/>
          <w:szCs w:val="20"/>
          <w:lang w:val="id-ID"/>
        </w:rPr>
        <w:t xml:space="preserve">, dan </w:t>
      </w:r>
      <w:r w:rsidR="0021511B" w:rsidRPr="00DC091A">
        <w:rPr>
          <w:rFonts w:ascii="Times New Roman" w:eastAsiaTheme="minorEastAsia" w:hAnsi="Times New Roman" w:cs="Times New Roman"/>
          <w:sz w:val="20"/>
          <w:szCs w:val="20"/>
          <w:lang w:val="id-ID"/>
        </w:rPr>
        <w:t>Sebelah selatan berbatasan dengan Distrik Napan Weinami.</w:t>
      </w:r>
    </w:p>
    <w:p w14:paraId="33478A23" w14:textId="77777777" w:rsidR="00BD20FC" w:rsidRPr="00DC091A" w:rsidRDefault="00BD20FC" w:rsidP="00021D7F">
      <w:pPr>
        <w:tabs>
          <w:tab w:val="left" w:pos="3375"/>
        </w:tabs>
        <w:spacing w:after="0" w:line="240" w:lineRule="auto"/>
        <w:ind w:left="284"/>
        <w:jc w:val="both"/>
        <w:rPr>
          <w:rFonts w:ascii="Times New Roman" w:eastAsiaTheme="minorEastAsia" w:hAnsi="Times New Roman" w:cs="Times New Roman"/>
          <w:sz w:val="20"/>
          <w:szCs w:val="20"/>
          <w:lang w:val="id-ID"/>
        </w:rPr>
      </w:pPr>
    </w:p>
    <w:p w14:paraId="428B7F32" w14:textId="057339A2" w:rsidR="00515BA7" w:rsidRPr="00DC091A" w:rsidRDefault="00CD185F" w:rsidP="00021D7F">
      <w:pPr>
        <w:spacing w:after="0" w:line="240" w:lineRule="auto"/>
        <w:ind w:left="284"/>
        <w:jc w:val="both"/>
        <w:rPr>
          <w:rFonts w:ascii="Times New Roman" w:hAnsi="Times New Roman" w:cs="Times New Roman"/>
          <w:sz w:val="20"/>
          <w:szCs w:val="20"/>
          <w:lang w:val="id-ID"/>
        </w:rPr>
      </w:pPr>
      <w:r w:rsidRPr="00DC091A">
        <w:rPr>
          <w:rFonts w:ascii="Times New Roman" w:eastAsiaTheme="minorEastAsia" w:hAnsi="Times New Roman" w:cs="Times New Roman"/>
          <w:noProof/>
          <w:sz w:val="20"/>
          <w:szCs w:val="20"/>
          <w:lang w:val="id-ID"/>
        </w:rPr>
        <mc:AlternateContent>
          <mc:Choice Requires="wps">
            <w:drawing>
              <wp:anchor distT="0" distB="0" distL="114300" distR="114300" simplePos="0" relativeHeight="251682816" behindDoc="0" locked="0" layoutInCell="1" allowOverlap="1" wp14:anchorId="2306A3DD" wp14:editId="113E1F95">
                <wp:simplePos x="0" y="0"/>
                <wp:positionH relativeFrom="margin">
                  <wp:posOffset>4518660</wp:posOffset>
                </wp:positionH>
                <wp:positionV relativeFrom="paragraph">
                  <wp:posOffset>220980</wp:posOffset>
                </wp:positionV>
                <wp:extent cx="628650" cy="333375"/>
                <wp:effectExtent l="0" t="0" r="19050" b="28575"/>
                <wp:wrapNone/>
                <wp:docPr id="226171996" name="Text Box 25"/>
                <wp:cNvGraphicFramePr/>
                <a:graphic xmlns:a="http://schemas.openxmlformats.org/drawingml/2006/main">
                  <a:graphicData uri="http://schemas.microsoft.com/office/word/2010/wordprocessingShape">
                    <wps:wsp>
                      <wps:cNvSpPr txBox="1"/>
                      <wps:spPr>
                        <a:xfrm>
                          <a:off x="0" y="0"/>
                          <a:ext cx="628650" cy="333375"/>
                        </a:xfrm>
                        <a:prstGeom prst="rect">
                          <a:avLst/>
                        </a:prstGeom>
                        <a:solidFill>
                          <a:schemeClr val="bg1"/>
                        </a:solidFill>
                        <a:ln w="6350">
                          <a:solidFill>
                            <a:schemeClr val="bg1"/>
                          </a:solidFill>
                        </a:ln>
                      </wps:spPr>
                      <wps:txbx>
                        <w:txbxContent>
                          <w:p w14:paraId="6947536A" w14:textId="26F56DB1" w:rsidR="00774F00" w:rsidRPr="00774F00" w:rsidRDefault="00774F00" w:rsidP="00774F00">
                            <w:pPr>
                              <w:spacing w:after="0" w:line="240" w:lineRule="auto"/>
                              <w:rPr>
                                <w:rFonts w:ascii="Times New Roman" w:hAnsi="Times New Roman" w:cs="Times New Roman"/>
                                <w:sz w:val="16"/>
                                <w:szCs w:val="16"/>
                              </w:rPr>
                            </w:pPr>
                            <w:r w:rsidRPr="00774F00">
                              <w:rPr>
                                <w:rFonts w:ascii="Times New Roman" w:hAnsi="Times New Roman" w:cs="Times New Roman"/>
                                <w:sz w:val="16"/>
                                <w:szCs w:val="16"/>
                              </w:rPr>
                              <w:t xml:space="preserve">Lokasi </w:t>
                            </w:r>
                            <w:proofErr w:type="spellStart"/>
                            <w:r w:rsidRPr="00774F00">
                              <w:rPr>
                                <w:rFonts w:ascii="Times New Roman" w:hAnsi="Times New Roman" w:cs="Times New Roman"/>
                                <w:sz w:val="16"/>
                                <w:szCs w:val="16"/>
                              </w:rPr>
                              <w:t>penelitian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6A3DD" id="_x0000_t202" coordsize="21600,21600" o:spt="202" path="m,l,21600r21600,l21600,xe">
                <v:stroke joinstyle="miter"/>
                <v:path gradientshapeok="t" o:connecttype="rect"/>
              </v:shapetype>
              <v:shape id="Text Box 25" o:spid="_x0000_s1026" type="#_x0000_t202" style="position:absolute;left:0;text-align:left;margin-left:355.8pt;margin-top:17.4pt;width:49.5pt;height:2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" fillcolor="white [3212]" strokecolor="white [3212]" strokeweight=".5pt">
                <v:textbox>
                  <w:txbxContent>
                    <w:p w14:paraId="6947536A" w14:textId="26F56DB1" w:rsidR="00774F00" w:rsidRPr="00774F00" w:rsidRDefault="00774F00" w:rsidP="00774F00">
                      <w:pPr>
                        <w:spacing w:after="0" w:line="240" w:lineRule="auto"/>
                        <w:rPr>
                          <w:rFonts w:ascii="Times New Roman" w:hAnsi="Times New Roman" w:cs="Times New Roman"/>
                          <w:sz w:val="16"/>
                          <w:szCs w:val="16"/>
                        </w:rPr>
                      </w:pPr>
                      <w:r w:rsidRPr="00774F00">
                        <w:rPr>
                          <w:rFonts w:ascii="Times New Roman" w:hAnsi="Times New Roman" w:cs="Times New Roman"/>
                          <w:sz w:val="16"/>
                          <w:szCs w:val="16"/>
                        </w:rPr>
                        <w:t xml:space="preserve">Lokasi </w:t>
                      </w:r>
                      <w:proofErr w:type="spellStart"/>
                      <w:r w:rsidRPr="00774F00">
                        <w:rPr>
                          <w:rFonts w:ascii="Times New Roman" w:hAnsi="Times New Roman" w:cs="Times New Roman"/>
                          <w:sz w:val="16"/>
                          <w:szCs w:val="16"/>
                        </w:rPr>
                        <w:t>penelitian</w:t>
                      </w:r>
                      <w:proofErr w:type="spellEnd"/>
                    </w:p>
                  </w:txbxContent>
                </v:textbox>
                <w10:wrap anchorx="margin"/>
              </v:shape>
            </w:pict>
          </mc:Fallback>
        </mc:AlternateContent>
      </w:r>
      <w:r w:rsidRPr="00DC091A">
        <w:rPr>
          <w:rFonts w:ascii="Times New Roman" w:eastAsiaTheme="minorEastAsia" w:hAnsi="Times New Roman" w:cs="Times New Roman"/>
          <w:noProof/>
          <w:sz w:val="20"/>
          <w:szCs w:val="20"/>
          <w:lang w:val="id-ID"/>
        </w:rPr>
        <mc:AlternateContent>
          <mc:Choice Requires="wps">
            <w:drawing>
              <wp:anchor distT="0" distB="0" distL="114300" distR="114300" simplePos="0" relativeHeight="251681792" behindDoc="0" locked="0" layoutInCell="1" allowOverlap="1" wp14:anchorId="5B833106" wp14:editId="174E64AF">
                <wp:simplePos x="0" y="0"/>
                <wp:positionH relativeFrom="column">
                  <wp:posOffset>3978275</wp:posOffset>
                </wp:positionH>
                <wp:positionV relativeFrom="paragraph">
                  <wp:posOffset>572770</wp:posOffset>
                </wp:positionV>
                <wp:extent cx="762000" cy="704850"/>
                <wp:effectExtent l="38100" t="0" r="19050" b="57150"/>
                <wp:wrapNone/>
                <wp:docPr id="1079816573" name="Straight Arrow Connector 24"/>
                <wp:cNvGraphicFramePr/>
                <a:graphic xmlns:a="http://schemas.openxmlformats.org/drawingml/2006/main">
                  <a:graphicData uri="http://schemas.microsoft.com/office/word/2010/wordprocessingShape">
                    <wps:wsp>
                      <wps:cNvCnPr/>
                      <wps:spPr>
                        <a:xfrm flipH="1">
                          <a:off x="0" y="0"/>
                          <a:ext cx="762000" cy="7048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C27F2" id="Straight Arrow Connector 24" o:spid="_x0000_s1026" type="#_x0000_t32" style="position:absolute;margin-left:313.25pt;margin-top:45.1pt;width:60pt;height:5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" strokecolor="#ed7d31 [3205]" strokeweight=".5pt">
                <v:stroke endarrow="block" joinstyle="miter"/>
              </v:shape>
            </w:pict>
          </mc:Fallback>
        </mc:AlternateContent>
      </w:r>
      <w:r w:rsidR="005F2222" w:rsidRPr="00DC091A">
        <w:rPr>
          <w:rFonts w:ascii="Times New Roman" w:eastAsiaTheme="minorEastAsia" w:hAnsi="Times New Roman" w:cs="Times New Roman"/>
          <w:noProof/>
          <w:sz w:val="20"/>
          <w:szCs w:val="20"/>
          <w:lang w:val="id-ID"/>
        </w:rPr>
        <w:drawing>
          <wp:inline distT="0" distB="0" distL="0" distR="0" wp14:anchorId="65A1024F" wp14:editId="12D58D8D">
            <wp:extent cx="2809875" cy="2190750"/>
            <wp:effectExtent l="0" t="0" r="9525" b="0"/>
            <wp:docPr id="12446070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9875" cy="2190750"/>
                    </a:xfrm>
                    <a:prstGeom prst="rect">
                      <a:avLst/>
                    </a:prstGeom>
                    <a:noFill/>
                  </pic:spPr>
                </pic:pic>
              </a:graphicData>
            </a:graphic>
          </wp:inline>
        </w:drawing>
      </w:r>
      <w:r w:rsidR="00BF61E1" w:rsidRPr="00DC091A">
        <w:rPr>
          <w:noProof/>
          <w:sz w:val="20"/>
          <w:szCs w:val="20"/>
          <w:lang w:val="id-ID"/>
        </w:rPr>
        <w:drawing>
          <wp:inline distT="0" distB="0" distL="0" distR="0" wp14:anchorId="640EFAE0" wp14:editId="5FC776E8">
            <wp:extent cx="2533650" cy="2181225"/>
            <wp:effectExtent l="0" t="0" r="0" b="9525"/>
            <wp:docPr id="200991909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3650" cy="2181225"/>
                    </a:xfrm>
                    <a:prstGeom prst="rect">
                      <a:avLst/>
                    </a:prstGeom>
                    <a:noFill/>
                  </pic:spPr>
                </pic:pic>
              </a:graphicData>
            </a:graphic>
          </wp:inline>
        </w:drawing>
      </w:r>
    </w:p>
    <w:p w14:paraId="1EC6CDD5" w14:textId="77777777" w:rsidR="00021D7F" w:rsidRPr="00DC091A" w:rsidRDefault="00021D7F" w:rsidP="00021D7F">
      <w:pPr>
        <w:tabs>
          <w:tab w:val="left" w:pos="3375"/>
        </w:tabs>
        <w:spacing w:after="0" w:line="120" w:lineRule="auto"/>
        <w:ind w:left="284"/>
        <w:rPr>
          <w:rFonts w:ascii="Times New Roman" w:eastAsiaTheme="minorEastAsia" w:hAnsi="Times New Roman" w:cs="Times New Roman"/>
          <w:sz w:val="20"/>
          <w:szCs w:val="20"/>
          <w:lang w:val="id-ID"/>
        </w:rPr>
      </w:pPr>
      <w:r w:rsidRPr="00DC091A">
        <w:rPr>
          <w:rFonts w:ascii="Times New Roman" w:eastAsiaTheme="minorEastAsia" w:hAnsi="Times New Roman" w:cs="Times New Roman"/>
          <w:sz w:val="20"/>
          <w:szCs w:val="20"/>
          <w:lang w:val="id-ID"/>
        </w:rPr>
        <w:tab/>
      </w:r>
    </w:p>
    <w:p w14:paraId="49DA3E9E" w14:textId="163D8545" w:rsidR="00515BA7" w:rsidRDefault="00021D7F" w:rsidP="00021D7F">
      <w:pPr>
        <w:tabs>
          <w:tab w:val="left" w:pos="3375"/>
        </w:tabs>
        <w:spacing w:after="0" w:line="240" w:lineRule="auto"/>
        <w:ind w:left="284"/>
        <w:rPr>
          <w:rFonts w:ascii="Times New Roman" w:eastAsiaTheme="minorEastAsia" w:hAnsi="Times New Roman" w:cs="Times New Roman"/>
          <w:sz w:val="16"/>
          <w:szCs w:val="16"/>
          <w:lang w:val="id-ID"/>
        </w:rPr>
      </w:pPr>
      <w:r w:rsidRPr="00DC091A">
        <w:rPr>
          <w:rFonts w:ascii="Times New Roman" w:eastAsiaTheme="minorEastAsia" w:hAnsi="Times New Roman" w:cs="Times New Roman"/>
          <w:sz w:val="20"/>
          <w:szCs w:val="20"/>
          <w:lang w:val="id-ID"/>
        </w:rPr>
        <w:tab/>
      </w:r>
      <w:r w:rsidR="005F2222" w:rsidRPr="00DC091A">
        <w:rPr>
          <w:rFonts w:ascii="Times New Roman" w:eastAsiaTheme="minorEastAsia" w:hAnsi="Times New Roman" w:cs="Times New Roman"/>
          <w:sz w:val="16"/>
          <w:szCs w:val="16"/>
          <w:lang w:val="id-ID"/>
        </w:rPr>
        <w:t xml:space="preserve">Gambar </w:t>
      </w:r>
      <w:r w:rsidR="00DC1CEE" w:rsidRPr="00DC091A">
        <w:rPr>
          <w:rFonts w:ascii="Times New Roman" w:eastAsiaTheme="minorEastAsia" w:hAnsi="Times New Roman" w:cs="Times New Roman"/>
          <w:sz w:val="16"/>
          <w:szCs w:val="16"/>
          <w:lang w:val="id-ID"/>
        </w:rPr>
        <w:t>2</w:t>
      </w:r>
      <w:r w:rsidR="00DC091A" w:rsidRPr="00DC091A">
        <w:rPr>
          <w:rFonts w:ascii="Times New Roman" w:eastAsiaTheme="minorEastAsia" w:hAnsi="Times New Roman" w:cs="Times New Roman"/>
          <w:sz w:val="16"/>
          <w:szCs w:val="16"/>
          <w:lang w:val="en-US"/>
        </w:rPr>
        <w:t>.</w:t>
      </w:r>
      <w:r w:rsidR="005F2222" w:rsidRPr="00DC091A">
        <w:rPr>
          <w:rFonts w:ascii="Times New Roman" w:eastAsiaTheme="minorEastAsia" w:hAnsi="Times New Roman" w:cs="Times New Roman"/>
          <w:sz w:val="16"/>
          <w:szCs w:val="16"/>
          <w:lang w:val="id-ID"/>
        </w:rPr>
        <w:t xml:space="preserve"> Peta lokasi penelitian</w:t>
      </w:r>
    </w:p>
    <w:p w14:paraId="512E5A45" w14:textId="77777777" w:rsidR="00982D7C" w:rsidRPr="00DC091A" w:rsidRDefault="00982D7C" w:rsidP="00021D7F">
      <w:pPr>
        <w:tabs>
          <w:tab w:val="left" w:pos="3375"/>
        </w:tabs>
        <w:spacing w:after="0" w:line="240" w:lineRule="auto"/>
        <w:ind w:left="284"/>
        <w:rPr>
          <w:rFonts w:ascii="Times New Roman" w:eastAsiaTheme="minorEastAsia" w:hAnsi="Times New Roman" w:cs="Times New Roman"/>
          <w:sz w:val="16"/>
          <w:szCs w:val="16"/>
          <w:lang w:val="id-ID"/>
        </w:rPr>
      </w:pPr>
    </w:p>
    <w:p w14:paraId="37321FB6" w14:textId="209FD397" w:rsidR="007D2337" w:rsidRPr="00DC091A" w:rsidRDefault="005F2222" w:rsidP="00A63675">
      <w:pPr>
        <w:pStyle w:val="ListParagraph"/>
        <w:numPr>
          <w:ilvl w:val="1"/>
          <w:numId w:val="4"/>
        </w:numPr>
        <w:spacing w:before="120" w:after="120" w:line="240" w:lineRule="auto"/>
        <w:ind w:left="425" w:hanging="425"/>
        <w:jc w:val="both"/>
        <w:rPr>
          <w:rFonts w:ascii="Times New Roman" w:eastAsiaTheme="minorEastAsia" w:hAnsi="Times New Roman" w:cs="Times New Roman"/>
          <w:sz w:val="20"/>
          <w:szCs w:val="20"/>
          <w:lang w:val="id-ID"/>
        </w:rPr>
      </w:pPr>
      <w:r w:rsidRPr="00DC091A">
        <w:rPr>
          <w:rFonts w:ascii="Times New Roman" w:eastAsiaTheme="minorEastAsia" w:hAnsi="Times New Roman" w:cs="Times New Roman"/>
          <w:sz w:val="20"/>
          <w:szCs w:val="20"/>
          <w:lang w:val="id-ID"/>
        </w:rPr>
        <w:t>Iklim</w:t>
      </w:r>
    </w:p>
    <w:p w14:paraId="2B1EDD3E" w14:textId="4807B8F2" w:rsidR="00D9717E" w:rsidRDefault="007D2337" w:rsidP="00A63675">
      <w:pPr>
        <w:tabs>
          <w:tab w:val="left" w:pos="3375"/>
        </w:tabs>
        <w:spacing w:after="0" w:line="240" w:lineRule="auto"/>
        <w:jc w:val="both"/>
        <w:rPr>
          <w:rFonts w:ascii="Times New Roman" w:eastAsiaTheme="minorEastAsia" w:hAnsi="Times New Roman" w:cs="Times New Roman"/>
          <w:sz w:val="20"/>
          <w:szCs w:val="20"/>
          <w:lang w:val="en-US"/>
        </w:rPr>
      </w:pPr>
      <w:r w:rsidRPr="00DC091A">
        <w:rPr>
          <w:rFonts w:ascii="Times New Roman" w:eastAsiaTheme="minorEastAsia" w:hAnsi="Times New Roman" w:cs="Times New Roman"/>
          <w:sz w:val="20"/>
          <w:szCs w:val="20"/>
          <w:lang w:val="id-ID"/>
        </w:rPr>
        <w:t xml:space="preserve">Kawasan hutan mangrove yang terdapat di lokasi penelitian </w:t>
      </w:r>
      <w:r w:rsidR="00BD20FC" w:rsidRPr="00DC091A">
        <w:rPr>
          <w:rFonts w:ascii="Times New Roman" w:eastAsiaTheme="minorEastAsia" w:hAnsi="Times New Roman" w:cs="Times New Roman"/>
          <w:sz w:val="20"/>
          <w:szCs w:val="20"/>
          <w:lang w:val="id-ID"/>
        </w:rPr>
        <w:t>k</w:t>
      </w:r>
      <w:r w:rsidRPr="00DC091A">
        <w:rPr>
          <w:rFonts w:ascii="Times New Roman" w:eastAsiaTheme="minorEastAsia" w:hAnsi="Times New Roman" w:cs="Times New Roman"/>
          <w:sz w:val="20"/>
          <w:szCs w:val="20"/>
          <w:lang w:val="id-ID"/>
        </w:rPr>
        <w:t xml:space="preserve">ampung Arui </w:t>
      </w:r>
      <w:r w:rsidR="00BD20FC" w:rsidRPr="00DC091A">
        <w:rPr>
          <w:rFonts w:ascii="Times New Roman" w:eastAsiaTheme="minorEastAsia" w:hAnsi="Times New Roman" w:cs="Times New Roman"/>
          <w:sz w:val="20"/>
          <w:szCs w:val="20"/>
          <w:lang w:val="id-ID"/>
        </w:rPr>
        <w:t>d</w:t>
      </w:r>
      <w:r w:rsidRPr="00DC091A">
        <w:rPr>
          <w:rFonts w:ascii="Times New Roman" w:eastAsiaTheme="minorEastAsia" w:hAnsi="Times New Roman" w:cs="Times New Roman"/>
          <w:sz w:val="20"/>
          <w:szCs w:val="20"/>
          <w:lang w:val="id-ID"/>
        </w:rPr>
        <w:t xml:space="preserve">istrik Mora </w:t>
      </w:r>
      <w:r w:rsidR="00BD20FC" w:rsidRPr="00DC091A">
        <w:rPr>
          <w:rFonts w:ascii="Times New Roman" w:eastAsiaTheme="minorEastAsia" w:hAnsi="Times New Roman" w:cs="Times New Roman"/>
          <w:sz w:val="20"/>
          <w:szCs w:val="20"/>
          <w:lang w:val="id-ID"/>
        </w:rPr>
        <w:t>k</w:t>
      </w:r>
      <w:r w:rsidRPr="00DC091A">
        <w:rPr>
          <w:rFonts w:ascii="Times New Roman" w:eastAsiaTheme="minorEastAsia" w:hAnsi="Times New Roman" w:cs="Times New Roman"/>
          <w:sz w:val="20"/>
          <w:szCs w:val="20"/>
          <w:lang w:val="id-ID"/>
        </w:rPr>
        <w:t>abupaten Nabire</w:t>
      </w:r>
      <w:r w:rsidR="00BD20FC" w:rsidRPr="00DC091A">
        <w:rPr>
          <w:rFonts w:ascii="Times New Roman" w:eastAsiaTheme="minorEastAsia" w:hAnsi="Times New Roman" w:cs="Times New Roman"/>
          <w:sz w:val="20"/>
          <w:szCs w:val="20"/>
          <w:lang w:val="id-ID"/>
        </w:rPr>
        <w:t xml:space="preserve"> </w:t>
      </w:r>
      <w:r w:rsidRPr="00DC091A">
        <w:rPr>
          <w:rFonts w:ascii="Times New Roman" w:eastAsiaTheme="minorEastAsia" w:hAnsi="Times New Roman" w:cs="Times New Roman"/>
          <w:sz w:val="20"/>
          <w:szCs w:val="20"/>
          <w:lang w:val="id-ID"/>
        </w:rPr>
        <w:t xml:space="preserve">selalu di pengaruhi oleh iklim tropis </w:t>
      </w:r>
      <w:r w:rsidR="00BD20FC" w:rsidRPr="00DC091A">
        <w:rPr>
          <w:rFonts w:ascii="Times New Roman" w:eastAsiaTheme="minorEastAsia" w:hAnsi="Times New Roman" w:cs="Times New Roman"/>
          <w:sz w:val="20"/>
          <w:szCs w:val="20"/>
          <w:lang w:val="id-ID"/>
        </w:rPr>
        <w:t>t</w:t>
      </w:r>
      <w:r w:rsidRPr="00DC091A">
        <w:rPr>
          <w:rFonts w:ascii="Times New Roman" w:eastAsiaTheme="minorEastAsia" w:hAnsi="Times New Roman" w:cs="Times New Roman"/>
          <w:sz w:val="20"/>
          <w:szCs w:val="20"/>
          <w:lang w:val="id-ID"/>
        </w:rPr>
        <w:t>eluk Cenderawasih yang bercirikan curah hujan tinggi dengan penyebaran merata sepanjang tahun</w:t>
      </w:r>
      <w:r w:rsidR="00637C77" w:rsidRPr="00DC091A">
        <w:rPr>
          <w:rFonts w:ascii="Times New Roman" w:eastAsiaTheme="minorEastAsia" w:hAnsi="Times New Roman" w:cs="Times New Roman"/>
          <w:sz w:val="20"/>
          <w:szCs w:val="20"/>
          <w:lang w:val="id-ID"/>
        </w:rPr>
        <w:t xml:space="preserve">, sehingga jarang mendapat pergantian musim yang tepat dan jelas. Curah hujan tahunan rata-rata disebahagian besar wilayah berkisar antara 2.000 – 4.000 mm/tahun. </w:t>
      </w:r>
      <w:r w:rsidR="00BD20FC" w:rsidRPr="00DC091A">
        <w:rPr>
          <w:rFonts w:ascii="Times New Roman" w:eastAsiaTheme="minorEastAsia" w:hAnsi="Times New Roman" w:cs="Times New Roman"/>
          <w:sz w:val="20"/>
          <w:szCs w:val="20"/>
          <w:lang w:val="id-ID"/>
        </w:rPr>
        <w:t>S</w:t>
      </w:r>
      <w:r w:rsidR="00637C77" w:rsidRPr="00DC091A">
        <w:rPr>
          <w:rFonts w:ascii="Times New Roman" w:eastAsiaTheme="minorEastAsia" w:hAnsi="Times New Roman" w:cs="Times New Roman"/>
          <w:sz w:val="20"/>
          <w:szCs w:val="20"/>
          <w:lang w:val="id-ID"/>
        </w:rPr>
        <w:t xml:space="preserve">uhu minimum </w:t>
      </w:r>
      <w:r w:rsidR="00BD20FC" w:rsidRPr="00DC091A">
        <w:rPr>
          <w:rFonts w:ascii="Times New Roman" w:eastAsiaTheme="minorEastAsia" w:hAnsi="Times New Roman" w:cs="Times New Roman"/>
          <w:sz w:val="20"/>
          <w:szCs w:val="20"/>
          <w:lang w:val="id-ID"/>
        </w:rPr>
        <w:t xml:space="preserve">rata-rata </w:t>
      </w:r>
      <w:r w:rsidR="00637C77" w:rsidRPr="00DC091A">
        <w:rPr>
          <w:rFonts w:ascii="Times New Roman" w:eastAsiaTheme="minorEastAsia" w:hAnsi="Times New Roman" w:cs="Times New Roman"/>
          <w:sz w:val="20"/>
          <w:szCs w:val="20"/>
          <w:lang w:val="id-ID"/>
        </w:rPr>
        <w:t>23,7</w:t>
      </w:r>
      <w:r w:rsidR="00637C77" w:rsidRPr="00DC091A">
        <w:rPr>
          <w:rFonts w:ascii="Times New Roman" w:eastAsiaTheme="minorEastAsia" w:hAnsi="Times New Roman" w:cs="Times New Roman"/>
          <w:sz w:val="20"/>
          <w:szCs w:val="20"/>
          <w:vertAlign w:val="superscript"/>
          <w:lang w:val="id-ID"/>
        </w:rPr>
        <w:t>o</w:t>
      </w:r>
      <w:r w:rsidR="00637C77" w:rsidRPr="00DC091A">
        <w:rPr>
          <w:rFonts w:ascii="Times New Roman" w:eastAsiaTheme="minorEastAsia" w:hAnsi="Times New Roman" w:cs="Times New Roman"/>
          <w:sz w:val="20"/>
          <w:szCs w:val="20"/>
          <w:lang w:val="id-ID"/>
        </w:rPr>
        <w:t>C dan suhu maksimum 31,7</w:t>
      </w:r>
      <w:r w:rsidR="00637C77" w:rsidRPr="00DC091A">
        <w:rPr>
          <w:rFonts w:ascii="Times New Roman" w:eastAsiaTheme="minorEastAsia" w:hAnsi="Times New Roman" w:cs="Times New Roman"/>
          <w:sz w:val="20"/>
          <w:szCs w:val="20"/>
          <w:vertAlign w:val="superscript"/>
          <w:lang w:val="id-ID"/>
        </w:rPr>
        <w:t>o</w:t>
      </w:r>
      <w:r w:rsidR="00637C77" w:rsidRPr="00DC091A">
        <w:rPr>
          <w:rFonts w:ascii="Times New Roman" w:eastAsiaTheme="minorEastAsia" w:hAnsi="Times New Roman" w:cs="Times New Roman"/>
          <w:sz w:val="20"/>
          <w:szCs w:val="20"/>
          <w:lang w:val="id-ID"/>
        </w:rPr>
        <w:t>C</w:t>
      </w:r>
      <w:r w:rsidR="00BD20FC" w:rsidRPr="00DC091A">
        <w:rPr>
          <w:rFonts w:ascii="Times New Roman" w:eastAsiaTheme="minorEastAsia" w:hAnsi="Times New Roman" w:cs="Times New Roman"/>
          <w:sz w:val="20"/>
          <w:szCs w:val="20"/>
          <w:lang w:val="id-ID"/>
        </w:rPr>
        <w:t xml:space="preserve">, sedangkang </w:t>
      </w:r>
      <w:r w:rsidR="00637C77" w:rsidRPr="00DC091A">
        <w:rPr>
          <w:rFonts w:ascii="Times New Roman" w:eastAsiaTheme="minorEastAsia" w:hAnsi="Times New Roman" w:cs="Times New Roman"/>
          <w:sz w:val="20"/>
          <w:szCs w:val="20"/>
          <w:lang w:val="id-ID"/>
        </w:rPr>
        <w:t>rata-rata kelembaban udara berkisar antara 81%</w:t>
      </w:r>
      <w:r w:rsidR="00CD71DD">
        <w:rPr>
          <w:rFonts w:ascii="Times New Roman" w:eastAsiaTheme="minorEastAsia" w:hAnsi="Times New Roman" w:cs="Times New Roman"/>
          <w:sz w:val="20"/>
          <w:szCs w:val="20"/>
          <w:lang w:val="en-US"/>
        </w:rPr>
        <w:t xml:space="preserve"> [</w:t>
      </w:r>
      <w:r w:rsidR="00DF5CCE">
        <w:rPr>
          <w:rFonts w:ascii="Times New Roman" w:eastAsiaTheme="minorEastAsia" w:hAnsi="Times New Roman" w:cs="Times New Roman"/>
          <w:sz w:val="20"/>
          <w:szCs w:val="20"/>
          <w:lang w:val="en-US"/>
        </w:rPr>
        <w:t>8</w:t>
      </w:r>
      <w:r w:rsidR="00CD71DD">
        <w:rPr>
          <w:rFonts w:ascii="Times New Roman" w:eastAsiaTheme="minorEastAsia" w:hAnsi="Times New Roman" w:cs="Times New Roman"/>
          <w:sz w:val="20"/>
          <w:szCs w:val="20"/>
          <w:lang w:val="en-US"/>
        </w:rPr>
        <w:t>].</w:t>
      </w:r>
    </w:p>
    <w:p w14:paraId="6B4F0230" w14:textId="77777777" w:rsidR="00D661E0" w:rsidRPr="00CD71DD" w:rsidRDefault="00D661E0" w:rsidP="00A63675">
      <w:pPr>
        <w:tabs>
          <w:tab w:val="left" w:pos="3375"/>
        </w:tabs>
        <w:spacing w:after="0" w:line="240" w:lineRule="auto"/>
        <w:jc w:val="both"/>
        <w:rPr>
          <w:rFonts w:ascii="Times New Roman" w:eastAsiaTheme="minorEastAsia" w:hAnsi="Times New Roman" w:cs="Times New Roman"/>
          <w:sz w:val="20"/>
          <w:szCs w:val="20"/>
          <w:lang w:val="en-US"/>
        </w:rPr>
      </w:pPr>
    </w:p>
    <w:p w14:paraId="6B5081B2" w14:textId="2AAC1C60" w:rsidR="00D9717E" w:rsidRPr="00DC091A" w:rsidRDefault="00D9717E" w:rsidP="00A63675">
      <w:pPr>
        <w:pStyle w:val="ListParagraph"/>
        <w:numPr>
          <w:ilvl w:val="1"/>
          <w:numId w:val="4"/>
        </w:numPr>
        <w:spacing w:before="120" w:after="120" w:line="240" w:lineRule="auto"/>
        <w:ind w:left="425" w:hanging="425"/>
        <w:jc w:val="both"/>
        <w:rPr>
          <w:rFonts w:ascii="Times New Roman" w:eastAsiaTheme="minorEastAsia" w:hAnsi="Times New Roman" w:cs="Times New Roman"/>
          <w:sz w:val="20"/>
          <w:szCs w:val="20"/>
          <w:lang w:val="id-ID"/>
        </w:rPr>
      </w:pPr>
      <w:r w:rsidRPr="00DC091A">
        <w:rPr>
          <w:rFonts w:ascii="Times New Roman" w:eastAsiaTheme="minorEastAsia" w:hAnsi="Times New Roman" w:cs="Times New Roman"/>
          <w:sz w:val="20"/>
          <w:szCs w:val="20"/>
          <w:lang w:val="id-ID"/>
        </w:rPr>
        <w:lastRenderedPageBreak/>
        <w:t>Sebaran dan Kepadatan Bivalve dan Gastropoda.</w:t>
      </w:r>
    </w:p>
    <w:p w14:paraId="71FD0618" w14:textId="7C17363C" w:rsidR="00D9717E" w:rsidRPr="00DC091A" w:rsidRDefault="003B7172" w:rsidP="00A63675">
      <w:pPr>
        <w:tabs>
          <w:tab w:val="left" w:pos="3375"/>
        </w:tabs>
        <w:spacing w:after="0" w:line="240" w:lineRule="auto"/>
        <w:jc w:val="both"/>
        <w:rPr>
          <w:rFonts w:ascii="Times New Roman" w:eastAsiaTheme="minorEastAsia" w:hAnsi="Times New Roman" w:cs="Times New Roman"/>
          <w:sz w:val="20"/>
          <w:szCs w:val="20"/>
          <w:lang w:val="id-ID"/>
        </w:rPr>
      </w:pPr>
      <w:r w:rsidRPr="00DC091A">
        <w:rPr>
          <w:rFonts w:ascii="Times New Roman" w:eastAsiaTheme="minorEastAsia" w:hAnsi="Times New Roman" w:cs="Times New Roman"/>
          <w:sz w:val="20"/>
          <w:szCs w:val="20"/>
          <w:lang w:val="id-ID"/>
        </w:rPr>
        <w:t>Komposisi dan penyebaran bivalve yang ditemukan dikawasan hutan mangrove Kampung Arui Distrik Mora terdiri dari 4 spesies yang tergolong dalam 3 family, yaitu Arcidae, Ceritidae</w:t>
      </w:r>
      <w:r w:rsidR="007768C1" w:rsidRPr="00DC091A">
        <w:rPr>
          <w:rFonts w:ascii="Times New Roman" w:eastAsiaTheme="minorEastAsia" w:hAnsi="Times New Roman" w:cs="Times New Roman"/>
          <w:sz w:val="20"/>
          <w:szCs w:val="20"/>
          <w:lang w:val="id-ID"/>
        </w:rPr>
        <w:t xml:space="preserve"> </w:t>
      </w:r>
      <w:r w:rsidRPr="00DC091A">
        <w:rPr>
          <w:rFonts w:ascii="Times New Roman" w:eastAsiaTheme="minorEastAsia" w:hAnsi="Times New Roman" w:cs="Times New Roman"/>
          <w:sz w:val="20"/>
          <w:szCs w:val="20"/>
          <w:lang w:val="id-ID"/>
        </w:rPr>
        <w:t xml:space="preserve">dan </w:t>
      </w:r>
      <w:r w:rsidR="007768C1" w:rsidRPr="00DC091A">
        <w:rPr>
          <w:rFonts w:ascii="Times New Roman" w:eastAsiaTheme="minorEastAsia" w:hAnsi="Times New Roman" w:cs="Times New Roman"/>
          <w:sz w:val="20"/>
          <w:szCs w:val="20"/>
          <w:lang w:val="id-ID"/>
        </w:rPr>
        <w:t xml:space="preserve">Corbiculidae. Family Corbiculidae didominasi oleh jenis </w:t>
      </w:r>
      <w:r w:rsidR="007768C1" w:rsidRPr="00DC091A">
        <w:rPr>
          <w:rFonts w:ascii="Times New Roman" w:eastAsiaTheme="minorEastAsia" w:hAnsi="Times New Roman" w:cs="Times New Roman"/>
          <w:i/>
          <w:iCs/>
          <w:sz w:val="20"/>
          <w:szCs w:val="20"/>
          <w:lang w:val="id-ID"/>
        </w:rPr>
        <w:t>Battisa violacea</w:t>
      </w:r>
      <w:r w:rsidR="00BD20FC" w:rsidRPr="00DC091A">
        <w:rPr>
          <w:rFonts w:ascii="Times New Roman" w:eastAsiaTheme="minorEastAsia" w:hAnsi="Times New Roman" w:cs="Times New Roman"/>
          <w:sz w:val="20"/>
          <w:szCs w:val="20"/>
          <w:lang w:val="id-ID"/>
        </w:rPr>
        <w:t xml:space="preserve"> yang </w:t>
      </w:r>
      <w:r w:rsidR="007768C1" w:rsidRPr="00DC091A">
        <w:rPr>
          <w:rFonts w:ascii="Times New Roman" w:eastAsiaTheme="minorEastAsia" w:hAnsi="Times New Roman" w:cs="Times New Roman"/>
          <w:sz w:val="20"/>
          <w:szCs w:val="20"/>
          <w:lang w:val="id-ID"/>
        </w:rPr>
        <w:t xml:space="preserve">merupakan individu </w:t>
      </w:r>
      <w:r w:rsidR="00BD20FC" w:rsidRPr="00DC091A">
        <w:rPr>
          <w:rFonts w:ascii="Times New Roman" w:eastAsiaTheme="minorEastAsia" w:hAnsi="Times New Roman" w:cs="Times New Roman"/>
          <w:sz w:val="20"/>
          <w:szCs w:val="20"/>
          <w:lang w:val="id-ID"/>
        </w:rPr>
        <w:t>paling banyak</w:t>
      </w:r>
      <w:r w:rsidR="007768C1" w:rsidRPr="00DC091A">
        <w:rPr>
          <w:rFonts w:ascii="Times New Roman" w:eastAsiaTheme="minorEastAsia" w:hAnsi="Times New Roman" w:cs="Times New Roman"/>
          <w:sz w:val="20"/>
          <w:szCs w:val="20"/>
          <w:lang w:val="id-ID"/>
        </w:rPr>
        <w:t xml:space="preserve"> diantara semua jenis bivalve yang ditemukan pada semua transek. Selanjutnya family Arcidae yang diwakili oleh jenis </w:t>
      </w:r>
      <w:r w:rsidR="007768C1" w:rsidRPr="00DC091A">
        <w:rPr>
          <w:rFonts w:ascii="Times New Roman" w:eastAsiaTheme="minorEastAsia" w:hAnsi="Times New Roman" w:cs="Times New Roman"/>
          <w:i/>
          <w:iCs/>
          <w:sz w:val="20"/>
          <w:szCs w:val="20"/>
          <w:lang w:val="id-ID"/>
        </w:rPr>
        <w:t>Anadara antiquata</w:t>
      </w:r>
      <w:r w:rsidR="007768C1" w:rsidRPr="00DC091A">
        <w:rPr>
          <w:rFonts w:ascii="Times New Roman" w:eastAsiaTheme="minorEastAsia" w:hAnsi="Times New Roman" w:cs="Times New Roman"/>
          <w:sz w:val="20"/>
          <w:szCs w:val="20"/>
          <w:lang w:val="id-ID"/>
        </w:rPr>
        <w:t xml:space="preserve"> dan jenis </w:t>
      </w:r>
      <w:r w:rsidR="007768C1" w:rsidRPr="00DC091A">
        <w:rPr>
          <w:rFonts w:ascii="Times New Roman" w:eastAsiaTheme="minorEastAsia" w:hAnsi="Times New Roman" w:cs="Times New Roman"/>
          <w:i/>
          <w:iCs/>
          <w:sz w:val="20"/>
          <w:szCs w:val="20"/>
          <w:lang w:val="id-ID"/>
        </w:rPr>
        <w:t>Anadara in</w:t>
      </w:r>
      <w:r w:rsidR="00217E8A" w:rsidRPr="00DC091A">
        <w:rPr>
          <w:rFonts w:ascii="Times New Roman" w:eastAsiaTheme="minorEastAsia" w:hAnsi="Times New Roman" w:cs="Times New Roman"/>
          <w:i/>
          <w:iCs/>
          <w:sz w:val="20"/>
          <w:szCs w:val="20"/>
          <w:lang w:val="id-ID"/>
        </w:rPr>
        <w:t>aequivalvis</w:t>
      </w:r>
      <w:r w:rsidR="00217E8A" w:rsidRPr="00DC091A">
        <w:rPr>
          <w:rFonts w:ascii="Times New Roman" w:eastAsiaTheme="minorEastAsia" w:hAnsi="Times New Roman" w:cs="Times New Roman"/>
          <w:sz w:val="20"/>
          <w:szCs w:val="20"/>
          <w:lang w:val="id-ID"/>
        </w:rPr>
        <w:t xml:space="preserve"> (</w:t>
      </w:r>
      <w:r w:rsidR="00217E8A" w:rsidRPr="00DC091A">
        <w:rPr>
          <w:rFonts w:ascii="Times New Roman" w:eastAsiaTheme="minorEastAsia" w:hAnsi="Times New Roman" w:cs="Times New Roman"/>
          <w:i/>
          <w:iCs/>
          <w:sz w:val="20"/>
          <w:szCs w:val="20"/>
          <w:lang w:val="id-ID"/>
        </w:rPr>
        <w:t>scaparca</w:t>
      </w:r>
      <w:r w:rsidR="00217E8A" w:rsidRPr="00DC091A">
        <w:rPr>
          <w:rFonts w:ascii="Times New Roman" w:eastAsiaTheme="minorEastAsia" w:hAnsi="Times New Roman" w:cs="Times New Roman"/>
          <w:sz w:val="20"/>
          <w:szCs w:val="20"/>
          <w:lang w:val="id-ID"/>
        </w:rPr>
        <w:t>)</w:t>
      </w:r>
      <w:r w:rsidR="00BD20FC" w:rsidRPr="00DC091A">
        <w:rPr>
          <w:rFonts w:ascii="Times New Roman" w:eastAsiaTheme="minorEastAsia" w:hAnsi="Times New Roman" w:cs="Times New Roman"/>
          <w:sz w:val="20"/>
          <w:szCs w:val="20"/>
          <w:lang w:val="id-ID"/>
        </w:rPr>
        <w:t>,</w:t>
      </w:r>
      <w:r w:rsidR="00217E8A" w:rsidRPr="00DC091A">
        <w:rPr>
          <w:rFonts w:ascii="Times New Roman" w:eastAsiaTheme="minorEastAsia" w:hAnsi="Times New Roman" w:cs="Times New Roman"/>
          <w:sz w:val="20"/>
          <w:szCs w:val="20"/>
          <w:lang w:val="id-ID"/>
        </w:rPr>
        <w:t xml:space="preserve"> kemudian family Ceritidae dengan jenis </w:t>
      </w:r>
      <w:r w:rsidR="00217E8A" w:rsidRPr="00DC091A">
        <w:rPr>
          <w:rFonts w:ascii="Times New Roman" w:eastAsiaTheme="minorEastAsia" w:hAnsi="Times New Roman" w:cs="Times New Roman"/>
          <w:i/>
          <w:iCs/>
          <w:sz w:val="20"/>
          <w:szCs w:val="20"/>
          <w:lang w:val="id-ID"/>
        </w:rPr>
        <w:t>Clypeomorus zonata.</w:t>
      </w:r>
      <w:r w:rsidR="00217E8A" w:rsidRPr="00DC091A">
        <w:rPr>
          <w:rFonts w:ascii="Times New Roman" w:eastAsiaTheme="minorEastAsia" w:hAnsi="Times New Roman" w:cs="Times New Roman"/>
          <w:sz w:val="20"/>
          <w:szCs w:val="20"/>
          <w:lang w:val="id-ID"/>
        </w:rPr>
        <w:t xml:space="preserve"> Komposisi dan penyebaran gastropoda yang ditemukan dikawasan hutan mangrove </w:t>
      </w:r>
      <w:r w:rsidR="00561BF3" w:rsidRPr="00DC091A">
        <w:rPr>
          <w:rFonts w:ascii="Times New Roman" w:eastAsiaTheme="minorEastAsia" w:hAnsi="Times New Roman" w:cs="Times New Roman"/>
          <w:sz w:val="20"/>
          <w:szCs w:val="20"/>
          <w:lang w:val="id-ID"/>
        </w:rPr>
        <w:t>k</w:t>
      </w:r>
      <w:r w:rsidR="00217E8A" w:rsidRPr="00DC091A">
        <w:rPr>
          <w:rFonts w:ascii="Times New Roman" w:eastAsiaTheme="minorEastAsia" w:hAnsi="Times New Roman" w:cs="Times New Roman"/>
          <w:sz w:val="20"/>
          <w:szCs w:val="20"/>
          <w:lang w:val="id-ID"/>
        </w:rPr>
        <w:t>ampung Arui adalah sebanyak 6 spesies</w:t>
      </w:r>
      <w:r w:rsidR="00561BF3" w:rsidRPr="00DC091A">
        <w:rPr>
          <w:rFonts w:ascii="Times New Roman" w:eastAsiaTheme="minorEastAsia" w:hAnsi="Times New Roman" w:cs="Times New Roman"/>
          <w:sz w:val="20"/>
          <w:szCs w:val="20"/>
          <w:lang w:val="id-ID"/>
        </w:rPr>
        <w:t>,</w:t>
      </w:r>
      <w:r w:rsidR="00217E8A" w:rsidRPr="00DC091A">
        <w:rPr>
          <w:rFonts w:ascii="Times New Roman" w:eastAsiaTheme="minorEastAsia" w:hAnsi="Times New Roman" w:cs="Times New Roman"/>
          <w:sz w:val="20"/>
          <w:szCs w:val="20"/>
          <w:lang w:val="id-ID"/>
        </w:rPr>
        <w:t xml:space="preserve"> masing-masing</w:t>
      </w:r>
      <w:r w:rsidR="00561BF3" w:rsidRPr="00DC091A">
        <w:rPr>
          <w:rFonts w:ascii="Times New Roman" w:eastAsiaTheme="minorEastAsia" w:hAnsi="Times New Roman" w:cs="Times New Roman"/>
          <w:sz w:val="20"/>
          <w:szCs w:val="20"/>
          <w:lang w:val="id-ID"/>
        </w:rPr>
        <w:t xml:space="preserve"> </w:t>
      </w:r>
      <w:r w:rsidR="00217E8A" w:rsidRPr="00DC091A">
        <w:rPr>
          <w:rFonts w:ascii="Times New Roman" w:eastAsiaTheme="minorEastAsia" w:hAnsi="Times New Roman" w:cs="Times New Roman"/>
          <w:sz w:val="20"/>
          <w:szCs w:val="20"/>
          <w:lang w:val="id-ID"/>
        </w:rPr>
        <w:t>terdiri dari 4 family</w:t>
      </w:r>
      <w:r w:rsidR="00561BF3" w:rsidRPr="00DC091A">
        <w:rPr>
          <w:rFonts w:ascii="Times New Roman" w:eastAsiaTheme="minorEastAsia" w:hAnsi="Times New Roman" w:cs="Times New Roman"/>
          <w:sz w:val="20"/>
          <w:szCs w:val="20"/>
          <w:lang w:val="id-ID"/>
        </w:rPr>
        <w:t xml:space="preserve">; </w:t>
      </w:r>
      <w:r w:rsidR="00217E8A" w:rsidRPr="00DC091A">
        <w:rPr>
          <w:rFonts w:ascii="Times New Roman" w:eastAsiaTheme="minorEastAsia" w:hAnsi="Times New Roman" w:cs="Times New Roman"/>
          <w:sz w:val="20"/>
          <w:szCs w:val="20"/>
          <w:lang w:val="id-ID"/>
        </w:rPr>
        <w:t xml:space="preserve">yaitu </w:t>
      </w:r>
      <w:r w:rsidR="00217E8A" w:rsidRPr="00DC091A">
        <w:rPr>
          <w:rFonts w:ascii="Times New Roman" w:eastAsiaTheme="minorEastAsia" w:hAnsi="Times New Roman" w:cs="Times New Roman"/>
          <w:i/>
          <w:iCs/>
          <w:sz w:val="20"/>
          <w:szCs w:val="20"/>
          <w:lang w:val="id-ID"/>
        </w:rPr>
        <w:t>Collumbellidae, Nettridae, Littorinidae dan Pottamididae</w:t>
      </w:r>
      <w:r w:rsidR="00217E8A" w:rsidRPr="00DC091A">
        <w:rPr>
          <w:rFonts w:ascii="Times New Roman" w:eastAsiaTheme="minorEastAsia" w:hAnsi="Times New Roman" w:cs="Times New Roman"/>
          <w:sz w:val="20"/>
          <w:szCs w:val="20"/>
          <w:lang w:val="id-ID"/>
        </w:rPr>
        <w:t xml:space="preserve">. Family </w:t>
      </w:r>
      <w:r w:rsidR="00217E8A" w:rsidRPr="00DC091A">
        <w:rPr>
          <w:rFonts w:ascii="Times New Roman" w:eastAsiaTheme="minorEastAsia" w:hAnsi="Times New Roman" w:cs="Times New Roman"/>
          <w:i/>
          <w:iCs/>
          <w:sz w:val="20"/>
          <w:szCs w:val="20"/>
          <w:lang w:val="id-ID"/>
        </w:rPr>
        <w:t>Littorinidae</w:t>
      </w:r>
      <w:r w:rsidR="00217E8A" w:rsidRPr="00DC091A">
        <w:rPr>
          <w:rFonts w:ascii="Times New Roman" w:eastAsiaTheme="minorEastAsia" w:hAnsi="Times New Roman" w:cs="Times New Roman"/>
          <w:sz w:val="20"/>
          <w:szCs w:val="20"/>
          <w:lang w:val="id-ID"/>
        </w:rPr>
        <w:t xml:space="preserve"> didominasi oleh jenis </w:t>
      </w:r>
      <w:r w:rsidR="00217E8A" w:rsidRPr="00DC091A">
        <w:rPr>
          <w:rFonts w:ascii="Times New Roman" w:eastAsiaTheme="minorEastAsia" w:hAnsi="Times New Roman" w:cs="Times New Roman"/>
          <w:i/>
          <w:iCs/>
          <w:sz w:val="20"/>
          <w:szCs w:val="20"/>
          <w:lang w:val="id-ID"/>
        </w:rPr>
        <w:t>Littorina scabra</w:t>
      </w:r>
      <w:r w:rsidR="00217E8A" w:rsidRPr="00DC091A">
        <w:rPr>
          <w:rFonts w:ascii="Times New Roman" w:eastAsiaTheme="minorEastAsia" w:hAnsi="Times New Roman" w:cs="Times New Roman"/>
          <w:sz w:val="20"/>
          <w:szCs w:val="20"/>
          <w:lang w:val="id-ID"/>
        </w:rPr>
        <w:t xml:space="preserve"> dan </w:t>
      </w:r>
      <w:r w:rsidR="00561BF3" w:rsidRPr="00DC091A">
        <w:rPr>
          <w:rFonts w:ascii="Times New Roman" w:eastAsiaTheme="minorEastAsia" w:hAnsi="Times New Roman" w:cs="Times New Roman"/>
          <w:sz w:val="20"/>
          <w:szCs w:val="20"/>
          <w:lang w:val="id-ID"/>
        </w:rPr>
        <w:t xml:space="preserve">family </w:t>
      </w:r>
      <w:r w:rsidR="00217E8A" w:rsidRPr="00DC091A">
        <w:rPr>
          <w:rFonts w:ascii="Times New Roman" w:eastAsiaTheme="minorEastAsia" w:hAnsi="Times New Roman" w:cs="Times New Roman"/>
          <w:i/>
          <w:iCs/>
          <w:sz w:val="20"/>
          <w:szCs w:val="20"/>
          <w:lang w:val="id-ID"/>
        </w:rPr>
        <w:t>Pottamididae</w:t>
      </w:r>
      <w:r w:rsidR="00217E8A" w:rsidRPr="00DC091A">
        <w:rPr>
          <w:rFonts w:ascii="Times New Roman" w:eastAsiaTheme="minorEastAsia" w:hAnsi="Times New Roman" w:cs="Times New Roman"/>
          <w:sz w:val="20"/>
          <w:szCs w:val="20"/>
          <w:lang w:val="id-ID"/>
        </w:rPr>
        <w:t xml:space="preserve"> diwakili oleh jenis </w:t>
      </w:r>
      <w:r w:rsidR="00217E8A" w:rsidRPr="00DC091A">
        <w:rPr>
          <w:rFonts w:ascii="Times New Roman" w:eastAsiaTheme="minorEastAsia" w:hAnsi="Times New Roman" w:cs="Times New Roman"/>
          <w:i/>
          <w:iCs/>
          <w:sz w:val="20"/>
          <w:szCs w:val="20"/>
          <w:lang w:val="id-ID"/>
        </w:rPr>
        <w:t>Terbralia sulcata</w:t>
      </w:r>
      <w:r w:rsidR="00217E8A" w:rsidRPr="00DC091A">
        <w:rPr>
          <w:rFonts w:ascii="Times New Roman" w:eastAsiaTheme="minorEastAsia" w:hAnsi="Times New Roman" w:cs="Times New Roman"/>
          <w:sz w:val="20"/>
          <w:szCs w:val="20"/>
          <w:lang w:val="id-ID"/>
        </w:rPr>
        <w:t xml:space="preserve"> yang merupakan individu </w:t>
      </w:r>
      <w:r w:rsidR="00A32247" w:rsidRPr="00DC091A">
        <w:rPr>
          <w:rFonts w:ascii="Times New Roman" w:eastAsiaTheme="minorEastAsia" w:hAnsi="Times New Roman" w:cs="Times New Roman"/>
          <w:sz w:val="20"/>
          <w:szCs w:val="20"/>
          <w:lang w:val="id-ID"/>
        </w:rPr>
        <w:t>paling banyak diantara semua jenis</w:t>
      </w:r>
      <w:r w:rsidR="00561BF3" w:rsidRPr="00DC091A">
        <w:rPr>
          <w:rFonts w:ascii="Times New Roman" w:eastAsiaTheme="minorEastAsia" w:hAnsi="Times New Roman" w:cs="Times New Roman"/>
          <w:sz w:val="20"/>
          <w:szCs w:val="20"/>
          <w:lang w:val="id-ID"/>
        </w:rPr>
        <w:t xml:space="preserve"> diikuti oleh jenis </w:t>
      </w:r>
      <w:r w:rsidR="00561BF3" w:rsidRPr="00DC091A">
        <w:rPr>
          <w:rFonts w:ascii="Times New Roman" w:eastAsiaTheme="minorEastAsia" w:hAnsi="Times New Roman" w:cs="Times New Roman"/>
          <w:i/>
          <w:iCs/>
          <w:sz w:val="20"/>
          <w:szCs w:val="20"/>
          <w:lang w:val="id-ID"/>
        </w:rPr>
        <w:t>Telescopium-telescopium</w:t>
      </w:r>
      <w:r w:rsidR="00561BF3" w:rsidRPr="00DC091A">
        <w:rPr>
          <w:rFonts w:ascii="Times New Roman" w:eastAsiaTheme="minorEastAsia" w:hAnsi="Times New Roman" w:cs="Times New Roman"/>
          <w:sz w:val="20"/>
          <w:szCs w:val="20"/>
          <w:lang w:val="id-ID"/>
        </w:rPr>
        <w:t>. K</w:t>
      </w:r>
      <w:r w:rsidR="00A32247" w:rsidRPr="00DC091A">
        <w:rPr>
          <w:rFonts w:ascii="Times New Roman" w:eastAsiaTheme="minorEastAsia" w:hAnsi="Times New Roman" w:cs="Times New Roman"/>
          <w:sz w:val="20"/>
          <w:szCs w:val="20"/>
          <w:lang w:val="id-ID"/>
        </w:rPr>
        <w:t>edua jenis ini dijumpai pada semua transek</w:t>
      </w:r>
      <w:r w:rsidR="00561BF3" w:rsidRPr="00DC091A">
        <w:rPr>
          <w:rFonts w:ascii="Times New Roman" w:eastAsiaTheme="minorEastAsia" w:hAnsi="Times New Roman" w:cs="Times New Roman"/>
          <w:sz w:val="20"/>
          <w:szCs w:val="20"/>
          <w:lang w:val="id-ID"/>
        </w:rPr>
        <w:t>.</w:t>
      </w:r>
      <w:r w:rsidR="00A32247" w:rsidRPr="00DC091A">
        <w:rPr>
          <w:rFonts w:ascii="Times New Roman" w:eastAsiaTheme="minorEastAsia" w:hAnsi="Times New Roman" w:cs="Times New Roman"/>
          <w:i/>
          <w:iCs/>
          <w:sz w:val="20"/>
          <w:szCs w:val="20"/>
          <w:lang w:val="id-ID"/>
        </w:rPr>
        <w:t xml:space="preserve">. </w:t>
      </w:r>
      <w:r w:rsidR="00A32247" w:rsidRPr="00DC091A">
        <w:rPr>
          <w:rFonts w:ascii="Times New Roman" w:eastAsiaTheme="minorEastAsia" w:hAnsi="Times New Roman" w:cs="Times New Roman"/>
          <w:sz w:val="20"/>
          <w:szCs w:val="20"/>
          <w:lang w:val="id-ID"/>
        </w:rPr>
        <w:t xml:space="preserve">Family </w:t>
      </w:r>
      <w:r w:rsidR="00A32247" w:rsidRPr="00DC091A">
        <w:rPr>
          <w:rFonts w:ascii="Times New Roman" w:eastAsiaTheme="minorEastAsia" w:hAnsi="Times New Roman" w:cs="Times New Roman"/>
          <w:i/>
          <w:iCs/>
          <w:sz w:val="20"/>
          <w:szCs w:val="20"/>
          <w:lang w:val="id-ID"/>
        </w:rPr>
        <w:t>Nettridae</w:t>
      </w:r>
      <w:r w:rsidR="00A32247" w:rsidRPr="00DC091A">
        <w:rPr>
          <w:rFonts w:ascii="Times New Roman" w:eastAsiaTheme="minorEastAsia" w:hAnsi="Times New Roman" w:cs="Times New Roman"/>
          <w:sz w:val="20"/>
          <w:szCs w:val="20"/>
          <w:lang w:val="id-ID"/>
        </w:rPr>
        <w:t xml:space="preserve"> diwakili oleh jenis </w:t>
      </w:r>
      <w:r w:rsidR="00A32247" w:rsidRPr="00DC091A">
        <w:rPr>
          <w:rFonts w:ascii="Times New Roman" w:eastAsiaTheme="minorEastAsia" w:hAnsi="Times New Roman" w:cs="Times New Roman"/>
          <w:i/>
          <w:iCs/>
          <w:sz w:val="20"/>
          <w:szCs w:val="20"/>
          <w:lang w:val="id-ID"/>
        </w:rPr>
        <w:t>Nerita signata</w:t>
      </w:r>
      <w:r w:rsidR="00A32247" w:rsidRPr="00DC091A">
        <w:rPr>
          <w:rFonts w:ascii="Times New Roman" w:eastAsiaTheme="minorEastAsia" w:hAnsi="Times New Roman" w:cs="Times New Roman"/>
          <w:sz w:val="20"/>
          <w:szCs w:val="20"/>
          <w:lang w:val="id-ID"/>
        </w:rPr>
        <w:t xml:space="preserve">, selanjutnya family </w:t>
      </w:r>
      <w:r w:rsidR="00A32247" w:rsidRPr="00DC091A">
        <w:rPr>
          <w:rFonts w:ascii="Times New Roman" w:eastAsiaTheme="minorEastAsia" w:hAnsi="Times New Roman" w:cs="Times New Roman"/>
          <w:i/>
          <w:iCs/>
          <w:sz w:val="20"/>
          <w:szCs w:val="20"/>
          <w:lang w:val="id-ID"/>
        </w:rPr>
        <w:t xml:space="preserve">Collumbellidae </w:t>
      </w:r>
      <w:r w:rsidR="00A32247" w:rsidRPr="00DC091A">
        <w:rPr>
          <w:rFonts w:ascii="Times New Roman" w:eastAsiaTheme="minorEastAsia" w:hAnsi="Times New Roman" w:cs="Times New Roman"/>
          <w:sz w:val="20"/>
          <w:szCs w:val="20"/>
          <w:lang w:val="id-ID"/>
        </w:rPr>
        <w:t xml:space="preserve">diwakili oleh jenis </w:t>
      </w:r>
      <w:r w:rsidR="00A32247" w:rsidRPr="00DC091A">
        <w:rPr>
          <w:rFonts w:ascii="Times New Roman" w:eastAsiaTheme="minorEastAsia" w:hAnsi="Times New Roman" w:cs="Times New Roman"/>
          <w:i/>
          <w:iCs/>
          <w:sz w:val="20"/>
          <w:szCs w:val="20"/>
          <w:lang w:val="id-ID"/>
        </w:rPr>
        <w:t>Pyrene ocellata</w:t>
      </w:r>
      <w:r w:rsidR="00A32247" w:rsidRPr="00DC091A">
        <w:rPr>
          <w:rFonts w:ascii="Times New Roman" w:eastAsiaTheme="minorEastAsia" w:hAnsi="Times New Roman" w:cs="Times New Roman"/>
          <w:sz w:val="20"/>
          <w:szCs w:val="20"/>
          <w:lang w:val="id-ID"/>
        </w:rPr>
        <w:t xml:space="preserve"> dan jenis </w:t>
      </w:r>
      <w:r w:rsidR="00A32247" w:rsidRPr="00DC091A">
        <w:rPr>
          <w:rFonts w:ascii="Times New Roman" w:eastAsiaTheme="minorEastAsia" w:hAnsi="Times New Roman" w:cs="Times New Roman"/>
          <w:i/>
          <w:iCs/>
          <w:sz w:val="20"/>
          <w:szCs w:val="20"/>
          <w:lang w:val="id-ID"/>
        </w:rPr>
        <w:t xml:space="preserve">Anachis misera nigrimsculata. </w:t>
      </w:r>
      <w:r w:rsidR="00E008DB" w:rsidRPr="00DC091A">
        <w:rPr>
          <w:rFonts w:ascii="Times New Roman" w:eastAsiaTheme="minorEastAsia" w:hAnsi="Times New Roman" w:cs="Times New Roman"/>
          <w:sz w:val="20"/>
          <w:szCs w:val="20"/>
          <w:lang w:val="id-ID"/>
        </w:rPr>
        <w:t xml:space="preserve">Hasil pengamatan dilapangan menunjukkan bahwa jenis gastropoda memiliki jumlah terbanyak dibandingkan jenis bivalve. Perbedaan ini disebabkan oleh kemampuan beradaptasi dari organisme terhadap kondisi substrat. Spesies dari kelas gastropoda, ordo Mesogastropoda dan Arcahaegastropoda memiliki kemampuan beradaptasi yang cukup tinggi, yaitu dengan melekat pada lempengan dan batang pohon mangrove untuk melindungi diri dari hempasan ombak, cahaya matahari dan predator. Menurut </w:t>
      </w:r>
      <w:r w:rsidR="00E008DB" w:rsidRPr="00CD71DD">
        <w:rPr>
          <w:rFonts w:ascii="Times New Roman" w:eastAsiaTheme="minorEastAsia" w:hAnsi="Times New Roman" w:cs="Times New Roman"/>
          <w:sz w:val="20"/>
          <w:szCs w:val="20"/>
          <w:lang w:val="id-ID"/>
        </w:rPr>
        <w:t xml:space="preserve">Ruupert dan Barnes </w:t>
      </w:r>
      <w:r w:rsidR="00CD71DD" w:rsidRPr="00CD71DD">
        <w:rPr>
          <w:rFonts w:ascii="Times New Roman" w:eastAsiaTheme="minorEastAsia" w:hAnsi="Times New Roman" w:cs="Times New Roman"/>
          <w:sz w:val="20"/>
          <w:szCs w:val="20"/>
          <w:lang w:val="en-US"/>
        </w:rPr>
        <w:t>[</w:t>
      </w:r>
      <w:r w:rsidR="00DF5CCE">
        <w:rPr>
          <w:rFonts w:ascii="Times New Roman" w:eastAsiaTheme="minorEastAsia" w:hAnsi="Times New Roman" w:cs="Times New Roman"/>
          <w:sz w:val="20"/>
          <w:szCs w:val="20"/>
          <w:lang w:val="en-US"/>
        </w:rPr>
        <w:t>9</w:t>
      </w:r>
      <w:r w:rsidR="00CD71DD" w:rsidRPr="00CD71DD">
        <w:rPr>
          <w:rFonts w:ascii="Times New Roman" w:eastAsiaTheme="minorEastAsia" w:hAnsi="Times New Roman" w:cs="Times New Roman"/>
          <w:sz w:val="20"/>
          <w:szCs w:val="20"/>
          <w:lang w:val="en-US"/>
        </w:rPr>
        <w:t xml:space="preserve">] </w:t>
      </w:r>
      <w:r w:rsidR="00E008DB" w:rsidRPr="00DC091A">
        <w:rPr>
          <w:rFonts w:ascii="Times New Roman" w:eastAsiaTheme="minorEastAsia" w:hAnsi="Times New Roman" w:cs="Times New Roman"/>
          <w:sz w:val="20"/>
          <w:szCs w:val="20"/>
          <w:lang w:val="id-ID"/>
        </w:rPr>
        <w:t>bahwa sebagian besar hidup pada substrat keras dan sebagian pada substrat lunak.</w:t>
      </w:r>
    </w:p>
    <w:p w14:paraId="37D1C7EB" w14:textId="3BC236D3" w:rsidR="00AA27EE" w:rsidRPr="002C5E59" w:rsidRDefault="00AA27EE" w:rsidP="002C5E59">
      <w:pPr>
        <w:pStyle w:val="ListParagraph"/>
        <w:numPr>
          <w:ilvl w:val="2"/>
          <w:numId w:val="4"/>
        </w:numPr>
        <w:spacing w:before="120" w:after="120" w:line="240" w:lineRule="auto"/>
        <w:ind w:left="567" w:hanging="567"/>
        <w:jc w:val="both"/>
        <w:rPr>
          <w:rFonts w:ascii="Times New Roman" w:eastAsiaTheme="minorEastAsia" w:hAnsi="Times New Roman" w:cs="Times New Roman"/>
          <w:sz w:val="20"/>
          <w:szCs w:val="20"/>
          <w:lang w:val="id-ID"/>
        </w:rPr>
      </w:pPr>
      <w:r w:rsidRPr="002C5E59">
        <w:rPr>
          <w:rFonts w:ascii="Times New Roman" w:eastAsiaTheme="minorEastAsia" w:hAnsi="Times New Roman" w:cs="Times New Roman"/>
          <w:sz w:val="20"/>
          <w:szCs w:val="20"/>
          <w:lang w:val="id-ID"/>
        </w:rPr>
        <w:t xml:space="preserve">Kepadatan Jenis Bivalve </w:t>
      </w:r>
    </w:p>
    <w:p w14:paraId="5F5E3EB3" w14:textId="35C331ED" w:rsidR="00AA27EE" w:rsidRDefault="00AA27EE" w:rsidP="00A63675">
      <w:pPr>
        <w:tabs>
          <w:tab w:val="left" w:pos="3375"/>
        </w:tabs>
        <w:spacing w:after="0" w:line="240" w:lineRule="auto"/>
        <w:jc w:val="both"/>
        <w:rPr>
          <w:rFonts w:ascii="Times New Roman" w:eastAsiaTheme="minorEastAsia" w:hAnsi="Times New Roman" w:cs="Times New Roman"/>
          <w:sz w:val="20"/>
          <w:szCs w:val="20"/>
          <w:lang w:val="id-ID"/>
        </w:rPr>
      </w:pPr>
      <w:r w:rsidRPr="00DC091A">
        <w:rPr>
          <w:rFonts w:ascii="Times New Roman" w:eastAsiaTheme="minorEastAsia" w:hAnsi="Times New Roman" w:cs="Times New Roman"/>
          <w:sz w:val="20"/>
          <w:szCs w:val="20"/>
          <w:lang w:val="id-ID"/>
        </w:rPr>
        <w:t>Tingkat kepadatan bivalve pada 10 transek menunjukkan bahwa sebarannya bervariasi</w:t>
      </w:r>
      <w:r w:rsidR="00610FD7" w:rsidRPr="00DC091A">
        <w:rPr>
          <w:rFonts w:ascii="Times New Roman" w:eastAsiaTheme="minorEastAsia" w:hAnsi="Times New Roman" w:cs="Times New Roman"/>
          <w:sz w:val="20"/>
          <w:szCs w:val="20"/>
          <w:lang w:val="id-ID"/>
        </w:rPr>
        <w:t xml:space="preserve"> dengan </w:t>
      </w:r>
      <w:r w:rsidRPr="00DC091A">
        <w:rPr>
          <w:rFonts w:ascii="Times New Roman" w:eastAsiaTheme="minorEastAsia" w:hAnsi="Times New Roman" w:cs="Times New Roman"/>
          <w:sz w:val="20"/>
          <w:szCs w:val="20"/>
          <w:lang w:val="id-ID"/>
        </w:rPr>
        <w:t>kehadiran adanya perbedaan antar jenis. Hasil</w:t>
      </w:r>
      <w:r w:rsidR="00610FD7" w:rsidRPr="00DC091A">
        <w:rPr>
          <w:rFonts w:ascii="Times New Roman" w:eastAsiaTheme="minorEastAsia" w:hAnsi="Times New Roman" w:cs="Times New Roman"/>
          <w:sz w:val="20"/>
          <w:szCs w:val="20"/>
          <w:lang w:val="id-ID"/>
        </w:rPr>
        <w:t xml:space="preserve"> pengamatan</w:t>
      </w:r>
      <w:r w:rsidRPr="00DC091A">
        <w:rPr>
          <w:rFonts w:ascii="Times New Roman" w:eastAsiaTheme="minorEastAsia" w:hAnsi="Times New Roman" w:cs="Times New Roman"/>
          <w:sz w:val="20"/>
          <w:szCs w:val="20"/>
          <w:lang w:val="id-ID"/>
        </w:rPr>
        <w:t xml:space="preserve"> pada 10 transek hanya didapat 4 jenis bivalve. Hal ini menunjukkan bahwa bivalve yang ada pada area penelitian memiliki komposisi jenis yang rendah. Total kehadiran 4 jenis memiliki kepadatan berkisar antara 12 – 112 individu. Total kepadatan bivalve pada 10 transek dapat dilihat pada Tabel </w:t>
      </w:r>
      <w:r w:rsidR="00114A0B" w:rsidRPr="00DC091A">
        <w:rPr>
          <w:rFonts w:ascii="Times New Roman" w:eastAsiaTheme="minorEastAsia" w:hAnsi="Times New Roman" w:cs="Times New Roman"/>
          <w:sz w:val="20"/>
          <w:szCs w:val="20"/>
          <w:lang w:val="id-ID"/>
        </w:rPr>
        <w:t>1</w:t>
      </w:r>
      <w:r w:rsidRPr="00DC091A">
        <w:rPr>
          <w:rFonts w:ascii="Times New Roman" w:eastAsiaTheme="minorEastAsia" w:hAnsi="Times New Roman" w:cs="Times New Roman"/>
          <w:sz w:val="20"/>
          <w:szCs w:val="20"/>
          <w:lang w:val="id-ID"/>
        </w:rPr>
        <w:t>.</w:t>
      </w:r>
    </w:p>
    <w:p w14:paraId="1C5F20E6" w14:textId="3E2388E7" w:rsidR="002C5E59" w:rsidRPr="002C5E59" w:rsidRDefault="002C5E59" w:rsidP="002C5E59">
      <w:pPr>
        <w:tabs>
          <w:tab w:val="left" w:pos="3375"/>
        </w:tabs>
        <w:spacing w:before="120" w:after="120" w:line="240" w:lineRule="auto"/>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 xml:space="preserve">Tabel 1: </w:t>
      </w:r>
      <w:r w:rsidRPr="002C5E59">
        <w:rPr>
          <w:rFonts w:ascii="Times New Roman" w:eastAsiaTheme="minorEastAsia" w:hAnsi="Times New Roman" w:cs="Times New Roman"/>
          <w:color w:val="000000" w:themeColor="text1"/>
          <w:sz w:val="16"/>
          <w:szCs w:val="16"/>
          <w:lang w:val="id-ID"/>
        </w:rPr>
        <w:t>Total Kepadatan Bivalve</w:t>
      </w:r>
    </w:p>
    <w:p w14:paraId="5F7505F6" w14:textId="2772971E" w:rsidR="002C5E59" w:rsidRDefault="002C5E59" w:rsidP="00A63675">
      <w:pPr>
        <w:tabs>
          <w:tab w:val="left" w:pos="3375"/>
        </w:tabs>
        <w:spacing w:after="0" w:line="240" w:lineRule="auto"/>
        <w:jc w:val="both"/>
        <w:rPr>
          <w:rFonts w:ascii="Times New Roman" w:eastAsiaTheme="minorEastAsia" w:hAnsi="Times New Roman" w:cs="Times New Roman"/>
          <w:sz w:val="20"/>
          <w:szCs w:val="20"/>
          <w:lang w:val="id-ID"/>
        </w:rPr>
      </w:pPr>
    </w:p>
    <w:tbl>
      <w:tblPr>
        <w:tblStyle w:val="TableGrid"/>
        <w:tblpPr w:leftFromText="180" w:rightFromText="180" w:vertAnchor="text" w:horzAnchor="margin" w:tblpY="-140"/>
        <w:tblW w:w="5000" w:type="pct"/>
        <w:tblLook w:val="04A0" w:firstRow="1" w:lastRow="0" w:firstColumn="1" w:lastColumn="0" w:noHBand="0" w:noVBand="1"/>
      </w:tblPr>
      <w:tblGrid>
        <w:gridCol w:w="819"/>
        <w:gridCol w:w="3756"/>
        <w:gridCol w:w="2325"/>
        <w:gridCol w:w="2160"/>
      </w:tblGrid>
      <w:tr w:rsidR="002C5E59" w:rsidRPr="002C5E59" w14:paraId="374E074D" w14:textId="77777777" w:rsidTr="002C5E59">
        <w:trPr>
          <w:trHeight w:val="129"/>
        </w:trPr>
        <w:tc>
          <w:tcPr>
            <w:tcW w:w="452" w:type="pct"/>
            <w:vAlign w:val="center"/>
          </w:tcPr>
          <w:p w14:paraId="0F022FC8" w14:textId="77777777" w:rsidR="002C5E59" w:rsidRPr="002C5E59" w:rsidRDefault="002C5E59" w:rsidP="0056427F">
            <w:pPr>
              <w:tabs>
                <w:tab w:val="left" w:pos="3375"/>
              </w:tabs>
              <w:jc w:val="center"/>
              <w:rPr>
                <w:rFonts w:ascii="Times New Roman" w:eastAsiaTheme="minorEastAsia" w:hAnsi="Times New Roman" w:cs="Times New Roman"/>
                <w:b/>
                <w:bCs/>
                <w:sz w:val="16"/>
                <w:szCs w:val="16"/>
                <w:lang w:val="id-ID"/>
              </w:rPr>
            </w:pPr>
            <w:r w:rsidRPr="002C5E59">
              <w:rPr>
                <w:rFonts w:ascii="Times New Roman" w:eastAsiaTheme="minorEastAsia" w:hAnsi="Times New Roman" w:cs="Times New Roman"/>
                <w:b/>
                <w:bCs/>
                <w:sz w:val="16"/>
                <w:szCs w:val="16"/>
                <w:lang w:val="id-ID"/>
              </w:rPr>
              <w:t>No</w:t>
            </w:r>
          </w:p>
        </w:tc>
        <w:tc>
          <w:tcPr>
            <w:tcW w:w="2073" w:type="pct"/>
            <w:vAlign w:val="center"/>
          </w:tcPr>
          <w:p w14:paraId="61EFCAF8" w14:textId="77777777" w:rsidR="002C5E59" w:rsidRPr="002C5E59" w:rsidRDefault="002C5E59" w:rsidP="0056427F">
            <w:pPr>
              <w:tabs>
                <w:tab w:val="left" w:pos="3375"/>
              </w:tabs>
              <w:jc w:val="center"/>
              <w:rPr>
                <w:rFonts w:ascii="Times New Roman" w:eastAsiaTheme="minorEastAsia" w:hAnsi="Times New Roman" w:cs="Times New Roman"/>
                <w:b/>
                <w:bCs/>
                <w:sz w:val="16"/>
                <w:szCs w:val="16"/>
                <w:lang w:val="id-ID"/>
              </w:rPr>
            </w:pPr>
            <w:r w:rsidRPr="002C5E59">
              <w:rPr>
                <w:rFonts w:ascii="Times New Roman" w:eastAsiaTheme="minorEastAsia" w:hAnsi="Times New Roman" w:cs="Times New Roman"/>
                <w:b/>
                <w:bCs/>
                <w:sz w:val="16"/>
                <w:szCs w:val="16"/>
                <w:lang w:val="id-ID"/>
              </w:rPr>
              <w:t>Jenis</w:t>
            </w:r>
          </w:p>
        </w:tc>
        <w:tc>
          <w:tcPr>
            <w:tcW w:w="1283" w:type="pct"/>
            <w:vAlign w:val="center"/>
          </w:tcPr>
          <w:p w14:paraId="474A7897" w14:textId="77777777" w:rsidR="002C5E59" w:rsidRPr="002C5E59" w:rsidRDefault="002C5E59" w:rsidP="0056427F">
            <w:pPr>
              <w:tabs>
                <w:tab w:val="left" w:pos="3375"/>
              </w:tabs>
              <w:ind w:left="128"/>
              <w:jc w:val="center"/>
              <w:rPr>
                <w:rFonts w:ascii="Times New Roman" w:eastAsiaTheme="minorEastAsia" w:hAnsi="Times New Roman" w:cs="Times New Roman"/>
                <w:b/>
                <w:bCs/>
                <w:sz w:val="16"/>
                <w:szCs w:val="16"/>
                <w:lang w:val="id-ID"/>
              </w:rPr>
            </w:pPr>
            <w:r w:rsidRPr="002C5E59">
              <w:rPr>
                <w:rFonts w:ascii="Times New Roman" w:eastAsiaTheme="minorEastAsia" w:hAnsi="Times New Roman" w:cs="Times New Roman"/>
                <w:b/>
                <w:bCs/>
                <w:sz w:val="16"/>
                <w:szCs w:val="16"/>
                <w:lang w:val="id-ID"/>
              </w:rPr>
              <w:t>Jumlah individu</w:t>
            </w:r>
          </w:p>
        </w:tc>
        <w:tc>
          <w:tcPr>
            <w:tcW w:w="1192" w:type="pct"/>
            <w:vAlign w:val="center"/>
          </w:tcPr>
          <w:p w14:paraId="0F01134C"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b/>
                <w:bCs/>
                <w:sz w:val="16"/>
                <w:szCs w:val="16"/>
                <w:lang w:val="id-ID"/>
              </w:rPr>
              <w:t>Persentase (%)</w:t>
            </w:r>
          </w:p>
        </w:tc>
      </w:tr>
      <w:tr w:rsidR="002C5E59" w:rsidRPr="002C5E59" w14:paraId="610A7613" w14:textId="77777777" w:rsidTr="002C5E59">
        <w:trPr>
          <w:trHeight w:val="746"/>
        </w:trPr>
        <w:tc>
          <w:tcPr>
            <w:tcW w:w="452" w:type="pct"/>
            <w:vAlign w:val="center"/>
          </w:tcPr>
          <w:p w14:paraId="477AF3C2"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w:t>
            </w:r>
          </w:p>
          <w:p w14:paraId="52E62AB3"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2</w:t>
            </w:r>
          </w:p>
          <w:p w14:paraId="6300EAF8"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3</w:t>
            </w:r>
          </w:p>
          <w:p w14:paraId="3543130C"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4</w:t>
            </w:r>
          </w:p>
        </w:tc>
        <w:tc>
          <w:tcPr>
            <w:tcW w:w="2073" w:type="pct"/>
          </w:tcPr>
          <w:p w14:paraId="693E7CDD" w14:textId="77777777" w:rsidR="002C5E59" w:rsidRPr="002C5E59" w:rsidRDefault="002C5E59" w:rsidP="0056427F">
            <w:pPr>
              <w:tabs>
                <w:tab w:val="left" w:pos="3375"/>
              </w:tabs>
              <w:rPr>
                <w:rFonts w:ascii="Times New Roman" w:eastAsiaTheme="minorEastAsia" w:hAnsi="Times New Roman" w:cs="Times New Roman"/>
                <w:i/>
                <w:iCs/>
                <w:sz w:val="16"/>
                <w:szCs w:val="16"/>
                <w:lang w:val="id-ID"/>
              </w:rPr>
            </w:pPr>
            <w:r w:rsidRPr="002C5E59">
              <w:rPr>
                <w:rFonts w:ascii="Times New Roman" w:eastAsiaTheme="minorEastAsia" w:hAnsi="Times New Roman" w:cs="Times New Roman"/>
                <w:i/>
                <w:iCs/>
                <w:sz w:val="16"/>
                <w:szCs w:val="16"/>
                <w:lang w:val="id-ID"/>
              </w:rPr>
              <w:t>Clypeomorus zonata</w:t>
            </w:r>
          </w:p>
          <w:p w14:paraId="1D490B65" w14:textId="77777777" w:rsidR="002C5E59" w:rsidRPr="002C5E59" w:rsidRDefault="002C5E59" w:rsidP="0056427F">
            <w:pPr>
              <w:tabs>
                <w:tab w:val="left" w:pos="3375"/>
              </w:tabs>
              <w:rPr>
                <w:rFonts w:ascii="Times New Roman" w:eastAsiaTheme="minorEastAsia" w:hAnsi="Times New Roman" w:cs="Times New Roman"/>
                <w:i/>
                <w:iCs/>
                <w:sz w:val="16"/>
                <w:szCs w:val="16"/>
                <w:lang w:val="id-ID"/>
              </w:rPr>
            </w:pPr>
            <w:r w:rsidRPr="002C5E59">
              <w:rPr>
                <w:rFonts w:ascii="Times New Roman" w:eastAsiaTheme="minorEastAsia" w:hAnsi="Times New Roman" w:cs="Times New Roman"/>
                <w:i/>
                <w:iCs/>
                <w:sz w:val="16"/>
                <w:szCs w:val="16"/>
                <w:lang w:val="id-ID"/>
              </w:rPr>
              <w:t>Anadara antiquata</w:t>
            </w:r>
          </w:p>
          <w:p w14:paraId="1646E4C1" w14:textId="77777777" w:rsidR="002C5E59" w:rsidRPr="002C5E59" w:rsidRDefault="002C5E59" w:rsidP="0056427F">
            <w:pPr>
              <w:tabs>
                <w:tab w:val="left" w:pos="3375"/>
              </w:tabs>
              <w:rPr>
                <w:rFonts w:ascii="Times New Roman" w:eastAsiaTheme="minorEastAsia" w:hAnsi="Times New Roman" w:cs="Times New Roman"/>
                <w:i/>
                <w:iCs/>
                <w:sz w:val="16"/>
                <w:szCs w:val="16"/>
                <w:lang w:val="id-ID"/>
              </w:rPr>
            </w:pPr>
            <w:r w:rsidRPr="002C5E59">
              <w:rPr>
                <w:rFonts w:ascii="Times New Roman" w:eastAsiaTheme="minorEastAsia" w:hAnsi="Times New Roman" w:cs="Times New Roman"/>
                <w:i/>
                <w:iCs/>
                <w:sz w:val="16"/>
                <w:szCs w:val="16"/>
                <w:lang w:val="id-ID"/>
              </w:rPr>
              <w:t>Anadara inaequivalvis</w:t>
            </w:r>
          </w:p>
          <w:p w14:paraId="38C28965" w14:textId="77777777" w:rsidR="002C5E59" w:rsidRPr="002C5E59" w:rsidRDefault="002C5E59" w:rsidP="0056427F">
            <w:pPr>
              <w:tabs>
                <w:tab w:val="left" w:pos="3375"/>
              </w:tabs>
              <w:rPr>
                <w:rFonts w:ascii="Times New Roman" w:eastAsiaTheme="minorEastAsia" w:hAnsi="Times New Roman" w:cs="Times New Roman"/>
                <w:sz w:val="16"/>
                <w:szCs w:val="16"/>
                <w:lang w:val="id-ID"/>
              </w:rPr>
            </w:pPr>
            <w:r w:rsidRPr="002C5E59">
              <w:rPr>
                <w:rFonts w:ascii="Times New Roman" w:eastAsiaTheme="minorEastAsia" w:hAnsi="Times New Roman" w:cs="Times New Roman"/>
                <w:i/>
                <w:iCs/>
                <w:sz w:val="16"/>
                <w:szCs w:val="16"/>
                <w:lang w:val="id-ID"/>
              </w:rPr>
              <w:t>Battisa violacea</w:t>
            </w:r>
          </w:p>
        </w:tc>
        <w:tc>
          <w:tcPr>
            <w:tcW w:w="1283" w:type="pct"/>
          </w:tcPr>
          <w:p w14:paraId="1A1DB3E5" w14:textId="77777777" w:rsidR="002C5E59" w:rsidRPr="002C5E59" w:rsidRDefault="002C5E59" w:rsidP="00355905">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12</w:t>
            </w:r>
          </w:p>
          <w:p w14:paraId="008B279F" w14:textId="77777777" w:rsidR="002C5E59" w:rsidRPr="002C5E59" w:rsidRDefault="002C5E59" w:rsidP="00355905">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16</w:t>
            </w:r>
          </w:p>
          <w:p w14:paraId="757BA08D" w14:textId="77777777" w:rsidR="002C5E59" w:rsidRPr="002C5E59" w:rsidRDefault="002C5E59" w:rsidP="00355905">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12</w:t>
            </w:r>
          </w:p>
          <w:p w14:paraId="22CB3E5B" w14:textId="77777777" w:rsidR="002C5E59" w:rsidRPr="002C5E59" w:rsidRDefault="002C5E59" w:rsidP="00355905">
            <w:pPr>
              <w:tabs>
                <w:tab w:val="left" w:pos="3375"/>
              </w:tabs>
              <w:jc w:val="center"/>
              <w:rPr>
                <w:rFonts w:ascii="Times New Roman" w:eastAsiaTheme="minorEastAsia" w:hAnsi="Times New Roman" w:cs="Times New Roman"/>
                <w:b/>
                <w:bCs/>
                <w:sz w:val="16"/>
                <w:szCs w:val="16"/>
                <w:lang w:val="id-ID"/>
              </w:rPr>
            </w:pPr>
            <w:r w:rsidRPr="002C5E59">
              <w:rPr>
                <w:rFonts w:ascii="Times New Roman" w:eastAsiaTheme="minorEastAsia" w:hAnsi="Times New Roman" w:cs="Times New Roman"/>
                <w:sz w:val="16"/>
                <w:szCs w:val="16"/>
                <w:lang w:val="id-ID"/>
              </w:rPr>
              <w:t>112</w:t>
            </w:r>
          </w:p>
        </w:tc>
        <w:tc>
          <w:tcPr>
            <w:tcW w:w="1192" w:type="pct"/>
          </w:tcPr>
          <w:p w14:paraId="6A23F51C" w14:textId="77777777" w:rsidR="002C5E59" w:rsidRPr="002C5E59" w:rsidRDefault="002C5E59" w:rsidP="0056427F">
            <w:pPr>
              <w:tabs>
                <w:tab w:val="left" w:pos="3375"/>
              </w:tabs>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7,90</w:t>
            </w:r>
          </w:p>
          <w:p w14:paraId="007F1B07" w14:textId="77777777" w:rsidR="002C5E59" w:rsidRPr="002C5E59" w:rsidRDefault="002C5E59" w:rsidP="0056427F">
            <w:pPr>
              <w:tabs>
                <w:tab w:val="left" w:pos="3375"/>
              </w:tabs>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10,52</w:t>
            </w:r>
          </w:p>
          <w:p w14:paraId="273C8594" w14:textId="77777777" w:rsidR="002C5E59" w:rsidRPr="002C5E59" w:rsidRDefault="002C5E59" w:rsidP="0056427F">
            <w:pPr>
              <w:tabs>
                <w:tab w:val="left" w:pos="3375"/>
              </w:tabs>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7,90</w:t>
            </w:r>
          </w:p>
          <w:p w14:paraId="57DD54C9" w14:textId="77777777" w:rsidR="002C5E59" w:rsidRPr="002C5E59" w:rsidRDefault="002C5E59" w:rsidP="0056427F">
            <w:pPr>
              <w:tabs>
                <w:tab w:val="left" w:pos="3375"/>
              </w:tabs>
              <w:rPr>
                <w:rFonts w:ascii="Times New Roman" w:eastAsiaTheme="minorEastAsia" w:hAnsi="Times New Roman" w:cs="Times New Roman"/>
                <w:b/>
                <w:bCs/>
                <w:sz w:val="16"/>
                <w:szCs w:val="16"/>
                <w:lang w:val="id-ID"/>
              </w:rPr>
            </w:pPr>
            <w:r w:rsidRPr="002C5E59">
              <w:rPr>
                <w:rFonts w:ascii="Times New Roman" w:eastAsiaTheme="minorEastAsia" w:hAnsi="Times New Roman" w:cs="Times New Roman"/>
                <w:sz w:val="16"/>
                <w:szCs w:val="16"/>
                <w:lang w:val="id-ID"/>
              </w:rPr>
              <w:t>73,68</w:t>
            </w:r>
          </w:p>
        </w:tc>
      </w:tr>
      <w:tr w:rsidR="002C5E59" w:rsidRPr="002C5E59" w14:paraId="0C74E168" w14:textId="77777777" w:rsidTr="002C5E59">
        <w:trPr>
          <w:trHeight w:val="131"/>
        </w:trPr>
        <w:tc>
          <w:tcPr>
            <w:tcW w:w="452" w:type="pct"/>
            <w:vAlign w:val="center"/>
          </w:tcPr>
          <w:p w14:paraId="6960B155"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p>
        </w:tc>
        <w:tc>
          <w:tcPr>
            <w:tcW w:w="2073" w:type="pct"/>
            <w:vAlign w:val="center"/>
          </w:tcPr>
          <w:p w14:paraId="3D800270"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Jumlah</w:t>
            </w:r>
          </w:p>
        </w:tc>
        <w:tc>
          <w:tcPr>
            <w:tcW w:w="1283" w:type="pct"/>
            <w:vAlign w:val="center"/>
          </w:tcPr>
          <w:p w14:paraId="72EA667D"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152</w:t>
            </w:r>
          </w:p>
        </w:tc>
        <w:tc>
          <w:tcPr>
            <w:tcW w:w="1192" w:type="pct"/>
            <w:vAlign w:val="center"/>
          </w:tcPr>
          <w:p w14:paraId="256AC784" w14:textId="77777777" w:rsidR="002C5E59" w:rsidRPr="002C5E59" w:rsidRDefault="002C5E59" w:rsidP="0056427F">
            <w:pPr>
              <w:tabs>
                <w:tab w:val="left" w:pos="3375"/>
              </w:tabs>
              <w:jc w:val="center"/>
              <w:rPr>
                <w:rFonts w:ascii="Times New Roman" w:eastAsiaTheme="minorEastAsia" w:hAnsi="Times New Roman" w:cs="Times New Roman"/>
                <w:sz w:val="16"/>
                <w:szCs w:val="16"/>
                <w:lang w:val="id-ID"/>
              </w:rPr>
            </w:pPr>
            <w:r w:rsidRPr="002C5E59">
              <w:rPr>
                <w:rFonts w:ascii="Times New Roman" w:eastAsiaTheme="minorEastAsia" w:hAnsi="Times New Roman" w:cs="Times New Roman"/>
                <w:sz w:val="16"/>
                <w:szCs w:val="16"/>
                <w:lang w:val="id-ID"/>
              </w:rPr>
              <w:t>100</w:t>
            </w:r>
          </w:p>
        </w:tc>
      </w:tr>
    </w:tbl>
    <w:p w14:paraId="6D3CD1E0" w14:textId="77777777" w:rsidR="00B06AF8" w:rsidRPr="00B06AF8" w:rsidRDefault="004B2BBD" w:rsidP="00B06AF8">
      <w:pPr>
        <w:tabs>
          <w:tab w:val="left" w:pos="3375"/>
        </w:tabs>
        <w:spacing w:after="0" w:line="240" w:lineRule="auto"/>
        <w:jc w:val="both"/>
        <w:rPr>
          <w:rFonts w:ascii="Times New Roman" w:eastAsiaTheme="minorEastAsia" w:hAnsi="Times New Roman" w:cs="Times New Roman"/>
          <w:sz w:val="20"/>
          <w:szCs w:val="20"/>
          <w:lang w:val="id-ID"/>
        </w:rPr>
      </w:pPr>
      <w:r w:rsidRPr="002C5E59">
        <w:rPr>
          <w:rFonts w:ascii="Times New Roman" w:eastAsiaTheme="minorEastAsia" w:hAnsi="Times New Roman" w:cs="Times New Roman"/>
          <w:color w:val="000000" w:themeColor="text1"/>
          <w:sz w:val="20"/>
          <w:szCs w:val="20"/>
          <w:lang w:val="id-ID"/>
        </w:rPr>
        <w:t>J</w:t>
      </w:r>
      <w:r w:rsidR="008A349C" w:rsidRPr="002C5E59">
        <w:rPr>
          <w:rFonts w:ascii="Times New Roman" w:eastAsiaTheme="minorEastAsia" w:hAnsi="Times New Roman" w:cs="Times New Roman"/>
          <w:color w:val="000000" w:themeColor="text1"/>
          <w:sz w:val="20"/>
          <w:szCs w:val="20"/>
          <w:lang w:val="id-ID"/>
        </w:rPr>
        <w:t xml:space="preserve">enis </w:t>
      </w:r>
      <w:r w:rsidR="008A349C" w:rsidRPr="002C5E59">
        <w:rPr>
          <w:rFonts w:ascii="Times New Roman" w:eastAsiaTheme="minorEastAsia" w:hAnsi="Times New Roman" w:cs="Times New Roman"/>
          <w:i/>
          <w:iCs/>
          <w:color w:val="000000" w:themeColor="text1"/>
          <w:sz w:val="20"/>
          <w:szCs w:val="20"/>
          <w:lang w:val="id-ID"/>
        </w:rPr>
        <w:t>Battisa violacea</w:t>
      </w:r>
      <w:r w:rsidR="008A349C" w:rsidRPr="002C5E59">
        <w:rPr>
          <w:rFonts w:ascii="Times New Roman" w:eastAsiaTheme="minorEastAsia" w:hAnsi="Times New Roman" w:cs="Times New Roman"/>
          <w:color w:val="000000" w:themeColor="text1"/>
          <w:sz w:val="20"/>
          <w:szCs w:val="20"/>
          <w:lang w:val="id-ID"/>
        </w:rPr>
        <w:t xml:space="preserve"> merupakan individu terbanyak diantara semua jenis bivalve yang ditemukan. </w:t>
      </w:r>
      <w:r w:rsidRPr="002C5E59">
        <w:rPr>
          <w:rFonts w:ascii="Times New Roman" w:eastAsiaTheme="minorEastAsia" w:hAnsi="Times New Roman" w:cs="Times New Roman"/>
          <w:color w:val="000000" w:themeColor="text1"/>
          <w:sz w:val="20"/>
          <w:szCs w:val="20"/>
          <w:lang w:val="id-ID"/>
        </w:rPr>
        <w:t>M</w:t>
      </w:r>
      <w:r w:rsidR="008A349C" w:rsidRPr="002C5E59">
        <w:rPr>
          <w:rFonts w:ascii="Times New Roman" w:eastAsiaTheme="minorEastAsia" w:hAnsi="Times New Roman" w:cs="Times New Roman"/>
          <w:color w:val="000000" w:themeColor="text1"/>
          <w:sz w:val="20"/>
          <w:szCs w:val="20"/>
          <w:lang w:val="id-ID"/>
        </w:rPr>
        <w:t xml:space="preserve">emiliki kepadatan tertinggi dengan jumlah individu sebanyak 112 individu. Kemudian diikuti oleh jenis </w:t>
      </w:r>
      <w:r w:rsidR="008A349C" w:rsidRPr="002C5E59">
        <w:rPr>
          <w:rFonts w:ascii="Times New Roman" w:eastAsiaTheme="minorEastAsia" w:hAnsi="Times New Roman" w:cs="Times New Roman"/>
          <w:i/>
          <w:iCs/>
          <w:color w:val="000000" w:themeColor="text1"/>
          <w:sz w:val="20"/>
          <w:szCs w:val="20"/>
          <w:lang w:val="id-ID"/>
        </w:rPr>
        <w:t xml:space="preserve">Anadara antiquata </w:t>
      </w:r>
      <w:r w:rsidR="008A349C" w:rsidRPr="002C5E59">
        <w:rPr>
          <w:rFonts w:ascii="Times New Roman" w:eastAsiaTheme="minorEastAsia" w:hAnsi="Times New Roman" w:cs="Times New Roman"/>
          <w:color w:val="000000" w:themeColor="text1"/>
          <w:sz w:val="20"/>
          <w:szCs w:val="20"/>
          <w:lang w:val="id-ID"/>
        </w:rPr>
        <w:t xml:space="preserve">dengan jumlah individu sebanyak 16 individu dan disusul oleh jenis </w:t>
      </w:r>
      <w:r w:rsidR="008A349C" w:rsidRPr="002C5E59">
        <w:rPr>
          <w:rFonts w:ascii="Times New Roman" w:eastAsiaTheme="minorEastAsia" w:hAnsi="Times New Roman" w:cs="Times New Roman"/>
          <w:i/>
          <w:iCs/>
          <w:color w:val="000000" w:themeColor="text1"/>
          <w:sz w:val="20"/>
          <w:szCs w:val="20"/>
          <w:lang w:val="id-ID"/>
        </w:rPr>
        <w:t>Clypeomorus zonata</w:t>
      </w:r>
      <w:r w:rsidR="008A349C" w:rsidRPr="002C5E59">
        <w:rPr>
          <w:rFonts w:ascii="Times New Roman" w:eastAsiaTheme="minorEastAsia" w:hAnsi="Times New Roman" w:cs="Times New Roman"/>
          <w:color w:val="000000" w:themeColor="text1"/>
          <w:sz w:val="20"/>
          <w:szCs w:val="20"/>
          <w:lang w:val="id-ID"/>
        </w:rPr>
        <w:t xml:space="preserve"> dengan jumlah </w:t>
      </w:r>
      <w:r w:rsidR="008A349C" w:rsidRPr="00B06AF8">
        <w:rPr>
          <w:rFonts w:ascii="Times New Roman" w:eastAsiaTheme="minorEastAsia" w:hAnsi="Times New Roman" w:cs="Times New Roman"/>
          <w:sz w:val="20"/>
          <w:szCs w:val="20"/>
          <w:lang w:val="id-ID"/>
        </w:rPr>
        <w:t>individu sebanyak 12 individu</w:t>
      </w:r>
      <w:r w:rsidR="00B06AF8" w:rsidRPr="00B06AF8">
        <w:rPr>
          <w:rFonts w:ascii="Times New Roman" w:eastAsiaTheme="minorEastAsia" w:hAnsi="Times New Roman" w:cs="Times New Roman"/>
          <w:sz w:val="20"/>
          <w:szCs w:val="20"/>
          <w:lang w:val="id-ID"/>
        </w:rPr>
        <w:t xml:space="preserve"> </w:t>
      </w:r>
    </w:p>
    <w:p w14:paraId="1A8E4960" w14:textId="514C82C6" w:rsidR="002C5E59" w:rsidRPr="002C5E59" w:rsidRDefault="008A349C" w:rsidP="00B06AF8">
      <w:pPr>
        <w:pStyle w:val="ListParagraph"/>
        <w:numPr>
          <w:ilvl w:val="2"/>
          <w:numId w:val="4"/>
        </w:numPr>
        <w:spacing w:before="120" w:after="120" w:line="240" w:lineRule="auto"/>
        <w:ind w:left="567" w:hanging="567"/>
        <w:jc w:val="both"/>
        <w:rPr>
          <w:rFonts w:ascii="Times New Roman" w:eastAsiaTheme="minorEastAsia" w:hAnsi="Times New Roman" w:cs="Times New Roman"/>
          <w:sz w:val="20"/>
          <w:szCs w:val="20"/>
          <w:lang w:val="id-ID"/>
        </w:rPr>
      </w:pPr>
      <w:r w:rsidRPr="002C5E59">
        <w:rPr>
          <w:rFonts w:ascii="Times New Roman" w:eastAsiaTheme="minorEastAsia" w:hAnsi="Times New Roman" w:cs="Times New Roman"/>
          <w:sz w:val="20"/>
          <w:szCs w:val="20"/>
          <w:lang w:val="id-ID"/>
        </w:rPr>
        <w:t>Kepadatan Jenis Gastropoda</w:t>
      </w:r>
    </w:p>
    <w:p w14:paraId="0C155D5D" w14:textId="77777777" w:rsidR="00355905" w:rsidRDefault="00DC1CEE" w:rsidP="00B06AF8">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B06AF8">
        <w:rPr>
          <w:rFonts w:ascii="Times New Roman" w:eastAsiaTheme="minorEastAsia" w:hAnsi="Times New Roman" w:cs="Times New Roman"/>
          <w:sz w:val="20"/>
          <w:szCs w:val="20"/>
          <w:lang w:val="id-ID"/>
        </w:rPr>
        <w:t>Tingkat</w:t>
      </w:r>
      <w:r w:rsidRPr="002C5E59">
        <w:rPr>
          <w:rFonts w:ascii="Times New Roman" w:eastAsiaTheme="minorEastAsia" w:hAnsi="Times New Roman" w:cs="Times New Roman"/>
          <w:color w:val="000000" w:themeColor="text1"/>
          <w:sz w:val="20"/>
          <w:szCs w:val="20"/>
          <w:lang w:val="id-ID"/>
        </w:rPr>
        <w:t xml:space="preserve"> kepadatan jenis gastropoda pada 10 transek menunjukkan variasi kehadiran 6 jenis gastropoda pada 10 transek dapat dilihat pada Tabel </w:t>
      </w:r>
      <w:r w:rsidR="00114A0B" w:rsidRPr="002C5E59">
        <w:rPr>
          <w:rFonts w:ascii="Times New Roman" w:eastAsiaTheme="minorEastAsia" w:hAnsi="Times New Roman" w:cs="Times New Roman"/>
          <w:color w:val="000000" w:themeColor="text1"/>
          <w:sz w:val="20"/>
          <w:szCs w:val="20"/>
          <w:lang w:val="id-ID"/>
        </w:rPr>
        <w:t>2</w:t>
      </w:r>
      <w:r w:rsidRPr="002C5E59">
        <w:rPr>
          <w:rFonts w:ascii="Times New Roman" w:eastAsiaTheme="minorEastAsia" w:hAnsi="Times New Roman" w:cs="Times New Roman"/>
          <w:color w:val="000000" w:themeColor="text1"/>
          <w:sz w:val="20"/>
          <w:szCs w:val="20"/>
          <w:lang w:val="id-ID"/>
        </w:rPr>
        <w:t>.</w:t>
      </w:r>
    </w:p>
    <w:p w14:paraId="2AF67D4E" w14:textId="1CC7E6B1" w:rsidR="00DC1CEE" w:rsidRPr="00355905" w:rsidRDefault="00355905" w:rsidP="001F3C41">
      <w:pPr>
        <w:spacing w:before="120" w:after="120" w:line="240" w:lineRule="auto"/>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Tabel 2. Total kepadatan gastropoda</w:t>
      </w:r>
    </w:p>
    <w:tbl>
      <w:tblPr>
        <w:tblStyle w:val="TableGrid"/>
        <w:tblW w:w="5075" w:type="pct"/>
        <w:tblLook w:val="04A0" w:firstRow="1" w:lastRow="0" w:firstColumn="1" w:lastColumn="0" w:noHBand="0" w:noVBand="1"/>
      </w:tblPr>
      <w:tblGrid>
        <w:gridCol w:w="908"/>
        <w:gridCol w:w="3522"/>
        <w:gridCol w:w="2559"/>
        <w:gridCol w:w="2217"/>
      </w:tblGrid>
      <w:tr w:rsidR="00DC1CEE" w:rsidRPr="00355905" w14:paraId="539D012B" w14:textId="77777777" w:rsidTr="00982D7C">
        <w:trPr>
          <w:trHeight w:val="242"/>
        </w:trPr>
        <w:tc>
          <w:tcPr>
            <w:tcW w:w="493" w:type="pct"/>
            <w:tcBorders>
              <w:left w:val="nil"/>
              <w:bottom w:val="single" w:sz="4" w:space="0" w:color="auto"/>
              <w:right w:val="nil"/>
            </w:tcBorders>
          </w:tcPr>
          <w:p w14:paraId="40615E29" w14:textId="04AD6C24" w:rsidR="00DC1CEE" w:rsidRPr="00355905" w:rsidRDefault="00DC1CEE"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No</w:t>
            </w:r>
          </w:p>
        </w:tc>
        <w:tc>
          <w:tcPr>
            <w:tcW w:w="1913" w:type="pct"/>
            <w:tcBorders>
              <w:left w:val="nil"/>
              <w:bottom w:val="single" w:sz="4" w:space="0" w:color="auto"/>
              <w:right w:val="nil"/>
            </w:tcBorders>
          </w:tcPr>
          <w:p w14:paraId="72661E23" w14:textId="0C1A5947" w:rsidR="00DC1CEE" w:rsidRPr="00355905" w:rsidRDefault="00DC1CEE"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Jenis</w:t>
            </w:r>
          </w:p>
        </w:tc>
        <w:tc>
          <w:tcPr>
            <w:tcW w:w="1390" w:type="pct"/>
            <w:tcBorders>
              <w:left w:val="nil"/>
              <w:bottom w:val="single" w:sz="4" w:space="0" w:color="auto"/>
              <w:right w:val="nil"/>
            </w:tcBorders>
          </w:tcPr>
          <w:p w14:paraId="529F1D59" w14:textId="2A75C101" w:rsidR="00DC1CEE" w:rsidRPr="00355905" w:rsidRDefault="00DC1CEE"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Jumlah (Individu)</w:t>
            </w:r>
          </w:p>
        </w:tc>
        <w:tc>
          <w:tcPr>
            <w:tcW w:w="1204" w:type="pct"/>
            <w:tcBorders>
              <w:left w:val="nil"/>
              <w:bottom w:val="single" w:sz="4" w:space="0" w:color="auto"/>
              <w:right w:val="nil"/>
            </w:tcBorders>
          </w:tcPr>
          <w:p w14:paraId="3D35CA41" w14:textId="10406ACD" w:rsidR="00DC1CEE" w:rsidRPr="00355905" w:rsidRDefault="00DC1CEE"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Persentase (%)</w:t>
            </w:r>
          </w:p>
        </w:tc>
      </w:tr>
      <w:tr w:rsidR="00DC1CEE" w:rsidRPr="00355905" w14:paraId="39019CD2" w14:textId="77777777" w:rsidTr="00982D7C">
        <w:trPr>
          <w:trHeight w:val="1300"/>
        </w:trPr>
        <w:tc>
          <w:tcPr>
            <w:tcW w:w="493" w:type="pct"/>
            <w:tcBorders>
              <w:left w:val="nil"/>
              <w:bottom w:val="single" w:sz="4" w:space="0" w:color="auto"/>
              <w:right w:val="nil"/>
            </w:tcBorders>
          </w:tcPr>
          <w:p w14:paraId="3EAF4A01"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1</w:t>
            </w:r>
          </w:p>
          <w:p w14:paraId="33DBC14A"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w:t>
            </w:r>
          </w:p>
          <w:p w14:paraId="1BA8670A"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3</w:t>
            </w:r>
          </w:p>
          <w:p w14:paraId="6014DA6F"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4</w:t>
            </w:r>
          </w:p>
          <w:p w14:paraId="6377B684"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5</w:t>
            </w:r>
          </w:p>
          <w:p w14:paraId="1D770A10" w14:textId="02A1C51E"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6</w:t>
            </w:r>
          </w:p>
        </w:tc>
        <w:tc>
          <w:tcPr>
            <w:tcW w:w="1913" w:type="pct"/>
            <w:tcBorders>
              <w:left w:val="nil"/>
              <w:bottom w:val="single" w:sz="4" w:space="0" w:color="auto"/>
              <w:right w:val="nil"/>
            </w:tcBorders>
          </w:tcPr>
          <w:p w14:paraId="697935F6"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Littorina scabra</w:t>
            </w:r>
          </w:p>
          <w:p w14:paraId="213C3E26"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Terbralia sulcata</w:t>
            </w:r>
          </w:p>
          <w:p w14:paraId="317629B8"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Telescopium-telescopium</w:t>
            </w:r>
          </w:p>
          <w:p w14:paraId="1A9D4A30"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Nerita signata</w:t>
            </w:r>
          </w:p>
          <w:p w14:paraId="3CB52C94" w14:textId="77777777" w:rsidR="00DC1CEE" w:rsidRPr="00355905" w:rsidRDefault="00DC1CEE"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Pyrene ocellata</w:t>
            </w:r>
          </w:p>
          <w:p w14:paraId="7AC9B8AA" w14:textId="0B5F291D" w:rsidR="00DC1CEE" w:rsidRPr="00355905" w:rsidRDefault="00DC1CEE"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i/>
                <w:iCs/>
                <w:color w:val="000000" w:themeColor="text1"/>
                <w:sz w:val="16"/>
                <w:szCs w:val="16"/>
                <w:lang w:val="id-ID"/>
              </w:rPr>
              <w:t>Anchis misera nirimsculata</w:t>
            </w:r>
          </w:p>
        </w:tc>
        <w:tc>
          <w:tcPr>
            <w:tcW w:w="1390" w:type="pct"/>
            <w:tcBorders>
              <w:left w:val="nil"/>
              <w:bottom w:val="single" w:sz="4" w:space="0" w:color="auto"/>
              <w:right w:val="nil"/>
            </w:tcBorders>
          </w:tcPr>
          <w:p w14:paraId="4E09280F" w14:textId="77777777" w:rsidR="00DC1CEE" w:rsidRPr="00355905" w:rsidRDefault="00DC1CEE"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268</w:t>
            </w:r>
          </w:p>
          <w:p w14:paraId="50E489C5" w14:textId="77777777" w:rsidR="00DC1CEE" w:rsidRPr="00355905" w:rsidRDefault="00DC1CEE"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268</w:t>
            </w:r>
          </w:p>
          <w:p w14:paraId="721CD870" w14:textId="77777777" w:rsidR="00DC1CEE" w:rsidRPr="00355905" w:rsidRDefault="00DC1CEE"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232</w:t>
            </w:r>
          </w:p>
          <w:p w14:paraId="44604338" w14:textId="77777777" w:rsidR="00DC1CEE"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200</w:t>
            </w:r>
          </w:p>
          <w:p w14:paraId="1B40ACD5" w14:textId="7777777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282</w:t>
            </w:r>
          </w:p>
          <w:p w14:paraId="27BE3C15" w14:textId="084BE20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112</w:t>
            </w:r>
          </w:p>
        </w:tc>
        <w:tc>
          <w:tcPr>
            <w:tcW w:w="1204" w:type="pct"/>
            <w:tcBorders>
              <w:left w:val="nil"/>
              <w:bottom w:val="single" w:sz="4" w:space="0" w:color="auto"/>
              <w:right w:val="nil"/>
            </w:tcBorders>
          </w:tcPr>
          <w:p w14:paraId="593436A8" w14:textId="77777777" w:rsidR="00DC1CEE"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21,79</w:t>
            </w:r>
          </w:p>
          <w:p w14:paraId="203783D5" w14:textId="7777777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21,70</w:t>
            </w:r>
          </w:p>
          <w:p w14:paraId="4D857F6C" w14:textId="7777777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18,20</w:t>
            </w:r>
          </w:p>
          <w:p w14:paraId="721AF943" w14:textId="7777777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14,68</w:t>
            </w:r>
          </w:p>
          <w:p w14:paraId="2BBD345D" w14:textId="77777777"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20,70</w:t>
            </w:r>
          </w:p>
          <w:p w14:paraId="4813C1E0" w14:textId="2451C683" w:rsidR="00642B51" w:rsidRPr="00355905" w:rsidRDefault="00642B51" w:rsidP="00642B51">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5905">
              <w:rPr>
                <w:rFonts w:ascii="Times New Roman" w:eastAsiaTheme="minorEastAsia" w:hAnsi="Times New Roman" w:cs="Times New Roman"/>
                <w:color w:val="000000" w:themeColor="text1"/>
                <w:sz w:val="16"/>
                <w:szCs w:val="16"/>
                <w:lang w:val="id-ID"/>
              </w:rPr>
              <w:t>8,23</w:t>
            </w:r>
          </w:p>
        </w:tc>
      </w:tr>
      <w:tr w:rsidR="00642B51" w:rsidRPr="00355905" w14:paraId="3EA44A18" w14:textId="77777777" w:rsidTr="00982D7C">
        <w:trPr>
          <w:trHeight w:val="154"/>
        </w:trPr>
        <w:tc>
          <w:tcPr>
            <w:tcW w:w="493" w:type="pct"/>
            <w:tcBorders>
              <w:left w:val="nil"/>
              <w:right w:val="nil"/>
            </w:tcBorders>
          </w:tcPr>
          <w:p w14:paraId="77C6D2C8" w14:textId="77777777" w:rsidR="00642B51" w:rsidRPr="00355905" w:rsidRDefault="00642B51" w:rsidP="008A349C">
            <w:pPr>
              <w:pStyle w:val="ListParagraph"/>
              <w:tabs>
                <w:tab w:val="left" w:pos="3375"/>
              </w:tabs>
              <w:ind w:left="0"/>
              <w:jc w:val="both"/>
              <w:rPr>
                <w:rFonts w:ascii="Times New Roman" w:eastAsiaTheme="minorEastAsia" w:hAnsi="Times New Roman" w:cs="Times New Roman"/>
                <w:color w:val="000000" w:themeColor="text1"/>
                <w:sz w:val="16"/>
                <w:szCs w:val="16"/>
                <w:lang w:val="id-ID"/>
              </w:rPr>
            </w:pPr>
          </w:p>
        </w:tc>
        <w:tc>
          <w:tcPr>
            <w:tcW w:w="1913" w:type="pct"/>
            <w:tcBorders>
              <w:left w:val="nil"/>
              <w:right w:val="nil"/>
            </w:tcBorders>
          </w:tcPr>
          <w:p w14:paraId="21914B1A" w14:textId="7DE3031A" w:rsidR="00642B51" w:rsidRPr="00355905" w:rsidRDefault="00642B51" w:rsidP="008A349C">
            <w:pPr>
              <w:pStyle w:val="ListParagraph"/>
              <w:tabs>
                <w:tab w:val="left" w:pos="3375"/>
              </w:tabs>
              <w:ind w:left="0"/>
              <w:jc w:val="both"/>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 xml:space="preserve">Jumlah </w:t>
            </w:r>
          </w:p>
        </w:tc>
        <w:tc>
          <w:tcPr>
            <w:tcW w:w="1390" w:type="pct"/>
            <w:tcBorders>
              <w:left w:val="nil"/>
              <w:right w:val="nil"/>
            </w:tcBorders>
          </w:tcPr>
          <w:p w14:paraId="5DFAF571" w14:textId="4C2CADC3" w:rsidR="00642B51" w:rsidRPr="00355905" w:rsidRDefault="00642B51"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1.362</w:t>
            </w:r>
          </w:p>
        </w:tc>
        <w:tc>
          <w:tcPr>
            <w:tcW w:w="1204" w:type="pct"/>
            <w:tcBorders>
              <w:left w:val="nil"/>
              <w:right w:val="nil"/>
            </w:tcBorders>
          </w:tcPr>
          <w:p w14:paraId="7FA6D773" w14:textId="0DF17F4D" w:rsidR="00642B51" w:rsidRPr="00355905" w:rsidRDefault="00642B51" w:rsidP="00642B51">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5905">
              <w:rPr>
                <w:rFonts w:ascii="Times New Roman" w:eastAsiaTheme="minorEastAsia" w:hAnsi="Times New Roman" w:cs="Times New Roman"/>
                <w:b/>
                <w:bCs/>
                <w:color w:val="000000" w:themeColor="text1"/>
                <w:sz w:val="16"/>
                <w:szCs w:val="16"/>
                <w:lang w:val="id-ID"/>
              </w:rPr>
              <w:t>100</w:t>
            </w:r>
          </w:p>
        </w:tc>
      </w:tr>
    </w:tbl>
    <w:p w14:paraId="4D2C9BDF" w14:textId="762B1282" w:rsidR="00F8015B" w:rsidRPr="00B06AF8" w:rsidRDefault="003261DD" w:rsidP="00D41DDF">
      <w:pPr>
        <w:tabs>
          <w:tab w:val="left" w:pos="3375"/>
        </w:tabs>
        <w:spacing w:before="120" w:after="0" w:line="240" w:lineRule="auto"/>
        <w:jc w:val="both"/>
        <w:rPr>
          <w:rFonts w:ascii="Times New Roman" w:eastAsiaTheme="minorEastAsia" w:hAnsi="Times New Roman" w:cs="Times New Roman"/>
          <w:sz w:val="20"/>
          <w:szCs w:val="20"/>
          <w:lang w:val="id-ID"/>
        </w:rPr>
      </w:pPr>
      <w:r w:rsidRPr="00355905">
        <w:rPr>
          <w:rFonts w:ascii="Times New Roman" w:eastAsiaTheme="minorEastAsia" w:hAnsi="Times New Roman" w:cs="Times New Roman"/>
          <w:color w:val="000000" w:themeColor="text1"/>
          <w:sz w:val="20"/>
          <w:szCs w:val="20"/>
          <w:lang w:val="id-ID"/>
        </w:rPr>
        <w:t>Terlihat</w:t>
      </w:r>
      <w:r w:rsidR="004B2BBD" w:rsidRPr="00355905">
        <w:rPr>
          <w:rFonts w:ascii="Times New Roman" w:eastAsiaTheme="minorEastAsia" w:hAnsi="Times New Roman" w:cs="Times New Roman"/>
          <w:color w:val="000000" w:themeColor="text1"/>
          <w:sz w:val="20"/>
          <w:szCs w:val="20"/>
          <w:lang w:val="id-ID"/>
        </w:rPr>
        <w:t xml:space="preserve"> pada Tabel 2,</w:t>
      </w:r>
      <w:r w:rsidRPr="00355905">
        <w:rPr>
          <w:rFonts w:ascii="Times New Roman" w:eastAsiaTheme="minorEastAsia" w:hAnsi="Times New Roman" w:cs="Times New Roman"/>
          <w:color w:val="000000" w:themeColor="text1"/>
          <w:sz w:val="20"/>
          <w:szCs w:val="20"/>
          <w:lang w:val="id-ID"/>
        </w:rPr>
        <w:t xml:space="preserve"> jenis </w:t>
      </w:r>
      <w:r w:rsidRPr="00355905">
        <w:rPr>
          <w:rFonts w:ascii="Times New Roman" w:eastAsiaTheme="minorEastAsia" w:hAnsi="Times New Roman" w:cs="Times New Roman"/>
          <w:i/>
          <w:iCs/>
          <w:color w:val="000000" w:themeColor="text1"/>
          <w:sz w:val="20"/>
          <w:szCs w:val="20"/>
          <w:lang w:val="id-ID"/>
        </w:rPr>
        <w:t>Pyrene ocellata</w:t>
      </w:r>
      <w:r w:rsidRPr="00355905">
        <w:rPr>
          <w:rFonts w:ascii="Times New Roman" w:eastAsiaTheme="minorEastAsia" w:hAnsi="Times New Roman" w:cs="Times New Roman"/>
          <w:color w:val="000000" w:themeColor="text1"/>
          <w:sz w:val="20"/>
          <w:szCs w:val="20"/>
          <w:lang w:val="id-ID"/>
        </w:rPr>
        <w:t xml:space="preserve"> didapati sebanyak 282 individu dan merupakan individu paling banyak diantara semua jenis gastropoda yang dijumpai, kemudian disusul</w:t>
      </w:r>
      <w:r w:rsidR="004B2BBD" w:rsidRPr="00355905">
        <w:rPr>
          <w:rFonts w:ascii="Times New Roman" w:eastAsiaTheme="minorEastAsia" w:hAnsi="Times New Roman" w:cs="Times New Roman"/>
          <w:color w:val="000000" w:themeColor="text1"/>
          <w:sz w:val="20"/>
          <w:szCs w:val="20"/>
          <w:lang w:val="id-ID"/>
        </w:rPr>
        <w:t xml:space="preserve"> </w:t>
      </w:r>
      <w:r w:rsidRPr="00355905">
        <w:rPr>
          <w:rFonts w:ascii="Times New Roman" w:eastAsiaTheme="minorEastAsia" w:hAnsi="Times New Roman" w:cs="Times New Roman"/>
          <w:color w:val="000000" w:themeColor="text1"/>
          <w:sz w:val="20"/>
          <w:szCs w:val="20"/>
          <w:lang w:val="id-ID"/>
        </w:rPr>
        <w:t xml:space="preserve">dengan jenis </w:t>
      </w:r>
      <w:r w:rsidRPr="00355905">
        <w:rPr>
          <w:rFonts w:ascii="Times New Roman" w:eastAsiaTheme="minorEastAsia" w:hAnsi="Times New Roman" w:cs="Times New Roman"/>
          <w:i/>
          <w:iCs/>
          <w:color w:val="000000" w:themeColor="text1"/>
          <w:sz w:val="20"/>
          <w:szCs w:val="20"/>
          <w:lang w:val="id-ID"/>
        </w:rPr>
        <w:t>Littorina scabra</w:t>
      </w:r>
      <w:r w:rsidRPr="00355905">
        <w:rPr>
          <w:rFonts w:ascii="Times New Roman" w:eastAsiaTheme="minorEastAsia" w:hAnsi="Times New Roman" w:cs="Times New Roman"/>
          <w:color w:val="000000" w:themeColor="text1"/>
          <w:sz w:val="20"/>
          <w:szCs w:val="20"/>
          <w:lang w:val="id-ID"/>
        </w:rPr>
        <w:t xml:space="preserve"> dan </w:t>
      </w:r>
      <w:r w:rsidRPr="00355905">
        <w:rPr>
          <w:rFonts w:ascii="Times New Roman" w:eastAsiaTheme="minorEastAsia" w:hAnsi="Times New Roman" w:cs="Times New Roman"/>
          <w:i/>
          <w:iCs/>
          <w:color w:val="000000" w:themeColor="text1"/>
          <w:sz w:val="20"/>
          <w:szCs w:val="20"/>
          <w:lang w:val="id-ID"/>
        </w:rPr>
        <w:t>Terbralia</w:t>
      </w:r>
      <w:r w:rsidRPr="00355905">
        <w:rPr>
          <w:rFonts w:ascii="Times New Roman" w:eastAsiaTheme="minorEastAsia" w:hAnsi="Times New Roman" w:cs="Times New Roman"/>
          <w:color w:val="000000" w:themeColor="text1"/>
          <w:sz w:val="20"/>
          <w:szCs w:val="20"/>
          <w:lang w:val="id-ID"/>
        </w:rPr>
        <w:t xml:space="preserve"> </w:t>
      </w:r>
      <w:r w:rsidR="00C635B2" w:rsidRPr="00355905">
        <w:rPr>
          <w:rFonts w:ascii="Times New Roman" w:eastAsiaTheme="minorEastAsia" w:hAnsi="Times New Roman" w:cs="Times New Roman"/>
          <w:i/>
          <w:iCs/>
          <w:color w:val="000000" w:themeColor="text1"/>
          <w:sz w:val="20"/>
          <w:szCs w:val="20"/>
          <w:lang w:val="id-ID"/>
        </w:rPr>
        <w:t>sulcata</w:t>
      </w:r>
      <w:r w:rsidR="00C635B2" w:rsidRPr="00355905">
        <w:rPr>
          <w:rFonts w:ascii="Times New Roman" w:eastAsiaTheme="minorEastAsia" w:hAnsi="Times New Roman" w:cs="Times New Roman"/>
          <w:color w:val="000000" w:themeColor="text1"/>
          <w:sz w:val="20"/>
          <w:szCs w:val="20"/>
          <w:lang w:val="id-ID"/>
        </w:rPr>
        <w:t xml:space="preserve"> </w:t>
      </w:r>
      <w:r w:rsidRPr="00355905">
        <w:rPr>
          <w:rFonts w:ascii="Times New Roman" w:eastAsiaTheme="minorEastAsia" w:hAnsi="Times New Roman" w:cs="Times New Roman"/>
          <w:color w:val="000000" w:themeColor="text1"/>
          <w:sz w:val="20"/>
          <w:szCs w:val="20"/>
          <w:lang w:val="id-ID"/>
        </w:rPr>
        <w:t xml:space="preserve">masing-masing sebanyak 268 individu, selanjutnya jenis </w:t>
      </w:r>
      <w:r w:rsidRPr="00355905">
        <w:rPr>
          <w:rFonts w:ascii="Times New Roman" w:eastAsiaTheme="minorEastAsia" w:hAnsi="Times New Roman" w:cs="Times New Roman"/>
          <w:i/>
          <w:iCs/>
          <w:color w:val="000000" w:themeColor="text1"/>
          <w:sz w:val="20"/>
          <w:szCs w:val="20"/>
          <w:lang w:val="id-ID"/>
        </w:rPr>
        <w:t>Nerita signata</w:t>
      </w:r>
      <w:r w:rsidRPr="00355905">
        <w:rPr>
          <w:rFonts w:ascii="Times New Roman" w:eastAsiaTheme="minorEastAsia" w:hAnsi="Times New Roman" w:cs="Times New Roman"/>
          <w:color w:val="000000" w:themeColor="text1"/>
          <w:sz w:val="20"/>
          <w:szCs w:val="20"/>
          <w:lang w:val="id-ID"/>
        </w:rPr>
        <w:t xml:space="preserve"> dengan jumlah 200 individu dan jenis </w:t>
      </w:r>
      <w:r w:rsidRPr="00355905">
        <w:rPr>
          <w:rFonts w:ascii="Times New Roman" w:eastAsiaTheme="minorEastAsia" w:hAnsi="Times New Roman" w:cs="Times New Roman"/>
          <w:i/>
          <w:iCs/>
          <w:color w:val="000000" w:themeColor="text1"/>
          <w:sz w:val="20"/>
          <w:szCs w:val="20"/>
          <w:lang w:val="id-ID"/>
        </w:rPr>
        <w:t>Anachis misera nigrimsculata</w:t>
      </w:r>
      <w:r w:rsidRPr="00355905">
        <w:rPr>
          <w:rFonts w:ascii="Times New Roman" w:eastAsiaTheme="minorEastAsia" w:hAnsi="Times New Roman" w:cs="Times New Roman"/>
          <w:color w:val="000000" w:themeColor="text1"/>
          <w:sz w:val="20"/>
          <w:szCs w:val="20"/>
          <w:lang w:val="id-ID"/>
        </w:rPr>
        <w:t xml:space="preserve"> dengan jumlah individu terendah 112 individu.</w:t>
      </w:r>
      <w:r w:rsidR="00B878A6" w:rsidRPr="00355905">
        <w:rPr>
          <w:rFonts w:ascii="Times New Roman" w:eastAsiaTheme="minorEastAsia" w:hAnsi="Times New Roman" w:cs="Times New Roman"/>
          <w:color w:val="000000" w:themeColor="text1"/>
          <w:sz w:val="20"/>
          <w:szCs w:val="20"/>
          <w:lang w:val="id-ID"/>
        </w:rPr>
        <w:t xml:space="preserve"> Koleksi bebas diluar transek menunjukkan bahwa jenis </w:t>
      </w:r>
      <w:r w:rsidR="00B878A6" w:rsidRPr="00355905">
        <w:rPr>
          <w:rFonts w:ascii="Times New Roman" w:eastAsiaTheme="minorEastAsia" w:hAnsi="Times New Roman" w:cs="Times New Roman"/>
          <w:i/>
          <w:iCs/>
          <w:color w:val="000000" w:themeColor="text1"/>
          <w:sz w:val="20"/>
          <w:szCs w:val="20"/>
          <w:lang w:val="id-ID"/>
        </w:rPr>
        <w:t>Isoqnomon auriculatus</w:t>
      </w:r>
      <w:r w:rsidR="00B878A6" w:rsidRPr="00355905">
        <w:rPr>
          <w:rFonts w:ascii="Times New Roman" w:eastAsiaTheme="minorEastAsia" w:hAnsi="Times New Roman" w:cs="Times New Roman"/>
          <w:color w:val="000000" w:themeColor="text1"/>
          <w:sz w:val="20"/>
          <w:szCs w:val="20"/>
          <w:lang w:val="id-ID"/>
        </w:rPr>
        <w:t xml:space="preserve"> dijumpai menempel pada akar, daun dan batang mangrove sedangkan jenis </w:t>
      </w:r>
      <w:r w:rsidR="00B878A6" w:rsidRPr="00355905">
        <w:rPr>
          <w:rFonts w:ascii="Times New Roman" w:eastAsiaTheme="minorEastAsia" w:hAnsi="Times New Roman" w:cs="Times New Roman"/>
          <w:i/>
          <w:iCs/>
          <w:color w:val="000000" w:themeColor="text1"/>
          <w:sz w:val="20"/>
          <w:szCs w:val="20"/>
          <w:lang w:val="id-ID"/>
        </w:rPr>
        <w:t>Modiulus auriculatus</w:t>
      </w:r>
      <w:r w:rsidR="00B878A6" w:rsidRPr="00355905">
        <w:rPr>
          <w:rFonts w:ascii="Times New Roman" w:eastAsiaTheme="minorEastAsia" w:hAnsi="Times New Roman" w:cs="Times New Roman"/>
          <w:color w:val="000000" w:themeColor="text1"/>
          <w:sz w:val="20"/>
          <w:szCs w:val="20"/>
          <w:lang w:val="id-ID"/>
        </w:rPr>
        <w:t xml:space="preserve"> menepal pada batang kayu mati yang berlubang atau pada karang mati, </w:t>
      </w:r>
      <w:r w:rsidR="00B878A6" w:rsidRPr="00355905">
        <w:rPr>
          <w:rFonts w:ascii="Times New Roman" w:eastAsiaTheme="minorEastAsia" w:hAnsi="Times New Roman" w:cs="Times New Roman"/>
          <w:color w:val="000000" w:themeColor="text1"/>
          <w:sz w:val="20"/>
          <w:szCs w:val="20"/>
          <w:lang w:val="id-ID"/>
        </w:rPr>
        <w:lastRenderedPageBreak/>
        <w:t xml:space="preserve">dimana kedua jenis ini tersebar pada semua transek. Jenis </w:t>
      </w:r>
      <w:r w:rsidR="00B878A6" w:rsidRPr="00355905">
        <w:rPr>
          <w:rFonts w:ascii="Times New Roman" w:eastAsiaTheme="minorEastAsia" w:hAnsi="Times New Roman" w:cs="Times New Roman"/>
          <w:i/>
          <w:iCs/>
          <w:color w:val="000000" w:themeColor="text1"/>
          <w:sz w:val="20"/>
          <w:szCs w:val="20"/>
          <w:lang w:val="id-ID"/>
        </w:rPr>
        <w:t>Dosinae dilecta</w:t>
      </w:r>
      <w:r w:rsidR="00B878A6" w:rsidRPr="00355905">
        <w:rPr>
          <w:rFonts w:ascii="Times New Roman" w:eastAsiaTheme="minorEastAsia" w:hAnsi="Times New Roman" w:cs="Times New Roman"/>
          <w:color w:val="000000" w:themeColor="text1"/>
          <w:sz w:val="20"/>
          <w:szCs w:val="20"/>
          <w:lang w:val="id-ID"/>
        </w:rPr>
        <w:t xml:space="preserve"> juga menjadi salah satu </w:t>
      </w:r>
      <w:r w:rsidR="00B878A6" w:rsidRPr="00B06AF8">
        <w:rPr>
          <w:rFonts w:ascii="Times New Roman" w:eastAsiaTheme="minorEastAsia" w:hAnsi="Times New Roman" w:cs="Times New Roman"/>
          <w:sz w:val="20"/>
          <w:szCs w:val="20"/>
          <w:lang w:val="id-ID"/>
        </w:rPr>
        <w:t>koleksi diluar transek yang dijumpai pada transek 1.</w:t>
      </w:r>
    </w:p>
    <w:p w14:paraId="17864856" w14:textId="38C988FD" w:rsidR="009466DB" w:rsidRPr="00B06AF8" w:rsidRDefault="009466DB" w:rsidP="00B06AF8">
      <w:pPr>
        <w:pStyle w:val="ListParagraph"/>
        <w:numPr>
          <w:ilvl w:val="2"/>
          <w:numId w:val="4"/>
        </w:numPr>
        <w:spacing w:before="120" w:after="120" w:line="240" w:lineRule="auto"/>
        <w:ind w:left="567" w:hanging="567"/>
        <w:jc w:val="both"/>
        <w:rPr>
          <w:rFonts w:ascii="Times New Roman" w:eastAsiaTheme="minorEastAsia" w:hAnsi="Times New Roman" w:cs="Times New Roman"/>
          <w:sz w:val="20"/>
          <w:szCs w:val="20"/>
          <w:lang w:val="id-ID"/>
        </w:rPr>
      </w:pPr>
      <w:r w:rsidRPr="00B06AF8">
        <w:rPr>
          <w:rFonts w:ascii="Times New Roman" w:eastAsiaTheme="minorEastAsia" w:hAnsi="Times New Roman" w:cs="Times New Roman"/>
          <w:sz w:val="20"/>
          <w:szCs w:val="20"/>
          <w:lang w:val="id-ID"/>
        </w:rPr>
        <w:t>Komposisi Jenis Biota Ekonomis</w:t>
      </w:r>
    </w:p>
    <w:p w14:paraId="0623F161" w14:textId="2D59AEBC" w:rsidR="00F8015B" w:rsidRPr="00355905" w:rsidRDefault="00F8015B" w:rsidP="0036429A">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B06AF8">
        <w:rPr>
          <w:rFonts w:ascii="Times New Roman" w:eastAsiaTheme="minorEastAsia" w:hAnsi="Times New Roman" w:cs="Times New Roman"/>
          <w:sz w:val="20"/>
          <w:szCs w:val="20"/>
          <w:lang w:val="id-ID"/>
        </w:rPr>
        <w:t>Sebagian</w:t>
      </w:r>
      <w:r w:rsidRPr="00355905">
        <w:rPr>
          <w:rFonts w:ascii="Times New Roman" w:eastAsiaTheme="minorEastAsia" w:hAnsi="Times New Roman" w:cs="Times New Roman"/>
          <w:color w:val="000000" w:themeColor="text1"/>
          <w:sz w:val="20"/>
          <w:szCs w:val="20"/>
          <w:lang w:val="id-ID"/>
        </w:rPr>
        <w:t xml:space="preserve"> jenis bivalve dan gastropoda memiliki nilai ekonomis yang tinggi, hasil penelitian menunjukkan bahwa jenis </w:t>
      </w:r>
      <w:r w:rsidRPr="00355905">
        <w:rPr>
          <w:rFonts w:ascii="Times New Roman" w:eastAsiaTheme="minorEastAsia" w:hAnsi="Times New Roman" w:cs="Times New Roman"/>
          <w:i/>
          <w:iCs/>
          <w:color w:val="000000" w:themeColor="text1"/>
          <w:sz w:val="20"/>
          <w:szCs w:val="20"/>
          <w:lang w:val="id-ID"/>
        </w:rPr>
        <w:t xml:space="preserve">Telescopium-telescopium, Battisa violacea, Anadara antiquata, Clypeomorus zonata, Anadara inaequavalvis (scaparca) </w:t>
      </w:r>
      <w:r w:rsidRPr="00355905">
        <w:rPr>
          <w:rFonts w:ascii="Times New Roman" w:eastAsiaTheme="minorEastAsia" w:hAnsi="Times New Roman" w:cs="Times New Roman"/>
          <w:color w:val="000000" w:themeColor="text1"/>
          <w:sz w:val="20"/>
          <w:szCs w:val="20"/>
          <w:lang w:val="id-ID"/>
        </w:rPr>
        <w:t xml:space="preserve">dan </w:t>
      </w:r>
      <w:r w:rsidRPr="00355905">
        <w:rPr>
          <w:rFonts w:ascii="Times New Roman" w:eastAsiaTheme="minorEastAsia" w:hAnsi="Times New Roman" w:cs="Times New Roman"/>
          <w:i/>
          <w:iCs/>
          <w:color w:val="000000" w:themeColor="text1"/>
          <w:sz w:val="20"/>
          <w:szCs w:val="20"/>
          <w:lang w:val="id-ID"/>
        </w:rPr>
        <w:t>Dosinae dilekta</w:t>
      </w:r>
      <w:r w:rsidRPr="00355905">
        <w:rPr>
          <w:rFonts w:ascii="Times New Roman" w:eastAsiaTheme="minorEastAsia" w:hAnsi="Times New Roman" w:cs="Times New Roman"/>
          <w:color w:val="000000" w:themeColor="text1"/>
          <w:sz w:val="20"/>
          <w:szCs w:val="20"/>
          <w:lang w:val="id-ID"/>
        </w:rPr>
        <w:t xml:space="preserve"> merupakan jenis-jenis yang memilliki nilai ekonomis juga banyak dimanfaatkan oleh masyarakat untuk kepentingan konsumsi oleh masyarakat pesisir. Kehadiran keenam jenis moluska </w:t>
      </w:r>
      <w:r w:rsidRPr="00355905">
        <w:rPr>
          <w:rFonts w:ascii="Times New Roman" w:eastAsiaTheme="minorEastAsia" w:hAnsi="Times New Roman" w:cs="Times New Roman"/>
          <w:i/>
          <w:iCs/>
          <w:color w:val="000000" w:themeColor="text1"/>
          <w:sz w:val="20"/>
          <w:szCs w:val="20"/>
          <w:lang w:val="id-ID"/>
        </w:rPr>
        <w:t xml:space="preserve">Telescopium-telescopium, Battisa violacea, Anadara antiquata, Clypeomorus zonata, Anadara inaequavalvis (scaparca) </w:t>
      </w:r>
      <w:r w:rsidRPr="00355905">
        <w:rPr>
          <w:rFonts w:ascii="Times New Roman" w:eastAsiaTheme="minorEastAsia" w:hAnsi="Times New Roman" w:cs="Times New Roman"/>
          <w:color w:val="000000" w:themeColor="text1"/>
          <w:sz w:val="20"/>
          <w:szCs w:val="20"/>
          <w:lang w:val="id-ID"/>
        </w:rPr>
        <w:t xml:space="preserve">dan </w:t>
      </w:r>
      <w:r w:rsidRPr="00355905">
        <w:rPr>
          <w:rFonts w:ascii="Times New Roman" w:eastAsiaTheme="minorEastAsia" w:hAnsi="Times New Roman" w:cs="Times New Roman"/>
          <w:i/>
          <w:iCs/>
          <w:color w:val="000000" w:themeColor="text1"/>
          <w:sz w:val="20"/>
          <w:szCs w:val="20"/>
          <w:lang w:val="id-ID"/>
        </w:rPr>
        <w:t>Dosinae dilekta</w:t>
      </w:r>
      <w:r w:rsidRPr="00355905">
        <w:rPr>
          <w:rFonts w:ascii="Times New Roman" w:eastAsiaTheme="minorEastAsia" w:hAnsi="Times New Roman" w:cs="Times New Roman"/>
          <w:color w:val="000000" w:themeColor="text1"/>
          <w:sz w:val="20"/>
          <w:szCs w:val="20"/>
          <w:lang w:val="id-ID"/>
        </w:rPr>
        <w:t xml:space="preserve"> sudah sangat berkurang dibandingkan </w:t>
      </w:r>
      <w:r w:rsidR="00457F58" w:rsidRPr="00355905">
        <w:rPr>
          <w:rFonts w:ascii="Times New Roman" w:eastAsiaTheme="minorEastAsia" w:hAnsi="Times New Roman" w:cs="Times New Roman"/>
          <w:color w:val="000000" w:themeColor="text1"/>
          <w:sz w:val="20"/>
          <w:szCs w:val="20"/>
          <w:lang w:val="id-ID"/>
        </w:rPr>
        <w:t xml:space="preserve">dengan jenis </w:t>
      </w:r>
      <w:r w:rsidR="00457F58" w:rsidRPr="00355905">
        <w:rPr>
          <w:rFonts w:ascii="Times New Roman" w:eastAsiaTheme="minorEastAsia" w:hAnsi="Times New Roman" w:cs="Times New Roman"/>
          <w:i/>
          <w:iCs/>
          <w:color w:val="000000" w:themeColor="text1"/>
          <w:sz w:val="20"/>
          <w:szCs w:val="20"/>
          <w:lang w:val="id-ID"/>
        </w:rPr>
        <w:t>Telescopium-telescopium</w:t>
      </w:r>
      <w:r w:rsidR="00457F58" w:rsidRPr="00355905">
        <w:rPr>
          <w:rFonts w:ascii="Times New Roman" w:eastAsiaTheme="minorEastAsia" w:hAnsi="Times New Roman" w:cs="Times New Roman"/>
          <w:color w:val="000000" w:themeColor="text1"/>
          <w:sz w:val="20"/>
          <w:szCs w:val="20"/>
          <w:lang w:val="id-ID"/>
        </w:rPr>
        <w:t>. Hal ini menunjukkan bahwa keenam jenis moluska ini dapat dieksploitasi setiap saat oleh masyarakat sementara pertumbuhan jenis-jenis moluska ini sangat lambat sehingga populasinya semakin menurun. Untuk menjaga dan mengatasi penurunan populasi dari pada jenis-jenis moluska tersebut maka harus ada kebijakan untuk melestarikan moluska-moluska ini sehingga stoknya tetap terjaga dengan baik</w:t>
      </w:r>
      <w:r w:rsidR="000D64A8" w:rsidRPr="00355905">
        <w:rPr>
          <w:rFonts w:ascii="Times New Roman" w:eastAsiaTheme="minorEastAsia" w:hAnsi="Times New Roman" w:cs="Times New Roman"/>
          <w:color w:val="000000" w:themeColor="text1"/>
          <w:sz w:val="20"/>
          <w:szCs w:val="20"/>
          <w:lang w:val="id-ID"/>
        </w:rPr>
        <w:t xml:space="preserve"> di alam habitatnya. Kemudian kawasan mangrove adalah kawasan hutan yang dapat memberikan perlindungan secara alami bagi pertumbuhan moluska-moluska tersebut sehingga membutuhkan pengelolaan yang terkendali.</w:t>
      </w:r>
    </w:p>
    <w:p w14:paraId="24975A0C" w14:textId="57351D35" w:rsidR="000D64A8" w:rsidRPr="00B06AF8" w:rsidRDefault="000D64A8" w:rsidP="00B06AF8">
      <w:pPr>
        <w:pStyle w:val="ListParagraph"/>
        <w:numPr>
          <w:ilvl w:val="2"/>
          <w:numId w:val="4"/>
        </w:numPr>
        <w:spacing w:before="120" w:after="120" w:line="240" w:lineRule="auto"/>
        <w:ind w:left="567" w:hanging="567"/>
        <w:jc w:val="both"/>
        <w:rPr>
          <w:rFonts w:ascii="Times New Roman" w:eastAsiaTheme="minorEastAsia" w:hAnsi="Times New Roman" w:cs="Times New Roman"/>
          <w:color w:val="000000" w:themeColor="text1"/>
          <w:sz w:val="20"/>
          <w:szCs w:val="20"/>
          <w:lang w:val="id-ID"/>
        </w:rPr>
      </w:pPr>
      <w:r w:rsidRPr="00B06AF8">
        <w:rPr>
          <w:rFonts w:ascii="Times New Roman" w:eastAsiaTheme="minorEastAsia" w:hAnsi="Times New Roman" w:cs="Times New Roman"/>
          <w:color w:val="000000" w:themeColor="text1"/>
          <w:sz w:val="20"/>
          <w:szCs w:val="20"/>
          <w:lang w:val="id-ID"/>
        </w:rPr>
        <w:t>Indeks Dominansi</w:t>
      </w:r>
    </w:p>
    <w:p w14:paraId="052BB829" w14:textId="77777777" w:rsidR="00D41DDF" w:rsidRDefault="0029593B" w:rsidP="00982D7C">
      <w:pPr>
        <w:tabs>
          <w:tab w:val="left" w:pos="3375"/>
        </w:tabs>
        <w:spacing w:after="120" w:line="240" w:lineRule="auto"/>
        <w:jc w:val="both"/>
        <w:rPr>
          <w:rFonts w:ascii="Times New Roman" w:eastAsiaTheme="minorEastAsia" w:hAnsi="Times New Roman" w:cs="Times New Roman"/>
          <w:color w:val="000000" w:themeColor="text1"/>
          <w:sz w:val="20"/>
          <w:szCs w:val="20"/>
          <w:lang w:val="id-ID"/>
        </w:rPr>
      </w:pPr>
      <w:r w:rsidRPr="00B06AF8">
        <w:rPr>
          <w:rFonts w:ascii="Times New Roman" w:eastAsiaTheme="minorEastAsia" w:hAnsi="Times New Roman" w:cs="Times New Roman"/>
          <w:color w:val="000000" w:themeColor="text1"/>
          <w:sz w:val="20"/>
          <w:szCs w:val="20"/>
          <w:lang w:val="id-ID"/>
        </w:rPr>
        <w:t xml:space="preserve">Jumlah bivalve yang terdapat pada semua transek sebanyak 152 spesies dan jumlah keseluruhan gastropoda adalah 1.362 spesies. Menggunakan persamaan 1 diperoleh </w:t>
      </w:r>
      <w:r w:rsidR="000D64A8" w:rsidRPr="00B06AF8">
        <w:rPr>
          <w:rFonts w:ascii="Times New Roman" w:eastAsiaTheme="minorEastAsia" w:hAnsi="Times New Roman" w:cs="Times New Roman"/>
          <w:color w:val="000000" w:themeColor="text1"/>
          <w:sz w:val="20"/>
          <w:szCs w:val="20"/>
          <w:lang w:val="id-ID"/>
        </w:rPr>
        <w:t xml:space="preserve">indeks dominansi bivalve dan gastropoda </w:t>
      </w:r>
      <w:r w:rsidRPr="00B06AF8">
        <w:rPr>
          <w:rFonts w:ascii="Times New Roman" w:eastAsiaTheme="minorEastAsia" w:hAnsi="Times New Roman" w:cs="Times New Roman"/>
          <w:color w:val="000000" w:themeColor="text1"/>
          <w:sz w:val="20"/>
          <w:szCs w:val="20"/>
          <w:lang w:val="id-ID"/>
        </w:rPr>
        <w:t xml:space="preserve">secara umum pada </w:t>
      </w:r>
      <w:r w:rsidR="000D64A8" w:rsidRPr="00B06AF8">
        <w:rPr>
          <w:rFonts w:ascii="Times New Roman" w:eastAsiaTheme="minorEastAsia" w:hAnsi="Times New Roman" w:cs="Times New Roman"/>
          <w:color w:val="000000" w:themeColor="text1"/>
          <w:sz w:val="20"/>
          <w:szCs w:val="20"/>
          <w:lang w:val="id-ID"/>
        </w:rPr>
        <w:t xml:space="preserve">Tabel </w:t>
      </w:r>
      <w:r w:rsidR="00BA77D2" w:rsidRPr="00B06AF8">
        <w:rPr>
          <w:rFonts w:ascii="Times New Roman" w:eastAsiaTheme="minorEastAsia" w:hAnsi="Times New Roman" w:cs="Times New Roman"/>
          <w:color w:val="000000" w:themeColor="text1"/>
          <w:sz w:val="20"/>
          <w:szCs w:val="20"/>
          <w:lang w:val="id-ID"/>
        </w:rPr>
        <w:t>3</w:t>
      </w:r>
      <w:r w:rsidRPr="00B06AF8">
        <w:rPr>
          <w:rFonts w:ascii="Times New Roman" w:eastAsiaTheme="minorEastAsia" w:hAnsi="Times New Roman" w:cs="Times New Roman"/>
          <w:color w:val="000000" w:themeColor="text1"/>
          <w:sz w:val="20"/>
          <w:szCs w:val="20"/>
          <w:lang w:val="id-ID"/>
        </w:rPr>
        <w:t xml:space="preserve"> beriktu</w:t>
      </w:r>
      <w:r w:rsidR="000D64A8" w:rsidRPr="00B06AF8">
        <w:rPr>
          <w:rFonts w:ascii="Times New Roman" w:eastAsiaTheme="minorEastAsia" w:hAnsi="Times New Roman" w:cs="Times New Roman"/>
          <w:color w:val="000000" w:themeColor="text1"/>
          <w:sz w:val="20"/>
          <w:szCs w:val="20"/>
          <w:lang w:val="id-ID"/>
        </w:rPr>
        <w:t xml:space="preserve">. </w:t>
      </w:r>
    </w:p>
    <w:p w14:paraId="3DF376A9" w14:textId="58AFEED7" w:rsidR="000D64A8" w:rsidRPr="001F3C41" w:rsidRDefault="000D64A8" w:rsidP="00982D7C">
      <w:pPr>
        <w:tabs>
          <w:tab w:val="left" w:pos="3375"/>
        </w:tabs>
        <w:spacing w:after="120" w:line="240" w:lineRule="auto"/>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 xml:space="preserve">Tabel </w:t>
      </w:r>
      <w:r w:rsidR="00BA77D2" w:rsidRPr="001F3C41">
        <w:rPr>
          <w:rFonts w:ascii="Times New Roman" w:eastAsiaTheme="minorEastAsia" w:hAnsi="Times New Roman" w:cs="Times New Roman"/>
          <w:color w:val="000000" w:themeColor="text1"/>
          <w:sz w:val="16"/>
          <w:szCs w:val="16"/>
          <w:lang w:val="id-ID"/>
        </w:rPr>
        <w:t>3</w:t>
      </w:r>
      <w:r w:rsidRPr="001F3C41">
        <w:rPr>
          <w:rFonts w:ascii="Times New Roman" w:eastAsiaTheme="minorEastAsia" w:hAnsi="Times New Roman" w:cs="Times New Roman"/>
          <w:color w:val="000000" w:themeColor="text1"/>
          <w:sz w:val="16"/>
          <w:szCs w:val="16"/>
          <w:lang w:val="id-ID"/>
        </w:rPr>
        <w:t>. Indeks Dominansi</w:t>
      </w:r>
    </w:p>
    <w:tbl>
      <w:tblPr>
        <w:tblStyle w:val="TableGrid"/>
        <w:tblW w:w="5000" w:type="pct"/>
        <w:tblLook w:val="04A0" w:firstRow="1" w:lastRow="0" w:firstColumn="1" w:lastColumn="0" w:noHBand="0" w:noVBand="1"/>
      </w:tblPr>
      <w:tblGrid>
        <w:gridCol w:w="4435"/>
        <w:gridCol w:w="4635"/>
      </w:tblGrid>
      <w:tr w:rsidR="000D64A8" w:rsidRPr="00B06AF8" w14:paraId="67D20491" w14:textId="77777777" w:rsidTr="00B06AF8">
        <w:tc>
          <w:tcPr>
            <w:tcW w:w="2445" w:type="pct"/>
            <w:tcBorders>
              <w:left w:val="nil"/>
              <w:bottom w:val="single" w:sz="4" w:space="0" w:color="auto"/>
              <w:right w:val="nil"/>
            </w:tcBorders>
          </w:tcPr>
          <w:p w14:paraId="0680CCE7" w14:textId="516D0883" w:rsidR="000D64A8" w:rsidRPr="00B06AF8" w:rsidRDefault="000D64A8" w:rsidP="00661A85">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B06AF8">
              <w:rPr>
                <w:rFonts w:ascii="Times New Roman" w:eastAsiaTheme="minorEastAsia" w:hAnsi="Times New Roman" w:cs="Times New Roman"/>
                <w:b/>
                <w:bCs/>
                <w:color w:val="000000" w:themeColor="text1"/>
                <w:sz w:val="16"/>
                <w:szCs w:val="16"/>
                <w:lang w:val="id-ID"/>
              </w:rPr>
              <w:t>Kelas</w:t>
            </w:r>
          </w:p>
        </w:tc>
        <w:tc>
          <w:tcPr>
            <w:tcW w:w="2555" w:type="pct"/>
            <w:tcBorders>
              <w:left w:val="nil"/>
              <w:bottom w:val="single" w:sz="4" w:space="0" w:color="auto"/>
              <w:right w:val="nil"/>
            </w:tcBorders>
          </w:tcPr>
          <w:p w14:paraId="1641727E" w14:textId="4D05BE81" w:rsidR="000D64A8" w:rsidRPr="00B06AF8" w:rsidRDefault="000D64A8" w:rsidP="00661A85">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B06AF8">
              <w:rPr>
                <w:rFonts w:ascii="Times New Roman" w:eastAsiaTheme="minorEastAsia" w:hAnsi="Times New Roman" w:cs="Times New Roman"/>
                <w:b/>
                <w:bCs/>
                <w:color w:val="000000" w:themeColor="text1"/>
                <w:sz w:val="16"/>
                <w:szCs w:val="16"/>
                <w:lang w:val="id-ID"/>
              </w:rPr>
              <w:t>Indeks dominansi</w:t>
            </w:r>
          </w:p>
        </w:tc>
      </w:tr>
      <w:tr w:rsidR="000D64A8" w:rsidRPr="00B06AF8" w14:paraId="506B1F9F" w14:textId="77777777" w:rsidTr="00B06AF8">
        <w:trPr>
          <w:trHeight w:val="441"/>
        </w:trPr>
        <w:tc>
          <w:tcPr>
            <w:tcW w:w="2445" w:type="pct"/>
            <w:tcBorders>
              <w:left w:val="nil"/>
              <w:right w:val="nil"/>
            </w:tcBorders>
          </w:tcPr>
          <w:p w14:paraId="363E7CC8" w14:textId="77777777" w:rsidR="000D64A8" w:rsidRPr="00B06AF8" w:rsidRDefault="000D64A8"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B06AF8">
              <w:rPr>
                <w:rFonts w:ascii="Times New Roman" w:eastAsiaTheme="minorEastAsia" w:hAnsi="Times New Roman" w:cs="Times New Roman"/>
                <w:i/>
                <w:iCs/>
                <w:color w:val="000000" w:themeColor="text1"/>
                <w:sz w:val="16"/>
                <w:szCs w:val="16"/>
                <w:lang w:val="id-ID"/>
              </w:rPr>
              <w:t xml:space="preserve">Bivalve </w:t>
            </w:r>
          </w:p>
          <w:p w14:paraId="582E97FD" w14:textId="35E2B483" w:rsidR="00661A85" w:rsidRPr="00B06AF8" w:rsidRDefault="00661A85" w:rsidP="008A349C">
            <w:pPr>
              <w:pStyle w:val="ListParagraph"/>
              <w:tabs>
                <w:tab w:val="left" w:pos="3375"/>
              </w:tabs>
              <w:ind w:left="0"/>
              <w:jc w:val="both"/>
              <w:rPr>
                <w:rFonts w:ascii="Times New Roman" w:eastAsiaTheme="minorEastAsia" w:hAnsi="Times New Roman" w:cs="Times New Roman"/>
                <w:i/>
                <w:iCs/>
                <w:color w:val="000000" w:themeColor="text1"/>
                <w:sz w:val="16"/>
                <w:szCs w:val="16"/>
                <w:lang w:val="id-ID"/>
              </w:rPr>
            </w:pPr>
            <w:r w:rsidRPr="00B06AF8">
              <w:rPr>
                <w:rFonts w:ascii="Times New Roman" w:eastAsiaTheme="minorEastAsia" w:hAnsi="Times New Roman" w:cs="Times New Roman"/>
                <w:i/>
                <w:iCs/>
                <w:color w:val="000000" w:themeColor="text1"/>
                <w:sz w:val="16"/>
                <w:szCs w:val="16"/>
                <w:lang w:val="id-ID"/>
              </w:rPr>
              <w:t xml:space="preserve">Gastropoda </w:t>
            </w:r>
          </w:p>
        </w:tc>
        <w:tc>
          <w:tcPr>
            <w:tcW w:w="2555" w:type="pct"/>
            <w:tcBorders>
              <w:left w:val="nil"/>
              <w:right w:val="nil"/>
            </w:tcBorders>
          </w:tcPr>
          <w:p w14:paraId="440242E6" w14:textId="77777777" w:rsidR="000D64A8" w:rsidRPr="00B06AF8" w:rsidRDefault="000D64A8" w:rsidP="00661A85">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B06AF8">
              <w:rPr>
                <w:rFonts w:ascii="Times New Roman" w:eastAsiaTheme="minorEastAsia" w:hAnsi="Times New Roman" w:cs="Times New Roman"/>
                <w:color w:val="000000" w:themeColor="text1"/>
                <w:sz w:val="16"/>
                <w:szCs w:val="16"/>
                <w:lang w:val="id-ID"/>
              </w:rPr>
              <w:t>0,5664</w:t>
            </w:r>
          </w:p>
          <w:p w14:paraId="0E899D7B" w14:textId="3778A222" w:rsidR="000D64A8" w:rsidRPr="00B06AF8" w:rsidRDefault="000D64A8" w:rsidP="00661A85">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B06AF8">
              <w:rPr>
                <w:rFonts w:ascii="Times New Roman" w:eastAsiaTheme="minorEastAsia" w:hAnsi="Times New Roman" w:cs="Times New Roman"/>
                <w:color w:val="000000" w:themeColor="text1"/>
                <w:sz w:val="16"/>
                <w:szCs w:val="16"/>
                <w:lang w:val="id-ID"/>
              </w:rPr>
              <w:t>0,1776</w:t>
            </w:r>
          </w:p>
        </w:tc>
      </w:tr>
    </w:tbl>
    <w:p w14:paraId="026E361D" w14:textId="77777777" w:rsidR="00982D7C" w:rsidRDefault="00982D7C" w:rsidP="00982D7C">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p>
    <w:p w14:paraId="51B92FD9" w14:textId="41066C65" w:rsidR="00727DC8" w:rsidRDefault="000C730B" w:rsidP="0036429A">
      <w:pPr>
        <w:tabs>
          <w:tab w:val="left" w:pos="3375"/>
        </w:tabs>
        <w:spacing w:line="240" w:lineRule="auto"/>
        <w:jc w:val="both"/>
        <w:rPr>
          <w:rFonts w:ascii="Times New Roman" w:eastAsiaTheme="minorEastAsia" w:hAnsi="Times New Roman" w:cs="Times New Roman"/>
          <w:color w:val="000000" w:themeColor="text1"/>
          <w:sz w:val="20"/>
          <w:szCs w:val="20"/>
          <w:lang w:val="id-ID"/>
        </w:rPr>
      </w:pPr>
      <w:r w:rsidRPr="00B06AF8">
        <w:rPr>
          <w:rFonts w:ascii="Times New Roman" w:eastAsiaTheme="minorEastAsia" w:hAnsi="Times New Roman" w:cs="Times New Roman"/>
          <w:color w:val="000000" w:themeColor="text1"/>
          <w:sz w:val="20"/>
          <w:szCs w:val="20"/>
          <w:lang w:val="id-ID"/>
        </w:rPr>
        <w:t xml:space="preserve">Tabel </w:t>
      </w:r>
      <w:r w:rsidR="00B06AF8">
        <w:rPr>
          <w:rFonts w:ascii="Times New Roman" w:eastAsiaTheme="minorEastAsia" w:hAnsi="Times New Roman" w:cs="Times New Roman"/>
          <w:color w:val="000000" w:themeColor="text1"/>
          <w:sz w:val="20"/>
          <w:szCs w:val="20"/>
          <w:lang w:val="en-US"/>
        </w:rPr>
        <w:t>3</w:t>
      </w:r>
      <w:r w:rsidRPr="00B06AF8">
        <w:rPr>
          <w:rFonts w:ascii="Times New Roman" w:eastAsiaTheme="minorEastAsia" w:hAnsi="Times New Roman" w:cs="Times New Roman"/>
          <w:color w:val="000000" w:themeColor="text1"/>
          <w:sz w:val="20"/>
          <w:szCs w:val="20"/>
          <w:lang w:val="id-ID"/>
        </w:rPr>
        <w:t xml:space="preserve"> </w:t>
      </w:r>
      <w:r w:rsidR="00BA77D2" w:rsidRPr="00B06AF8">
        <w:rPr>
          <w:rFonts w:ascii="Times New Roman" w:eastAsiaTheme="minorEastAsia" w:hAnsi="Times New Roman" w:cs="Times New Roman"/>
          <w:color w:val="000000" w:themeColor="text1"/>
          <w:sz w:val="20"/>
          <w:szCs w:val="20"/>
          <w:lang w:val="id-ID"/>
        </w:rPr>
        <w:t xml:space="preserve">menunjukkan </w:t>
      </w:r>
      <w:r w:rsidRPr="00B06AF8">
        <w:rPr>
          <w:rFonts w:ascii="Times New Roman" w:eastAsiaTheme="minorEastAsia" w:hAnsi="Times New Roman" w:cs="Times New Roman"/>
          <w:color w:val="000000" w:themeColor="text1"/>
          <w:sz w:val="20"/>
          <w:szCs w:val="20"/>
          <w:lang w:val="id-ID"/>
        </w:rPr>
        <w:t xml:space="preserve">indeks dominanasi bivalve </w:t>
      </w:r>
      <w:r w:rsidR="00BA77D2" w:rsidRPr="00B06AF8">
        <w:rPr>
          <w:rFonts w:ascii="Times New Roman" w:eastAsiaTheme="minorEastAsia" w:hAnsi="Times New Roman" w:cs="Times New Roman"/>
          <w:color w:val="000000" w:themeColor="text1"/>
          <w:sz w:val="20"/>
          <w:szCs w:val="20"/>
          <w:lang w:val="id-ID"/>
        </w:rPr>
        <w:t xml:space="preserve">sebesar </w:t>
      </w:r>
      <w:r w:rsidRPr="00B06AF8">
        <w:rPr>
          <w:rFonts w:ascii="Times New Roman" w:eastAsiaTheme="minorEastAsia" w:hAnsi="Times New Roman" w:cs="Times New Roman"/>
          <w:color w:val="000000" w:themeColor="text1"/>
          <w:sz w:val="20"/>
          <w:szCs w:val="20"/>
          <w:lang w:val="id-ID"/>
        </w:rPr>
        <w:t>0,5664</w:t>
      </w:r>
      <w:r w:rsidR="00BA77D2" w:rsidRPr="00B06AF8">
        <w:rPr>
          <w:rFonts w:ascii="Times New Roman" w:eastAsiaTheme="minorEastAsia" w:hAnsi="Times New Roman" w:cs="Times New Roman"/>
          <w:color w:val="000000" w:themeColor="text1"/>
          <w:sz w:val="20"/>
          <w:szCs w:val="20"/>
          <w:lang w:val="id-ID"/>
        </w:rPr>
        <w:t xml:space="preserve"> dan </w:t>
      </w:r>
      <w:r w:rsidR="00171879" w:rsidRPr="00B06AF8">
        <w:rPr>
          <w:rFonts w:ascii="Times New Roman" w:eastAsiaTheme="minorEastAsia" w:hAnsi="Times New Roman" w:cs="Times New Roman"/>
          <w:color w:val="000000" w:themeColor="text1"/>
          <w:sz w:val="20"/>
          <w:szCs w:val="20"/>
          <w:lang w:val="id-ID"/>
        </w:rPr>
        <w:t>dominansi gastropoda</w:t>
      </w:r>
      <w:r w:rsidR="00BA77D2" w:rsidRPr="00B06AF8">
        <w:rPr>
          <w:rFonts w:ascii="Times New Roman" w:eastAsiaTheme="minorEastAsia" w:hAnsi="Times New Roman" w:cs="Times New Roman"/>
          <w:color w:val="000000" w:themeColor="text1"/>
          <w:sz w:val="20"/>
          <w:szCs w:val="20"/>
          <w:lang w:val="id-ID"/>
        </w:rPr>
        <w:t xml:space="preserve"> </w:t>
      </w:r>
      <w:r w:rsidR="00171879" w:rsidRPr="00B06AF8">
        <w:rPr>
          <w:rFonts w:ascii="Times New Roman" w:eastAsiaTheme="minorEastAsia" w:hAnsi="Times New Roman" w:cs="Times New Roman"/>
          <w:color w:val="000000" w:themeColor="text1"/>
          <w:sz w:val="20"/>
          <w:szCs w:val="20"/>
          <w:lang w:val="id-ID"/>
        </w:rPr>
        <w:t>0,1776. Kondisi</w:t>
      </w:r>
      <w:r w:rsidR="00BA77D2" w:rsidRPr="00B06AF8">
        <w:rPr>
          <w:rFonts w:ascii="Times New Roman" w:eastAsiaTheme="minorEastAsia" w:hAnsi="Times New Roman" w:cs="Times New Roman"/>
          <w:color w:val="000000" w:themeColor="text1"/>
          <w:sz w:val="20"/>
          <w:szCs w:val="20"/>
          <w:lang w:val="id-ID"/>
        </w:rPr>
        <w:t xml:space="preserve"> ini</w:t>
      </w:r>
      <w:r w:rsidR="00171879" w:rsidRPr="00B06AF8">
        <w:rPr>
          <w:rFonts w:ascii="Times New Roman" w:eastAsiaTheme="minorEastAsia" w:hAnsi="Times New Roman" w:cs="Times New Roman"/>
          <w:color w:val="000000" w:themeColor="text1"/>
          <w:sz w:val="20"/>
          <w:szCs w:val="20"/>
          <w:lang w:val="id-ID"/>
        </w:rPr>
        <w:t xml:space="preserve"> dapat memnggambarkan bahwa indeks dominansi antara biva</w:t>
      </w:r>
      <w:r w:rsidR="00BA77D2" w:rsidRPr="00B06AF8">
        <w:rPr>
          <w:rFonts w:ascii="Times New Roman" w:eastAsiaTheme="minorEastAsia" w:hAnsi="Times New Roman" w:cs="Times New Roman"/>
          <w:color w:val="000000" w:themeColor="text1"/>
          <w:sz w:val="20"/>
          <w:szCs w:val="20"/>
          <w:lang w:val="id-ID"/>
        </w:rPr>
        <w:t>l</w:t>
      </w:r>
      <w:r w:rsidR="00171879" w:rsidRPr="00B06AF8">
        <w:rPr>
          <w:rFonts w:ascii="Times New Roman" w:eastAsiaTheme="minorEastAsia" w:hAnsi="Times New Roman" w:cs="Times New Roman"/>
          <w:color w:val="000000" w:themeColor="text1"/>
          <w:sz w:val="20"/>
          <w:szCs w:val="20"/>
          <w:lang w:val="id-ID"/>
        </w:rPr>
        <w:t xml:space="preserve">ve dan gastropoda terdapat perbedaan, </w:t>
      </w:r>
      <w:r w:rsidR="00BA77D2" w:rsidRPr="00B06AF8">
        <w:rPr>
          <w:rFonts w:ascii="Times New Roman" w:eastAsiaTheme="minorEastAsia" w:hAnsi="Times New Roman" w:cs="Times New Roman"/>
          <w:color w:val="000000" w:themeColor="text1"/>
          <w:sz w:val="20"/>
          <w:szCs w:val="20"/>
          <w:lang w:val="id-ID"/>
        </w:rPr>
        <w:t xml:space="preserve">yaitu </w:t>
      </w:r>
      <w:r w:rsidR="00171879" w:rsidRPr="00B06AF8">
        <w:rPr>
          <w:rFonts w:ascii="Times New Roman" w:eastAsiaTheme="minorEastAsia" w:hAnsi="Times New Roman" w:cs="Times New Roman"/>
          <w:color w:val="000000" w:themeColor="text1"/>
          <w:sz w:val="20"/>
          <w:szCs w:val="20"/>
          <w:lang w:val="id-ID"/>
        </w:rPr>
        <w:t xml:space="preserve">kelas bivalve cenderung lebih dominan bila dibandingkan dengan kelas gastropoda. </w:t>
      </w:r>
      <w:proofErr w:type="spellStart"/>
      <w:r w:rsidR="00B54F66">
        <w:rPr>
          <w:rFonts w:ascii="Times New Roman" w:eastAsiaTheme="minorEastAsia" w:hAnsi="Times New Roman" w:cs="Times New Roman"/>
          <w:color w:val="000000" w:themeColor="text1"/>
          <w:sz w:val="20"/>
          <w:szCs w:val="20"/>
          <w:lang w:val="en-US"/>
        </w:rPr>
        <w:t>Perbedaan</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ini</w:t>
      </w:r>
      <w:proofErr w:type="spellEnd"/>
      <w:r w:rsidR="00B54F66">
        <w:rPr>
          <w:rFonts w:ascii="Times New Roman" w:eastAsiaTheme="minorEastAsia" w:hAnsi="Times New Roman" w:cs="Times New Roman"/>
          <w:color w:val="000000" w:themeColor="text1"/>
          <w:sz w:val="20"/>
          <w:szCs w:val="20"/>
          <w:lang w:val="en-US"/>
        </w:rPr>
        <w:t xml:space="preserve"> pada </w:t>
      </w:r>
      <w:proofErr w:type="spellStart"/>
      <w:r w:rsidR="00B54F66">
        <w:rPr>
          <w:rFonts w:ascii="Times New Roman" w:eastAsiaTheme="minorEastAsia" w:hAnsi="Times New Roman" w:cs="Times New Roman"/>
          <w:color w:val="000000" w:themeColor="text1"/>
          <w:sz w:val="20"/>
          <w:szCs w:val="20"/>
          <w:lang w:val="en-US"/>
        </w:rPr>
        <w:t>umumnya</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disebabkan</w:t>
      </w:r>
      <w:proofErr w:type="spellEnd"/>
      <w:r w:rsidR="00B54F66">
        <w:rPr>
          <w:rFonts w:ascii="Times New Roman" w:eastAsiaTheme="minorEastAsia" w:hAnsi="Times New Roman" w:cs="Times New Roman"/>
          <w:color w:val="000000" w:themeColor="text1"/>
          <w:sz w:val="20"/>
          <w:szCs w:val="20"/>
          <w:lang w:val="en-US"/>
        </w:rPr>
        <w:t xml:space="preserve"> oleh </w:t>
      </w:r>
      <w:proofErr w:type="spellStart"/>
      <w:r w:rsidR="00B54F66">
        <w:rPr>
          <w:rFonts w:ascii="Times New Roman" w:eastAsiaTheme="minorEastAsia" w:hAnsi="Times New Roman" w:cs="Times New Roman"/>
          <w:color w:val="000000" w:themeColor="text1"/>
          <w:sz w:val="20"/>
          <w:szCs w:val="20"/>
          <w:lang w:val="en-US"/>
        </w:rPr>
        <w:t>kehadiran</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subtrak</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lumpur</w:t>
      </w:r>
      <w:proofErr w:type="spellEnd"/>
      <w:r w:rsidR="00B54F66">
        <w:rPr>
          <w:rFonts w:ascii="Times New Roman" w:eastAsiaTheme="minorEastAsia" w:hAnsi="Times New Roman" w:cs="Times New Roman"/>
          <w:color w:val="000000" w:themeColor="text1"/>
          <w:sz w:val="20"/>
          <w:szCs w:val="20"/>
          <w:lang w:val="en-US"/>
        </w:rPr>
        <w:t xml:space="preserve"> di </w:t>
      </w:r>
      <w:proofErr w:type="spellStart"/>
      <w:r w:rsidR="00B54F66">
        <w:rPr>
          <w:rFonts w:ascii="Times New Roman" w:eastAsiaTheme="minorEastAsia" w:hAnsi="Times New Roman" w:cs="Times New Roman"/>
          <w:color w:val="000000" w:themeColor="text1"/>
          <w:sz w:val="20"/>
          <w:szCs w:val="20"/>
          <w:lang w:val="en-US"/>
        </w:rPr>
        <w:t>kawasan</w:t>
      </w:r>
      <w:proofErr w:type="spellEnd"/>
      <w:r w:rsidR="00B54F66">
        <w:rPr>
          <w:rFonts w:ascii="Times New Roman" w:eastAsiaTheme="minorEastAsia" w:hAnsi="Times New Roman" w:cs="Times New Roman"/>
          <w:color w:val="000000" w:themeColor="text1"/>
          <w:sz w:val="20"/>
          <w:szCs w:val="20"/>
          <w:lang w:val="en-US"/>
        </w:rPr>
        <w:t xml:space="preserve"> </w:t>
      </w:r>
      <w:r w:rsidR="00B54F66" w:rsidRPr="00DF5CCE">
        <w:rPr>
          <w:rFonts w:ascii="Times New Roman" w:eastAsiaTheme="minorEastAsia" w:hAnsi="Times New Roman" w:cs="Times New Roman"/>
          <w:sz w:val="20"/>
          <w:szCs w:val="20"/>
          <w:lang w:val="en-US"/>
        </w:rPr>
        <w:t>mangrove [</w:t>
      </w:r>
      <w:r w:rsidR="00DF5CCE" w:rsidRPr="00DF5CCE">
        <w:rPr>
          <w:rFonts w:ascii="Times New Roman" w:eastAsiaTheme="minorEastAsia" w:hAnsi="Times New Roman" w:cs="Times New Roman"/>
          <w:sz w:val="20"/>
          <w:szCs w:val="20"/>
          <w:lang w:val="en-US"/>
        </w:rPr>
        <w:t>10</w:t>
      </w:r>
      <w:r w:rsidR="00B54F66" w:rsidRPr="00DF5CCE">
        <w:rPr>
          <w:rFonts w:ascii="Times New Roman" w:eastAsiaTheme="minorEastAsia" w:hAnsi="Times New Roman" w:cs="Times New Roman"/>
          <w:sz w:val="20"/>
          <w:szCs w:val="20"/>
          <w:lang w:val="en-US"/>
        </w:rPr>
        <w:t xml:space="preserve">] dan </w:t>
      </w:r>
      <w:proofErr w:type="spellStart"/>
      <w:r w:rsidR="00B54F66" w:rsidRPr="00DF5CCE">
        <w:rPr>
          <w:rFonts w:ascii="Times New Roman" w:eastAsiaTheme="minorEastAsia" w:hAnsi="Times New Roman" w:cs="Times New Roman"/>
          <w:sz w:val="20"/>
          <w:szCs w:val="20"/>
          <w:lang w:val="en-US"/>
        </w:rPr>
        <w:t>faktor</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lingkungan</w:t>
      </w:r>
      <w:proofErr w:type="spellEnd"/>
      <w:r w:rsidR="00B54F66" w:rsidRPr="00DF5CCE">
        <w:rPr>
          <w:rFonts w:ascii="Times New Roman" w:eastAsiaTheme="minorEastAsia" w:hAnsi="Times New Roman" w:cs="Times New Roman"/>
          <w:sz w:val="20"/>
          <w:szCs w:val="20"/>
          <w:lang w:val="en-US"/>
        </w:rPr>
        <w:t xml:space="preserve"> yang </w:t>
      </w:r>
      <w:proofErr w:type="spellStart"/>
      <w:r w:rsidR="00B54F66" w:rsidRPr="00DF5CCE">
        <w:rPr>
          <w:rFonts w:ascii="Times New Roman" w:eastAsiaTheme="minorEastAsia" w:hAnsi="Times New Roman" w:cs="Times New Roman"/>
          <w:sz w:val="20"/>
          <w:szCs w:val="20"/>
          <w:lang w:val="en-US"/>
        </w:rPr>
        <w:t>ditentukan</w:t>
      </w:r>
      <w:proofErr w:type="spellEnd"/>
      <w:r w:rsidR="00B54F66" w:rsidRPr="00DF5CCE">
        <w:rPr>
          <w:rFonts w:ascii="Times New Roman" w:eastAsiaTheme="minorEastAsia" w:hAnsi="Times New Roman" w:cs="Times New Roman"/>
          <w:sz w:val="20"/>
          <w:szCs w:val="20"/>
          <w:lang w:val="en-US"/>
        </w:rPr>
        <w:t xml:space="preserve"> oleh </w:t>
      </w:r>
      <w:proofErr w:type="spellStart"/>
      <w:r w:rsidR="00B54F66" w:rsidRPr="00DF5CCE">
        <w:rPr>
          <w:rFonts w:ascii="Times New Roman" w:eastAsiaTheme="minorEastAsia" w:hAnsi="Times New Roman" w:cs="Times New Roman"/>
          <w:sz w:val="20"/>
          <w:szCs w:val="20"/>
          <w:lang w:val="en-US"/>
        </w:rPr>
        <w:t>faktor</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fisika</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kimia</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yaitu</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faktor</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suhu</w:t>
      </w:r>
      <w:proofErr w:type="spellEnd"/>
      <w:r w:rsidR="00B54F66" w:rsidRPr="00DF5CCE">
        <w:rPr>
          <w:rFonts w:ascii="Times New Roman" w:eastAsiaTheme="minorEastAsia" w:hAnsi="Times New Roman" w:cs="Times New Roman"/>
          <w:sz w:val="20"/>
          <w:szCs w:val="20"/>
          <w:lang w:val="en-US"/>
        </w:rPr>
        <w:t xml:space="preserve"> [</w:t>
      </w:r>
      <w:r w:rsidR="00DF5CCE" w:rsidRPr="00DF5CCE">
        <w:rPr>
          <w:rFonts w:ascii="Times New Roman" w:eastAsiaTheme="minorEastAsia" w:hAnsi="Times New Roman" w:cs="Times New Roman"/>
          <w:sz w:val="20"/>
          <w:szCs w:val="20"/>
          <w:lang w:val="en-US"/>
        </w:rPr>
        <w:t>11</w:t>
      </w:r>
      <w:r w:rsidR="00B54F66" w:rsidRPr="00DF5CCE">
        <w:rPr>
          <w:rFonts w:ascii="Times New Roman" w:eastAsiaTheme="minorEastAsia" w:hAnsi="Times New Roman" w:cs="Times New Roman"/>
          <w:sz w:val="20"/>
          <w:szCs w:val="20"/>
          <w:lang w:val="en-US"/>
        </w:rPr>
        <w:t xml:space="preserve">], pH air dan pH </w:t>
      </w:r>
      <w:proofErr w:type="spellStart"/>
      <w:r w:rsidR="00B54F66" w:rsidRPr="00DF5CCE">
        <w:rPr>
          <w:rFonts w:ascii="Times New Roman" w:eastAsiaTheme="minorEastAsia" w:hAnsi="Times New Roman" w:cs="Times New Roman"/>
          <w:sz w:val="20"/>
          <w:szCs w:val="20"/>
          <w:lang w:val="en-US"/>
        </w:rPr>
        <w:t>tanah</w:t>
      </w:r>
      <w:proofErr w:type="spellEnd"/>
      <w:r w:rsidR="00B54F66" w:rsidRPr="00DF5CCE">
        <w:rPr>
          <w:rFonts w:ascii="Times New Roman" w:eastAsiaTheme="minorEastAsia" w:hAnsi="Times New Roman" w:cs="Times New Roman"/>
          <w:sz w:val="20"/>
          <w:szCs w:val="20"/>
          <w:lang w:val="en-US"/>
        </w:rPr>
        <w:t xml:space="preserve"> [1</w:t>
      </w:r>
      <w:r w:rsidR="00DF5CCE" w:rsidRPr="00DF5CCE">
        <w:rPr>
          <w:rFonts w:ascii="Times New Roman" w:eastAsiaTheme="minorEastAsia" w:hAnsi="Times New Roman" w:cs="Times New Roman"/>
          <w:sz w:val="20"/>
          <w:szCs w:val="20"/>
          <w:lang w:val="en-US"/>
        </w:rPr>
        <w:t>2</w:t>
      </w:r>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serta</w:t>
      </w:r>
      <w:proofErr w:type="spellEnd"/>
      <w:r w:rsidR="00B54F66" w:rsidRPr="00DF5CCE">
        <w:rPr>
          <w:rFonts w:ascii="Times New Roman" w:eastAsiaTheme="minorEastAsia" w:hAnsi="Times New Roman" w:cs="Times New Roman"/>
          <w:sz w:val="20"/>
          <w:szCs w:val="20"/>
          <w:lang w:val="en-US"/>
        </w:rPr>
        <w:t xml:space="preserve"> </w:t>
      </w:r>
      <w:proofErr w:type="spellStart"/>
      <w:r w:rsidR="00B54F66" w:rsidRPr="00DF5CCE">
        <w:rPr>
          <w:rFonts w:ascii="Times New Roman" w:eastAsiaTheme="minorEastAsia" w:hAnsi="Times New Roman" w:cs="Times New Roman"/>
          <w:sz w:val="20"/>
          <w:szCs w:val="20"/>
          <w:lang w:val="en-US"/>
        </w:rPr>
        <w:t>salinitas</w:t>
      </w:r>
      <w:proofErr w:type="spellEnd"/>
      <w:r w:rsidR="00B54F66" w:rsidRPr="00DF5CCE">
        <w:rPr>
          <w:rFonts w:ascii="Times New Roman" w:eastAsiaTheme="minorEastAsia" w:hAnsi="Times New Roman" w:cs="Times New Roman"/>
          <w:sz w:val="20"/>
          <w:szCs w:val="20"/>
          <w:lang w:val="en-US"/>
        </w:rPr>
        <w:t xml:space="preserve"> </w:t>
      </w:r>
      <w:r w:rsidR="00F14A0D" w:rsidRPr="00DF5CCE">
        <w:rPr>
          <w:rFonts w:ascii="Times New Roman" w:eastAsiaTheme="minorEastAsia" w:hAnsi="Times New Roman" w:cs="Times New Roman"/>
          <w:sz w:val="20"/>
          <w:szCs w:val="20"/>
          <w:lang w:val="en-US"/>
        </w:rPr>
        <w:t>[1</w:t>
      </w:r>
      <w:r w:rsidR="00DF5CCE" w:rsidRPr="00DF5CCE">
        <w:rPr>
          <w:rFonts w:ascii="Times New Roman" w:eastAsiaTheme="minorEastAsia" w:hAnsi="Times New Roman" w:cs="Times New Roman"/>
          <w:sz w:val="20"/>
          <w:szCs w:val="20"/>
          <w:lang w:val="en-US"/>
        </w:rPr>
        <w:t>3</w:t>
      </w:r>
      <w:r w:rsidR="00F14A0D" w:rsidRPr="00DF5CCE">
        <w:rPr>
          <w:rFonts w:ascii="Times New Roman" w:eastAsiaTheme="minorEastAsia" w:hAnsi="Times New Roman" w:cs="Times New Roman"/>
          <w:sz w:val="20"/>
          <w:szCs w:val="20"/>
          <w:lang w:val="en-US"/>
        </w:rPr>
        <w:t xml:space="preserve">] </w:t>
      </w:r>
      <w:r w:rsidR="00B54F66">
        <w:rPr>
          <w:rFonts w:ascii="Times New Roman" w:eastAsiaTheme="minorEastAsia" w:hAnsi="Times New Roman" w:cs="Times New Roman"/>
          <w:color w:val="000000" w:themeColor="text1"/>
          <w:sz w:val="20"/>
          <w:szCs w:val="20"/>
          <w:lang w:val="en-US"/>
        </w:rPr>
        <w:t xml:space="preserve">yang </w:t>
      </w:r>
      <w:proofErr w:type="spellStart"/>
      <w:r w:rsidR="00B54F66">
        <w:rPr>
          <w:rFonts w:ascii="Times New Roman" w:eastAsiaTheme="minorEastAsia" w:hAnsi="Times New Roman" w:cs="Times New Roman"/>
          <w:color w:val="000000" w:themeColor="text1"/>
          <w:sz w:val="20"/>
          <w:szCs w:val="20"/>
          <w:lang w:val="en-US"/>
        </w:rPr>
        <w:t>dapat</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mendukung</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kehidupan</w:t>
      </w:r>
      <w:proofErr w:type="spellEnd"/>
      <w:r w:rsidR="00B54F66">
        <w:rPr>
          <w:rFonts w:ascii="Times New Roman" w:eastAsiaTheme="minorEastAsia" w:hAnsi="Times New Roman" w:cs="Times New Roman"/>
          <w:color w:val="000000" w:themeColor="text1"/>
          <w:sz w:val="20"/>
          <w:szCs w:val="20"/>
          <w:lang w:val="en-US"/>
        </w:rPr>
        <w:t xml:space="preserve"> bivalve dan </w:t>
      </w:r>
      <w:proofErr w:type="spellStart"/>
      <w:r w:rsidR="00B54F66">
        <w:rPr>
          <w:rFonts w:ascii="Times New Roman" w:eastAsiaTheme="minorEastAsia" w:hAnsi="Times New Roman" w:cs="Times New Roman"/>
          <w:color w:val="000000" w:themeColor="text1"/>
          <w:sz w:val="20"/>
          <w:szCs w:val="20"/>
          <w:lang w:val="en-US"/>
        </w:rPr>
        <w:t>gastropoda</w:t>
      </w:r>
      <w:proofErr w:type="spellEnd"/>
      <w:r w:rsidR="00B54F66">
        <w:rPr>
          <w:rFonts w:ascii="Times New Roman" w:eastAsiaTheme="minorEastAsia" w:hAnsi="Times New Roman" w:cs="Times New Roman"/>
          <w:color w:val="000000" w:themeColor="text1"/>
          <w:sz w:val="20"/>
          <w:szCs w:val="20"/>
          <w:lang w:val="en-US"/>
        </w:rPr>
        <w:t xml:space="preserve"> di </w:t>
      </w:r>
      <w:proofErr w:type="spellStart"/>
      <w:r w:rsidR="00B54F66">
        <w:rPr>
          <w:rFonts w:ascii="Times New Roman" w:eastAsiaTheme="minorEastAsia" w:hAnsi="Times New Roman" w:cs="Times New Roman"/>
          <w:color w:val="000000" w:themeColor="text1"/>
          <w:sz w:val="20"/>
          <w:szCs w:val="20"/>
          <w:lang w:val="en-US"/>
        </w:rPr>
        <w:t>kawasan</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hutan</w:t>
      </w:r>
      <w:proofErr w:type="spellEnd"/>
      <w:r w:rsidR="00B54F66">
        <w:rPr>
          <w:rFonts w:ascii="Times New Roman" w:eastAsiaTheme="minorEastAsia" w:hAnsi="Times New Roman" w:cs="Times New Roman"/>
          <w:color w:val="000000" w:themeColor="text1"/>
          <w:sz w:val="20"/>
          <w:szCs w:val="20"/>
          <w:lang w:val="en-US"/>
        </w:rPr>
        <w:t xml:space="preserve"> mangrove kampung Arui </w:t>
      </w:r>
      <w:proofErr w:type="spellStart"/>
      <w:r w:rsidR="00B54F66">
        <w:rPr>
          <w:rFonts w:ascii="Times New Roman" w:eastAsiaTheme="minorEastAsia" w:hAnsi="Times New Roman" w:cs="Times New Roman"/>
          <w:color w:val="000000" w:themeColor="text1"/>
          <w:sz w:val="20"/>
          <w:szCs w:val="20"/>
          <w:lang w:val="en-US"/>
        </w:rPr>
        <w:t>Kabupaten</w:t>
      </w:r>
      <w:proofErr w:type="spellEnd"/>
      <w:r w:rsidR="00B54F66">
        <w:rPr>
          <w:rFonts w:ascii="Times New Roman" w:eastAsiaTheme="minorEastAsia" w:hAnsi="Times New Roman" w:cs="Times New Roman"/>
          <w:color w:val="000000" w:themeColor="text1"/>
          <w:sz w:val="20"/>
          <w:szCs w:val="20"/>
          <w:lang w:val="en-US"/>
        </w:rPr>
        <w:t xml:space="preserve"> </w:t>
      </w:r>
      <w:proofErr w:type="spellStart"/>
      <w:r w:rsidR="00B54F66">
        <w:rPr>
          <w:rFonts w:ascii="Times New Roman" w:eastAsiaTheme="minorEastAsia" w:hAnsi="Times New Roman" w:cs="Times New Roman"/>
          <w:color w:val="000000" w:themeColor="text1"/>
          <w:sz w:val="20"/>
          <w:szCs w:val="20"/>
          <w:lang w:val="en-US"/>
        </w:rPr>
        <w:t>Nabire</w:t>
      </w:r>
      <w:proofErr w:type="spellEnd"/>
      <w:r w:rsidR="00B54F66">
        <w:rPr>
          <w:rFonts w:ascii="Times New Roman" w:eastAsiaTheme="minorEastAsia" w:hAnsi="Times New Roman" w:cs="Times New Roman"/>
          <w:color w:val="000000" w:themeColor="text1"/>
          <w:sz w:val="20"/>
          <w:szCs w:val="20"/>
          <w:lang w:val="en-US"/>
        </w:rPr>
        <w:t xml:space="preserve">. </w:t>
      </w:r>
      <w:r w:rsidR="00727DC8" w:rsidRPr="00B06AF8">
        <w:rPr>
          <w:rFonts w:ascii="Times New Roman" w:eastAsiaTheme="minorEastAsia" w:hAnsi="Times New Roman" w:cs="Times New Roman"/>
          <w:color w:val="000000" w:themeColor="text1"/>
          <w:sz w:val="20"/>
          <w:szCs w:val="20"/>
          <w:lang w:val="id-ID"/>
        </w:rPr>
        <w:t xml:space="preserve">Indeks dominansi bivalve untuk transek I sampai transek X </w:t>
      </w:r>
      <w:r w:rsidR="00BA77D2" w:rsidRPr="00B06AF8">
        <w:rPr>
          <w:rFonts w:ascii="Times New Roman" w:eastAsiaTheme="minorEastAsia" w:hAnsi="Times New Roman" w:cs="Times New Roman"/>
          <w:color w:val="000000" w:themeColor="text1"/>
          <w:sz w:val="20"/>
          <w:szCs w:val="20"/>
          <w:lang w:val="id-ID"/>
        </w:rPr>
        <w:t>terdapat</w:t>
      </w:r>
      <w:r w:rsidR="00727DC8" w:rsidRPr="00B06AF8">
        <w:rPr>
          <w:rFonts w:ascii="Times New Roman" w:eastAsiaTheme="minorEastAsia" w:hAnsi="Times New Roman" w:cs="Times New Roman"/>
          <w:color w:val="000000" w:themeColor="text1"/>
          <w:sz w:val="20"/>
          <w:szCs w:val="20"/>
          <w:lang w:val="id-ID"/>
        </w:rPr>
        <w:t xml:space="preserve"> pada Tabel </w:t>
      </w:r>
      <w:r w:rsidR="00BA77D2" w:rsidRPr="00B06AF8">
        <w:rPr>
          <w:rFonts w:ascii="Times New Roman" w:eastAsiaTheme="minorEastAsia" w:hAnsi="Times New Roman" w:cs="Times New Roman"/>
          <w:color w:val="000000" w:themeColor="text1"/>
          <w:sz w:val="20"/>
          <w:szCs w:val="20"/>
          <w:lang w:val="id-ID"/>
        </w:rPr>
        <w:t>4</w:t>
      </w:r>
      <w:r w:rsidR="00D41DDF" w:rsidRPr="00D41DDF">
        <w:rPr>
          <w:rFonts w:ascii="Times New Roman" w:eastAsiaTheme="minorEastAsia" w:hAnsi="Times New Roman" w:cs="Times New Roman"/>
          <w:color w:val="000000" w:themeColor="text1"/>
          <w:sz w:val="20"/>
          <w:szCs w:val="20"/>
          <w:lang w:val="id-ID"/>
        </w:rPr>
        <w:t xml:space="preserve"> beriktu</w:t>
      </w:r>
      <w:r w:rsidR="00727DC8" w:rsidRPr="00B06AF8">
        <w:rPr>
          <w:rFonts w:ascii="Times New Roman" w:eastAsiaTheme="minorEastAsia" w:hAnsi="Times New Roman" w:cs="Times New Roman"/>
          <w:color w:val="000000" w:themeColor="text1"/>
          <w:sz w:val="20"/>
          <w:szCs w:val="20"/>
          <w:lang w:val="id-ID"/>
        </w:rPr>
        <w:t>.</w:t>
      </w:r>
    </w:p>
    <w:p w14:paraId="18E96428" w14:textId="32C37356" w:rsidR="00D41DDF" w:rsidRDefault="00D41DDF" w:rsidP="00982D7C">
      <w:pPr>
        <w:tabs>
          <w:tab w:val="left" w:pos="3375"/>
        </w:tabs>
        <w:spacing w:after="120" w:line="240" w:lineRule="auto"/>
        <w:jc w:val="center"/>
        <w:rPr>
          <w:rFonts w:ascii="Times New Roman" w:eastAsiaTheme="minorEastAsia" w:hAnsi="Times New Roman" w:cs="Times New Roman"/>
          <w:color w:val="000000" w:themeColor="text1"/>
          <w:sz w:val="16"/>
          <w:szCs w:val="16"/>
          <w:lang w:val="id-ID"/>
        </w:rPr>
      </w:pPr>
      <w:r w:rsidRPr="00982D7C">
        <w:rPr>
          <w:rFonts w:ascii="Times New Roman" w:eastAsiaTheme="minorEastAsia" w:hAnsi="Times New Roman" w:cs="Times New Roman"/>
          <w:color w:val="000000" w:themeColor="text1"/>
          <w:sz w:val="16"/>
          <w:szCs w:val="16"/>
          <w:lang w:val="id-ID"/>
        </w:rPr>
        <w:t>Tabel 4. Indeks dominansi bivalve</w:t>
      </w:r>
    </w:p>
    <w:tbl>
      <w:tblPr>
        <w:tblStyle w:val="TableGrid"/>
        <w:tblW w:w="5000" w:type="pct"/>
        <w:tblLook w:val="04A0" w:firstRow="1" w:lastRow="0" w:firstColumn="1" w:lastColumn="0" w:noHBand="0" w:noVBand="1"/>
      </w:tblPr>
      <w:tblGrid>
        <w:gridCol w:w="1179"/>
        <w:gridCol w:w="3381"/>
        <w:gridCol w:w="4510"/>
      </w:tblGrid>
      <w:tr w:rsidR="00727DC8" w:rsidRPr="00D41DDF" w14:paraId="0C001CAD" w14:textId="77777777" w:rsidTr="00D41DDF">
        <w:trPr>
          <w:trHeight w:val="268"/>
        </w:trPr>
        <w:tc>
          <w:tcPr>
            <w:tcW w:w="650" w:type="pct"/>
            <w:tcBorders>
              <w:left w:val="nil"/>
              <w:bottom w:val="single" w:sz="4" w:space="0" w:color="auto"/>
              <w:right w:val="nil"/>
            </w:tcBorders>
          </w:tcPr>
          <w:p w14:paraId="4ACE1626" w14:textId="1ED58104" w:rsidR="00727DC8" w:rsidRPr="00D41DDF" w:rsidRDefault="00727DC8" w:rsidP="00727DC8">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D41DDF">
              <w:rPr>
                <w:rFonts w:ascii="Times New Roman" w:eastAsiaTheme="minorEastAsia" w:hAnsi="Times New Roman" w:cs="Times New Roman"/>
                <w:b/>
                <w:bCs/>
                <w:color w:val="000000" w:themeColor="text1"/>
                <w:sz w:val="16"/>
                <w:szCs w:val="16"/>
                <w:lang w:val="id-ID"/>
              </w:rPr>
              <w:t>No</w:t>
            </w:r>
          </w:p>
        </w:tc>
        <w:tc>
          <w:tcPr>
            <w:tcW w:w="1864" w:type="pct"/>
            <w:tcBorders>
              <w:left w:val="nil"/>
              <w:bottom w:val="single" w:sz="4" w:space="0" w:color="auto"/>
              <w:right w:val="nil"/>
            </w:tcBorders>
          </w:tcPr>
          <w:p w14:paraId="5F348140" w14:textId="7FC3261B" w:rsidR="00727DC8" w:rsidRPr="00D41DDF" w:rsidRDefault="00727DC8" w:rsidP="00727DC8">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D41DDF">
              <w:rPr>
                <w:rFonts w:ascii="Times New Roman" w:eastAsiaTheme="minorEastAsia" w:hAnsi="Times New Roman" w:cs="Times New Roman"/>
                <w:b/>
                <w:bCs/>
                <w:color w:val="000000" w:themeColor="text1"/>
                <w:sz w:val="16"/>
                <w:szCs w:val="16"/>
                <w:lang w:val="id-ID"/>
              </w:rPr>
              <w:t>Transek</w:t>
            </w:r>
          </w:p>
        </w:tc>
        <w:tc>
          <w:tcPr>
            <w:tcW w:w="2486" w:type="pct"/>
            <w:tcBorders>
              <w:left w:val="nil"/>
              <w:bottom w:val="single" w:sz="4" w:space="0" w:color="auto"/>
              <w:right w:val="nil"/>
            </w:tcBorders>
          </w:tcPr>
          <w:p w14:paraId="7C4F5F18" w14:textId="628704F1" w:rsidR="00727DC8" w:rsidRPr="00D41DDF" w:rsidRDefault="00727DC8" w:rsidP="00727DC8">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D41DDF">
              <w:rPr>
                <w:rFonts w:ascii="Times New Roman" w:eastAsiaTheme="minorEastAsia" w:hAnsi="Times New Roman" w:cs="Times New Roman"/>
                <w:b/>
                <w:bCs/>
                <w:color w:val="000000" w:themeColor="text1"/>
                <w:sz w:val="16"/>
                <w:szCs w:val="16"/>
                <w:lang w:val="id-ID"/>
              </w:rPr>
              <w:t>Indeks dominansi</w:t>
            </w:r>
          </w:p>
        </w:tc>
      </w:tr>
      <w:tr w:rsidR="00727DC8" w:rsidRPr="00D41DDF" w14:paraId="4C7BE412" w14:textId="77777777" w:rsidTr="00D41DDF">
        <w:trPr>
          <w:trHeight w:val="1969"/>
        </w:trPr>
        <w:tc>
          <w:tcPr>
            <w:tcW w:w="650" w:type="pct"/>
            <w:tcBorders>
              <w:left w:val="nil"/>
              <w:right w:val="nil"/>
            </w:tcBorders>
          </w:tcPr>
          <w:p w14:paraId="599AF0AA"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1</w:t>
            </w:r>
          </w:p>
          <w:p w14:paraId="05CC19A6"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2</w:t>
            </w:r>
          </w:p>
          <w:p w14:paraId="5B7AC7D9"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3</w:t>
            </w:r>
          </w:p>
          <w:p w14:paraId="770C1DFC"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4</w:t>
            </w:r>
          </w:p>
          <w:p w14:paraId="386A7BE2"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5</w:t>
            </w:r>
          </w:p>
          <w:p w14:paraId="6DA55D60"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6</w:t>
            </w:r>
          </w:p>
          <w:p w14:paraId="186FE0C2"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7</w:t>
            </w:r>
          </w:p>
          <w:p w14:paraId="2E535E0F"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8</w:t>
            </w:r>
          </w:p>
          <w:p w14:paraId="6A6CEDF8"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9</w:t>
            </w:r>
          </w:p>
          <w:p w14:paraId="06EBFA05" w14:textId="38DF10E2"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10</w:t>
            </w:r>
          </w:p>
        </w:tc>
        <w:tc>
          <w:tcPr>
            <w:tcW w:w="1864" w:type="pct"/>
            <w:tcBorders>
              <w:left w:val="nil"/>
              <w:right w:val="nil"/>
            </w:tcBorders>
          </w:tcPr>
          <w:p w14:paraId="08A8F9FE"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I</w:t>
            </w:r>
          </w:p>
          <w:p w14:paraId="2150BF78"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II</w:t>
            </w:r>
          </w:p>
          <w:p w14:paraId="26957A86"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III</w:t>
            </w:r>
          </w:p>
          <w:p w14:paraId="6DF57F5C"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IV</w:t>
            </w:r>
          </w:p>
          <w:p w14:paraId="5E6714F0"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V</w:t>
            </w:r>
          </w:p>
          <w:p w14:paraId="4E169247"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Tarnsek VI</w:t>
            </w:r>
          </w:p>
          <w:p w14:paraId="257AC933"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VII</w:t>
            </w:r>
          </w:p>
          <w:p w14:paraId="4AD6096D"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Tarnsek VIII</w:t>
            </w:r>
          </w:p>
          <w:p w14:paraId="26783C4C" w14:textId="77777777"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Tarnsek IX</w:t>
            </w:r>
          </w:p>
          <w:p w14:paraId="25E33F99" w14:textId="449C1CB2" w:rsidR="00727DC8" w:rsidRPr="00D41DDF" w:rsidRDefault="00727DC8" w:rsidP="00727DC8">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Transek X</w:t>
            </w:r>
          </w:p>
        </w:tc>
        <w:tc>
          <w:tcPr>
            <w:tcW w:w="2486" w:type="pct"/>
            <w:tcBorders>
              <w:left w:val="nil"/>
              <w:right w:val="nil"/>
            </w:tcBorders>
          </w:tcPr>
          <w:p w14:paraId="0E003D02"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0,4375</w:t>
            </w:r>
          </w:p>
          <w:p w14:paraId="5AAAC03F"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1</w:t>
            </w:r>
          </w:p>
          <w:p w14:paraId="08E9419B"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1</w:t>
            </w:r>
          </w:p>
          <w:p w14:paraId="3683857A"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0,5555</w:t>
            </w:r>
          </w:p>
          <w:p w14:paraId="78A75C2D"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0,375</w:t>
            </w:r>
          </w:p>
          <w:p w14:paraId="7867D768"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0,5555</w:t>
            </w:r>
          </w:p>
          <w:p w14:paraId="3A578FEC"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0,68</w:t>
            </w:r>
          </w:p>
          <w:p w14:paraId="47FEE773"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0,5</w:t>
            </w:r>
          </w:p>
          <w:p w14:paraId="3583205D" w14:textId="7777777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1</w:t>
            </w:r>
          </w:p>
          <w:p w14:paraId="1A0BA9C0" w14:textId="62F02D87" w:rsidR="00727DC8" w:rsidRPr="00D41DDF" w:rsidRDefault="00727DC8" w:rsidP="00727DC8">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41DDF">
              <w:rPr>
                <w:rFonts w:ascii="Times New Roman" w:eastAsiaTheme="minorEastAsia" w:hAnsi="Times New Roman" w:cs="Times New Roman"/>
                <w:color w:val="000000" w:themeColor="text1"/>
                <w:sz w:val="16"/>
                <w:szCs w:val="16"/>
                <w:lang w:val="id-ID"/>
              </w:rPr>
              <w:t>0,625</w:t>
            </w:r>
          </w:p>
        </w:tc>
      </w:tr>
    </w:tbl>
    <w:p w14:paraId="2DEAFCB3" w14:textId="2DB9BAE9" w:rsidR="00982D7C" w:rsidRDefault="00567D52" w:rsidP="001677E0">
      <w:pPr>
        <w:pStyle w:val="ListParagraph"/>
        <w:spacing w:after="0"/>
        <w:ind w:left="0"/>
        <w:rPr>
          <w:rFonts w:ascii="Times New Roman" w:eastAsiaTheme="minorEastAsia" w:hAnsi="Times New Roman" w:cs="Times New Roman"/>
          <w:color w:val="FF0000"/>
          <w:sz w:val="24"/>
          <w:szCs w:val="24"/>
          <w:lang w:val="id-ID"/>
        </w:rPr>
      </w:pPr>
      <w:r w:rsidRPr="002A745B">
        <w:rPr>
          <w:noProof/>
          <w:lang w:val="id-ID"/>
        </w:rPr>
        <w:drawing>
          <wp:anchor distT="0" distB="0" distL="114300" distR="114300" simplePos="0" relativeHeight="251701248" behindDoc="0" locked="0" layoutInCell="1" allowOverlap="1" wp14:anchorId="575F9F45" wp14:editId="251CF6B7">
            <wp:simplePos x="0" y="0"/>
            <wp:positionH relativeFrom="margin">
              <wp:posOffset>322</wp:posOffset>
            </wp:positionH>
            <wp:positionV relativeFrom="paragraph">
              <wp:posOffset>147766</wp:posOffset>
            </wp:positionV>
            <wp:extent cx="5841365" cy="1377410"/>
            <wp:effectExtent l="0" t="0" r="6985" b="13335"/>
            <wp:wrapNone/>
            <wp:docPr id="4" name="Chart 4">
              <a:extLst xmlns:a="http://schemas.openxmlformats.org/drawingml/2006/main">
                <a:ext uri="{FF2B5EF4-FFF2-40B4-BE49-F238E27FC236}">
                  <a16:creationId xmlns:a16="http://schemas.microsoft.com/office/drawing/2014/main" id="{09091CF8-A82E-4259-96B6-37D74889A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677E0" w:rsidRPr="002A745B">
        <w:rPr>
          <w:rFonts w:ascii="Times New Roman" w:eastAsiaTheme="minorEastAsia" w:hAnsi="Times New Roman" w:cs="Times New Roman"/>
          <w:color w:val="000000" w:themeColor="text1"/>
          <w:sz w:val="24"/>
          <w:szCs w:val="24"/>
          <w:lang w:val="id-ID"/>
        </w:rPr>
        <w:t xml:space="preserve">     </w:t>
      </w:r>
      <w:r w:rsidR="001677E0" w:rsidRPr="002A745B">
        <w:rPr>
          <w:rFonts w:ascii="Times New Roman" w:eastAsiaTheme="minorEastAsia" w:hAnsi="Times New Roman" w:cs="Times New Roman"/>
          <w:color w:val="FF0000"/>
          <w:sz w:val="24"/>
          <w:szCs w:val="24"/>
          <w:lang w:val="id-ID"/>
        </w:rPr>
        <w:tab/>
      </w:r>
    </w:p>
    <w:p w14:paraId="7E61FED6" w14:textId="2A2D7A4E" w:rsidR="00D41DDF" w:rsidRDefault="001677E0" w:rsidP="001677E0">
      <w:pPr>
        <w:pStyle w:val="ListParagraph"/>
        <w:spacing w:after="0"/>
        <w:ind w:left="0"/>
        <w:rPr>
          <w:rFonts w:ascii="Times New Roman" w:eastAsiaTheme="minorEastAsia" w:hAnsi="Times New Roman" w:cs="Times New Roman"/>
          <w:color w:val="FF0000"/>
          <w:sz w:val="24"/>
          <w:szCs w:val="24"/>
          <w:lang w:val="id-ID"/>
        </w:rPr>
      </w:pPr>
      <w:r w:rsidRPr="002A745B">
        <w:rPr>
          <w:rFonts w:ascii="Times New Roman" w:eastAsiaTheme="minorEastAsia" w:hAnsi="Times New Roman" w:cs="Times New Roman"/>
          <w:color w:val="FF0000"/>
          <w:sz w:val="24"/>
          <w:szCs w:val="24"/>
          <w:lang w:val="id-ID"/>
        </w:rPr>
        <w:tab/>
      </w:r>
    </w:p>
    <w:p w14:paraId="4058F2FD" w14:textId="34C781FA" w:rsidR="00D41DDF" w:rsidRDefault="00D41DDF" w:rsidP="001677E0">
      <w:pPr>
        <w:pStyle w:val="ListParagraph"/>
        <w:spacing w:after="0"/>
        <w:ind w:left="0"/>
        <w:rPr>
          <w:rFonts w:ascii="Times New Roman" w:eastAsiaTheme="minorEastAsia" w:hAnsi="Times New Roman" w:cs="Times New Roman"/>
          <w:color w:val="FF0000"/>
          <w:sz w:val="24"/>
          <w:szCs w:val="24"/>
          <w:lang w:val="id-ID"/>
        </w:rPr>
      </w:pPr>
    </w:p>
    <w:p w14:paraId="44A4C991" w14:textId="177FC57E" w:rsidR="00D41DDF" w:rsidRDefault="00D41DDF" w:rsidP="001677E0">
      <w:pPr>
        <w:pStyle w:val="ListParagraph"/>
        <w:spacing w:after="0"/>
        <w:ind w:left="0"/>
        <w:rPr>
          <w:rFonts w:ascii="Times New Roman" w:eastAsiaTheme="minorEastAsia" w:hAnsi="Times New Roman" w:cs="Times New Roman"/>
          <w:color w:val="FF0000"/>
          <w:sz w:val="24"/>
          <w:szCs w:val="24"/>
          <w:lang w:val="id-ID"/>
        </w:rPr>
      </w:pPr>
    </w:p>
    <w:p w14:paraId="1F213B19" w14:textId="77777777" w:rsidR="00D41DDF" w:rsidRDefault="00D41DDF" w:rsidP="001677E0">
      <w:pPr>
        <w:pStyle w:val="ListParagraph"/>
        <w:spacing w:after="0"/>
        <w:ind w:left="0"/>
        <w:rPr>
          <w:rFonts w:ascii="Times New Roman" w:eastAsiaTheme="minorEastAsia" w:hAnsi="Times New Roman" w:cs="Times New Roman"/>
          <w:color w:val="FF0000"/>
          <w:sz w:val="24"/>
          <w:szCs w:val="24"/>
          <w:lang w:val="id-ID"/>
        </w:rPr>
      </w:pPr>
    </w:p>
    <w:p w14:paraId="6417B54C" w14:textId="571C6545" w:rsidR="00D41DDF" w:rsidRDefault="00D41DDF" w:rsidP="001677E0">
      <w:pPr>
        <w:pStyle w:val="ListParagraph"/>
        <w:spacing w:after="0"/>
        <w:ind w:left="0"/>
        <w:rPr>
          <w:rFonts w:ascii="Times New Roman" w:eastAsiaTheme="minorEastAsia" w:hAnsi="Times New Roman" w:cs="Times New Roman"/>
          <w:color w:val="FF0000"/>
          <w:sz w:val="24"/>
          <w:szCs w:val="24"/>
          <w:lang w:val="id-ID"/>
        </w:rPr>
      </w:pPr>
    </w:p>
    <w:p w14:paraId="2F1B693C" w14:textId="77777777" w:rsidR="00D41DDF" w:rsidRDefault="00D41DDF" w:rsidP="001677E0">
      <w:pPr>
        <w:pStyle w:val="ListParagraph"/>
        <w:spacing w:after="0"/>
        <w:ind w:left="0"/>
        <w:rPr>
          <w:rFonts w:ascii="Times New Roman" w:eastAsiaTheme="minorEastAsia" w:hAnsi="Times New Roman" w:cs="Times New Roman"/>
          <w:color w:val="FF0000"/>
          <w:sz w:val="24"/>
          <w:szCs w:val="24"/>
          <w:lang w:val="id-ID"/>
        </w:rPr>
      </w:pPr>
    </w:p>
    <w:p w14:paraId="01850803" w14:textId="77777777" w:rsidR="00567D52" w:rsidRDefault="00567D52" w:rsidP="001D2F79">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id-ID"/>
        </w:rPr>
      </w:pPr>
    </w:p>
    <w:p w14:paraId="040F4859" w14:textId="6BE66A33" w:rsidR="001F3C41" w:rsidRPr="00982D7C" w:rsidRDefault="008E6AA2" w:rsidP="001D2F79">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id-ID"/>
        </w:rPr>
      </w:pPr>
      <w:r w:rsidRPr="00982D7C">
        <w:rPr>
          <w:rFonts w:ascii="Times New Roman" w:eastAsiaTheme="minorEastAsia" w:hAnsi="Times New Roman" w:cs="Times New Roman"/>
          <w:color w:val="000000" w:themeColor="text1"/>
          <w:sz w:val="16"/>
          <w:szCs w:val="16"/>
          <w:lang w:val="id-ID"/>
        </w:rPr>
        <w:t>Grafik</w:t>
      </w:r>
      <w:r w:rsidR="006D4010" w:rsidRPr="00982D7C">
        <w:rPr>
          <w:rFonts w:ascii="Times New Roman" w:eastAsiaTheme="minorEastAsia" w:hAnsi="Times New Roman" w:cs="Times New Roman"/>
          <w:color w:val="000000" w:themeColor="text1"/>
          <w:sz w:val="16"/>
          <w:szCs w:val="16"/>
          <w:lang w:val="id-ID"/>
        </w:rPr>
        <w:t xml:space="preserve"> </w:t>
      </w:r>
      <w:r w:rsidR="00946916" w:rsidRPr="00982D7C">
        <w:rPr>
          <w:rFonts w:ascii="Times New Roman" w:eastAsiaTheme="minorEastAsia" w:hAnsi="Times New Roman" w:cs="Times New Roman"/>
          <w:color w:val="000000" w:themeColor="text1"/>
          <w:sz w:val="16"/>
          <w:szCs w:val="16"/>
          <w:lang w:val="en-US"/>
        </w:rPr>
        <w:t>1</w:t>
      </w:r>
      <w:r w:rsidR="006D4010" w:rsidRPr="00982D7C">
        <w:rPr>
          <w:rFonts w:ascii="Times New Roman" w:eastAsiaTheme="minorEastAsia" w:hAnsi="Times New Roman" w:cs="Times New Roman"/>
          <w:color w:val="000000" w:themeColor="text1"/>
          <w:sz w:val="16"/>
          <w:szCs w:val="16"/>
          <w:lang w:val="id-ID"/>
        </w:rPr>
        <w:t>. Indeks dominansi bivalve</w:t>
      </w:r>
    </w:p>
    <w:p w14:paraId="7A5786B7" w14:textId="51D9CF31" w:rsidR="008E6AA2" w:rsidRPr="001F3C41" w:rsidRDefault="008E6AA2" w:rsidP="001D2F79">
      <w:pPr>
        <w:tabs>
          <w:tab w:val="left" w:pos="3375"/>
        </w:tabs>
        <w:spacing w:after="0" w:line="240" w:lineRule="auto"/>
        <w:jc w:val="both"/>
        <w:rPr>
          <w:rFonts w:ascii="Times New Roman" w:eastAsiaTheme="minorEastAsia" w:hAnsi="Times New Roman" w:cs="Times New Roman"/>
          <w:sz w:val="20"/>
          <w:szCs w:val="20"/>
          <w:lang w:val="id-ID"/>
        </w:rPr>
      </w:pPr>
      <w:r w:rsidRPr="001F3C41">
        <w:rPr>
          <w:rFonts w:ascii="Times New Roman" w:eastAsiaTheme="minorEastAsia" w:hAnsi="Times New Roman" w:cs="Times New Roman"/>
          <w:color w:val="000000" w:themeColor="text1"/>
          <w:sz w:val="20"/>
          <w:szCs w:val="20"/>
          <w:lang w:val="id-ID"/>
        </w:rPr>
        <w:lastRenderedPageBreak/>
        <w:t xml:space="preserve">Berdasarakan Tabel </w:t>
      </w:r>
      <w:r w:rsidR="00BA77D2" w:rsidRPr="001F3C41">
        <w:rPr>
          <w:rFonts w:ascii="Times New Roman" w:eastAsiaTheme="minorEastAsia" w:hAnsi="Times New Roman" w:cs="Times New Roman"/>
          <w:color w:val="000000" w:themeColor="text1"/>
          <w:sz w:val="20"/>
          <w:szCs w:val="20"/>
          <w:lang w:val="id-ID"/>
        </w:rPr>
        <w:t>4</w:t>
      </w:r>
      <w:r w:rsidRPr="001F3C41">
        <w:rPr>
          <w:rFonts w:ascii="Times New Roman" w:eastAsiaTheme="minorEastAsia" w:hAnsi="Times New Roman" w:cs="Times New Roman"/>
          <w:color w:val="000000" w:themeColor="text1"/>
          <w:sz w:val="20"/>
          <w:szCs w:val="20"/>
          <w:lang w:val="id-ID"/>
        </w:rPr>
        <w:t xml:space="preserve"> dan Grafik </w:t>
      </w:r>
      <w:r w:rsidR="00946916">
        <w:rPr>
          <w:rFonts w:ascii="Times New Roman" w:eastAsiaTheme="minorEastAsia" w:hAnsi="Times New Roman" w:cs="Times New Roman"/>
          <w:color w:val="000000" w:themeColor="text1"/>
          <w:sz w:val="20"/>
          <w:szCs w:val="20"/>
          <w:lang w:val="en-US"/>
        </w:rPr>
        <w:t>1</w:t>
      </w:r>
      <w:r w:rsidRPr="001F3C41">
        <w:rPr>
          <w:rFonts w:ascii="Times New Roman" w:eastAsiaTheme="minorEastAsia" w:hAnsi="Times New Roman" w:cs="Times New Roman"/>
          <w:color w:val="000000" w:themeColor="text1"/>
          <w:sz w:val="20"/>
          <w:szCs w:val="20"/>
          <w:lang w:val="id-ID"/>
        </w:rPr>
        <w:t xml:space="preserve">, terlihat bahwa indeks dominansi dari transek I sampai transek X  kisarannya antara 0,4375 – 1. Nilai dominansi tertinggi terdapat pada transek II, III, dan IX, yaitu 1. Sedangkang nilai terendah terdapat pada transek V, yaitu 0,375. Indeks dominansi yang didapati menunjukkan bahwa pada kawasan mangrove di </w:t>
      </w:r>
      <w:r w:rsidR="00BA77D2" w:rsidRPr="001F3C41">
        <w:rPr>
          <w:rFonts w:ascii="Times New Roman" w:eastAsiaTheme="minorEastAsia" w:hAnsi="Times New Roman" w:cs="Times New Roman"/>
          <w:color w:val="000000" w:themeColor="text1"/>
          <w:sz w:val="20"/>
          <w:szCs w:val="20"/>
          <w:lang w:val="id-ID"/>
        </w:rPr>
        <w:t>k</w:t>
      </w:r>
      <w:r w:rsidRPr="001F3C41">
        <w:rPr>
          <w:rFonts w:ascii="Times New Roman" w:eastAsiaTheme="minorEastAsia" w:hAnsi="Times New Roman" w:cs="Times New Roman"/>
          <w:color w:val="000000" w:themeColor="text1"/>
          <w:sz w:val="20"/>
          <w:szCs w:val="20"/>
          <w:lang w:val="id-ID"/>
        </w:rPr>
        <w:t>ampung Arui terjadi dominansi spesies, artinya spesies bivalve memiliki penyebaran yang tidak merata.</w:t>
      </w:r>
    </w:p>
    <w:p w14:paraId="4F7CA47C" w14:textId="14B68A09" w:rsidR="008E6AA2" w:rsidRPr="001F3C41" w:rsidRDefault="008E6AA2" w:rsidP="0036429A">
      <w:pPr>
        <w:tabs>
          <w:tab w:val="left" w:pos="3375"/>
        </w:tabs>
        <w:spacing w:before="120" w:after="0" w:line="240" w:lineRule="auto"/>
        <w:jc w:val="both"/>
        <w:rPr>
          <w:rFonts w:ascii="Times New Roman" w:eastAsiaTheme="minorEastAsia" w:hAnsi="Times New Roman" w:cs="Times New Roman"/>
          <w:color w:val="000000" w:themeColor="text1"/>
          <w:sz w:val="20"/>
          <w:szCs w:val="20"/>
          <w:lang w:val="id-ID"/>
        </w:rPr>
      </w:pPr>
      <w:r w:rsidRPr="001F3C41">
        <w:rPr>
          <w:rFonts w:ascii="Times New Roman" w:eastAsiaTheme="minorEastAsia" w:hAnsi="Times New Roman" w:cs="Times New Roman"/>
          <w:color w:val="000000" w:themeColor="text1"/>
          <w:sz w:val="20"/>
          <w:szCs w:val="20"/>
          <w:lang w:val="id-ID"/>
        </w:rPr>
        <w:t xml:space="preserve">Indeks dominansi (C) gastropoda untuk transek I sampai transek X dapat dilihat pada Tabel </w:t>
      </w:r>
      <w:r w:rsidR="00BA77D2" w:rsidRPr="001F3C41">
        <w:rPr>
          <w:rFonts w:ascii="Times New Roman" w:eastAsiaTheme="minorEastAsia" w:hAnsi="Times New Roman" w:cs="Times New Roman"/>
          <w:color w:val="000000" w:themeColor="text1"/>
          <w:sz w:val="20"/>
          <w:szCs w:val="20"/>
          <w:lang w:val="id-ID"/>
        </w:rPr>
        <w:t>5</w:t>
      </w:r>
      <w:r w:rsidRPr="001F3C41">
        <w:rPr>
          <w:rFonts w:ascii="Times New Roman" w:eastAsiaTheme="minorEastAsia" w:hAnsi="Times New Roman" w:cs="Times New Roman"/>
          <w:color w:val="000000" w:themeColor="text1"/>
          <w:sz w:val="20"/>
          <w:szCs w:val="20"/>
          <w:lang w:val="id-ID"/>
        </w:rPr>
        <w:t>.</w:t>
      </w:r>
      <w:r w:rsidR="001677E0" w:rsidRPr="001F3C41">
        <w:rPr>
          <w:rFonts w:ascii="Times New Roman" w:eastAsiaTheme="minorEastAsia" w:hAnsi="Times New Roman" w:cs="Times New Roman"/>
          <w:color w:val="000000" w:themeColor="text1"/>
          <w:sz w:val="20"/>
          <w:szCs w:val="20"/>
          <w:lang w:val="id-ID"/>
        </w:rPr>
        <w:t xml:space="preserve"> </w:t>
      </w:r>
      <w:r w:rsidRPr="001F3C41">
        <w:rPr>
          <w:rFonts w:ascii="Times New Roman" w:eastAsiaTheme="minorEastAsia" w:hAnsi="Times New Roman" w:cs="Times New Roman"/>
          <w:color w:val="000000" w:themeColor="text1"/>
          <w:sz w:val="20"/>
          <w:szCs w:val="20"/>
          <w:lang w:val="id-ID"/>
        </w:rPr>
        <w:t xml:space="preserve">Berdasarkan Tabel </w:t>
      </w:r>
      <w:r w:rsidR="00BA77D2" w:rsidRPr="001F3C41">
        <w:rPr>
          <w:rFonts w:ascii="Times New Roman" w:eastAsiaTheme="minorEastAsia" w:hAnsi="Times New Roman" w:cs="Times New Roman"/>
          <w:color w:val="000000" w:themeColor="text1"/>
          <w:sz w:val="20"/>
          <w:szCs w:val="20"/>
          <w:lang w:val="id-ID"/>
        </w:rPr>
        <w:t>5</w:t>
      </w:r>
      <w:r w:rsidRPr="001F3C41">
        <w:rPr>
          <w:rFonts w:ascii="Times New Roman" w:eastAsiaTheme="minorEastAsia" w:hAnsi="Times New Roman" w:cs="Times New Roman"/>
          <w:color w:val="000000" w:themeColor="text1"/>
          <w:sz w:val="20"/>
          <w:szCs w:val="20"/>
          <w:lang w:val="id-ID"/>
        </w:rPr>
        <w:t xml:space="preserve"> dan Grafik </w:t>
      </w:r>
      <w:r w:rsidR="00946916">
        <w:rPr>
          <w:rFonts w:ascii="Times New Roman" w:eastAsiaTheme="minorEastAsia" w:hAnsi="Times New Roman" w:cs="Times New Roman"/>
          <w:color w:val="000000" w:themeColor="text1"/>
          <w:sz w:val="20"/>
          <w:szCs w:val="20"/>
          <w:lang w:val="en-US"/>
        </w:rPr>
        <w:t>2</w:t>
      </w:r>
      <w:r w:rsidRPr="001F3C41">
        <w:rPr>
          <w:rFonts w:ascii="Times New Roman" w:eastAsiaTheme="minorEastAsia" w:hAnsi="Times New Roman" w:cs="Times New Roman"/>
          <w:color w:val="000000" w:themeColor="text1"/>
          <w:sz w:val="20"/>
          <w:szCs w:val="20"/>
          <w:lang w:val="id-ID"/>
        </w:rPr>
        <w:t xml:space="preserve">, dapat dilihat bahwa indeks dominansi gastropoda dari transek I sampai transek X kisarannya, yaitu 0,1820 – 0,2175. Sedangkan nilai dominansi tertinggi ada pada transek VIII, yaitu 0,2175. Selanjutnya nilai dominansi terendah ada pada transek IV, yaitu 0,1820. Indeks dominansi yang didapati menunjukkan bahwa pada kawasan hutan mangrove di Kampung Arui tidak terjadi dominansi spesies, artinya spesies gastropoda memiliki penyebaran yang marata pada transek I sampai dengan transek X. </w:t>
      </w:r>
    </w:p>
    <w:p w14:paraId="7C3246D0" w14:textId="15FBD4FC" w:rsidR="001C6750" w:rsidRPr="001F3C41" w:rsidRDefault="001F3C41" w:rsidP="001F3C41">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id-ID"/>
        </w:rPr>
      </w:pPr>
      <w:r w:rsidRPr="00567D52">
        <w:rPr>
          <w:rFonts w:ascii="Times New Roman" w:eastAsiaTheme="minorEastAsia" w:hAnsi="Times New Roman" w:cs="Times New Roman"/>
          <w:color w:val="000000" w:themeColor="text1"/>
          <w:sz w:val="16"/>
          <w:szCs w:val="16"/>
          <w:lang w:val="id-ID"/>
        </w:rPr>
        <w:t>Tabel 5</w:t>
      </w:r>
      <w:r w:rsidRPr="001F3C41">
        <w:rPr>
          <w:rFonts w:ascii="Times New Roman" w:eastAsiaTheme="minorEastAsia" w:hAnsi="Times New Roman" w:cs="Times New Roman"/>
          <w:color w:val="000000" w:themeColor="text1"/>
          <w:sz w:val="16"/>
          <w:szCs w:val="16"/>
          <w:lang w:val="id-ID"/>
        </w:rPr>
        <w:t>. Indeks Dominansi Gastropoda</w:t>
      </w:r>
    </w:p>
    <w:tbl>
      <w:tblPr>
        <w:tblStyle w:val="TableGrid"/>
        <w:tblW w:w="5000" w:type="pct"/>
        <w:tblLook w:val="04A0" w:firstRow="1" w:lastRow="0" w:firstColumn="1" w:lastColumn="0" w:noHBand="0" w:noVBand="1"/>
      </w:tblPr>
      <w:tblGrid>
        <w:gridCol w:w="1205"/>
        <w:gridCol w:w="3539"/>
        <w:gridCol w:w="4326"/>
      </w:tblGrid>
      <w:tr w:rsidR="008E6AA2" w:rsidRPr="001F3C41" w14:paraId="5BF87E31" w14:textId="77777777" w:rsidTr="001F3C41">
        <w:trPr>
          <w:trHeight w:val="245"/>
        </w:trPr>
        <w:tc>
          <w:tcPr>
            <w:tcW w:w="664" w:type="pct"/>
            <w:tcBorders>
              <w:left w:val="nil"/>
              <w:bottom w:val="single" w:sz="4" w:space="0" w:color="auto"/>
              <w:right w:val="nil"/>
            </w:tcBorders>
          </w:tcPr>
          <w:p w14:paraId="4C00C60E" w14:textId="4F69A097" w:rsidR="008E6AA2" w:rsidRPr="001F3C41" w:rsidRDefault="008E6AA2" w:rsidP="008E6AA2">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1F3C41">
              <w:rPr>
                <w:rFonts w:ascii="Times New Roman" w:eastAsiaTheme="minorEastAsia" w:hAnsi="Times New Roman" w:cs="Times New Roman"/>
                <w:b/>
                <w:bCs/>
                <w:color w:val="000000" w:themeColor="text1"/>
                <w:sz w:val="16"/>
                <w:szCs w:val="16"/>
                <w:lang w:val="id-ID"/>
              </w:rPr>
              <w:t>No</w:t>
            </w:r>
          </w:p>
        </w:tc>
        <w:tc>
          <w:tcPr>
            <w:tcW w:w="1951" w:type="pct"/>
            <w:tcBorders>
              <w:left w:val="nil"/>
              <w:bottom w:val="single" w:sz="4" w:space="0" w:color="auto"/>
              <w:right w:val="nil"/>
            </w:tcBorders>
          </w:tcPr>
          <w:p w14:paraId="54BAE63E" w14:textId="3C393D04" w:rsidR="008E6AA2" w:rsidRPr="001F3C41" w:rsidRDefault="008E6AA2"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1F3C41">
              <w:rPr>
                <w:rFonts w:ascii="Times New Roman" w:eastAsiaTheme="minorEastAsia" w:hAnsi="Times New Roman" w:cs="Times New Roman"/>
                <w:b/>
                <w:bCs/>
                <w:color w:val="000000" w:themeColor="text1"/>
                <w:sz w:val="16"/>
                <w:szCs w:val="16"/>
                <w:lang w:val="id-ID"/>
              </w:rPr>
              <w:t>Transek</w:t>
            </w:r>
          </w:p>
        </w:tc>
        <w:tc>
          <w:tcPr>
            <w:tcW w:w="2385" w:type="pct"/>
            <w:tcBorders>
              <w:left w:val="nil"/>
              <w:bottom w:val="single" w:sz="4" w:space="0" w:color="auto"/>
              <w:right w:val="nil"/>
            </w:tcBorders>
          </w:tcPr>
          <w:p w14:paraId="211FCC97" w14:textId="2BFA2433" w:rsidR="008E6AA2" w:rsidRPr="001F3C41" w:rsidRDefault="008E6AA2" w:rsidP="008E6AA2">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1F3C41">
              <w:rPr>
                <w:rFonts w:ascii="Times New Roman" w:eastAsiaTheme="minorEastAsia" w:hAnsi="Times New Roman" w:cs="Times New Roman"/>
                <w:b/>
                <w:bCs/>
                <w:color w:val="000000" w:themeColor="text1"/>
                <w:sz w:val="16"/>
                <w:szCs w:val="16"/>
                <w:lang w:val="id-ID"/>
              </w:rPr>
              <w:t>Indeks dominansi</w:t>
            </w:r>
          </w:p>
        </w:tc>
      </w:tr>
      <w:tr w:rsidR="008E6AA2" w:rsidRPr="001F3C41" w14:paraId="265031DD" w14:textId="77777777" w:rsidTr="001F3C41">
        <w:trPr>
          <w:trHeight w:val="1840"/>
        </w:trPr>
        <w:tc>
          <w:tcPr>
            <w:tcW w:w="664" w:type="pct"/>
            <w:tcBorders>
              <w:left w:val="nil"/>
              <w:right w:val="nil"/>
            </w:tcBorders>
          </w:tcPr>
          <w:p w14:paraId="70F3D41A"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1</w:t>
            </w:r>
          </w:p>
          <w:p w14:paraId="75E09CB1"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2</w:t>
            </w:r>
          </w:p>
          <w:p w14:paraId="3054B51F"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3</w:t>
            </w:r>
          </w:p>
          <w:p w14:paraId="5B28F2B9"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4</w:t>
            </w:r>
          </w:p>
          <w:p w14:paraId="1CBD9F71"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5</w:t>
            </w:r>
          </w:p>
          <w:p w14:paraId="007AFA87"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6</w:t>
            </w:r>
          </w:p>
          <w:p w14:paraId="28A6D70A"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7</w:t>
            </w:r>
          </w:p>
          <w:p w14:paraId="1B98C79B"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8</w:t>
            </w:r>
          </w:p>
          <w:p w14:paraId="44359066" w14:textId="77777777"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9</w:t>
            </w:r>
          </w:p>
          <w:p w14:paraId="03EE1588" w14:textId="2D77EE58" w:rsidR="008E6AA2" w:rsidRPr="001F3C41" w:rsidRDefault="008E6AA2" w:rsidP="008E6AA2">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10</w:t>
            </w:r>
          </w:p>
        </w:tc>
        <w:tc>
          <w:tcPr>
            <w:tcW w:w="1951" w:type="pct"/>
            <w:tcBorders>
              <w:left w:val="nil"/>
              <w:right w:val="nil"/>
            </w:tcBorders>
          </w:tcPr>
          <w:p w14:paraId="54B0A71F" w14:textId="398F3961"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I</w:t>
            </w:r>
          </w:p>
          <w:p w14:paraId="029CABC7" w14:textId="45F4538B"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II</w:t>
            </w:r>
          </w:p>
          <w:p w14:paraId="1BAF82F8" w14:textId="174682D9"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III</w:t>
            </w:r>
          </w:p>
          <w:p w14:paraId="1BDD7801" w14:textId="5494A6BA"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IV</w:t>
            </w:r>
          </w:p>
          <w:p w14:paraId="1C5F62EB" w14:textId="77777777"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V</w:t>
            </w:r>
          </w:p>
          <w:p w14:paraId="6EE3767C" w14:textId="77777777"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VI</w:t>
            </w:r>
          </w:p>
          <w:p w14:paraId="7F82F3B8" w14:textId="1A20C151"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VII</w:t>
            </w:r>
          </w:p>
          <w:p w14:paraId="012CE4A8" w14:textId="77777777"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VIII</w:t>
            </w:r>
          </w:p>
          <w:p w14:paraId="40613DFC" w14:textId="77777777"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IX</w:t>
            </w:r>
          </w:p>
          <w:p w14:paraId="5FBCABEA" w14:textId="0830800A" w:rsidR="008E6AA2" w:rsidRPr="001F3C41" w:rsidRDefault="008E6AA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F3C41">
              <w:rPr>
                <w:rFonts w:ascii="Times New Roman" w:eastAsiaTheme="minorEastAsia" w:hAnsi="Times New Roman" w:cs="Times New Roman"/>
                <w:color w:val="000000" w:themeColor="text1"/>
                <w:sz w:val="16"/>
                <w:szCs w:val="16"/>
                <w:lang w:val="id-ID"/>
              </w:rPr>
              <w:t>Transek X</w:t>
            </w:r>
          </w:p>
        </w:tc>
        <w:tc>
          <w:tcPr>
            <w:tcW w:w="2385" w:type="pct"/>
            <w:tcBorders>
              <w:left w:val="nil"/>
              <w:right w:val="nil"/>
            </w:tcBorders>
          </w:tcPr>
          <w:p w14:paraId="45602D3D" w14:textId="77777777" w:rsidR="008E6AA2"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0,1921</w:t>
            </w:r>
          </w:p>
          <w:p w14:paraId="043E2B89"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0,1921</w:t>
            </w:r>
          </w:p>
          <w:p w14:paraId="676A9790"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0,1882</w:t>
            </w:r>
          </w:p>
          <w:p w14:paraId="2047E549"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0,1820</w:t>
            </w:r>
          </w:p>
          <w:p w14:paraId="59AE9E38"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0,1855</w:t>
            </w:r>
          </w:p>
          <w:p w14:paraId="45F5F1D3"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0,1893</w:t>
            </w:r>
          </w:p>
          <w:p w14:paraId="7D514C95"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0,2047</w:t>
            </w:r>
          </w:p>
          <w:p w14:paraId="25CD9FA7"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0,2175</w:t>
            </w:r>
          </w:p>
          <w:p w14:paraId="35F2AFED" w14:textId="77777777" w:rsidR="00930528" w:rsidRPr="001F3C41" w:rsidRDefault="00930528"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0,21</w:t>
            </w:r>
            <w:r w:rsidR="006A1273" w:rsidRPr="001F3C41">
              <w:rPr>
                <w:rFonts w:ascii="Times New Roman" w:eastAsiaTheme="minorEastAsia" w:hAnsi="Times New Roman" w:cs="Times New Roman"/>
                <w:sz w:val="16"/>
                <w:szCs w:val="16"/>
                <w:lang w:val="id-ID"/>
              </w:rPr>
              <w:t>36</w:t>
            </w:r>
          </w:p>
          <w:p w14:paraId="641C21F9" w14:textId="15A45AD0" w:rsidR="006A1273" w:rsidRPr="001F3C41" w:rsidRDefault="006A1273" w:rsidP="006A1273">
            <w:pPr>
              <w:pStyle w:val="ListParagraph"/>
              <w:tabs>
                <w:tab w:val="left" w:pos="3375"/>
              </w:tabs>
              <w:ind w:left="0"/>
              <w:jc w:val="center"/>
              <w:rPr>
                <w:rFonts w:ascii="Times New Roman" w:eastAsiaTheme="minorEastAsia" w:hAnsi="Times New Roman" w:cs="Times New Roman"/>
                <w:sz w:val="16"/>
                <w:szCs w:val="16"/>
                <w:lang w:val="id-ID"/>
              </w:rPr>
            </w:pPr>
            <w:r w:rsidRPr="001F3C41">
              <w:rPr>
                <w:rFonts w:ascii="Times New Roman" w:eastAsiaTheme="minorEastAsia" w:hAnsi="Times New Roman" w:cs="Times New Roman"/>
                <w:sz w:val="16"/>
                <w:szCs w:val="16"/>
                <w:lang w:val="id-ID"/>
              </w:rPr>
              <w:t>0,1987</w:t>
            </w:r>
          </w:p>
        </w:tc>
      </w:tr>
    </w:tbl>
    <w:p w14:paraId="03EAA843" w14:textId="502DD6F3" w:rsidR="00D661E0" w:rsidRDefault="00D661E0"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099C18F9" w14:textId="77777777" w:rsidR="00D661E0" w:rsidRDefault="00D661E0"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4D27583C" w14:textId="5113E951" w:rsidR="001F3C41" w:rsidRDefault="0036429A"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r w:rsidRPr="002A745B">
        <w:rPr>
          <w:noProof/>
          <w:lang w:val="id-ID"/>
        </w:rPr>
        <w:drawing>
          <wp:anchor distT="0" distB="0" distL="114300" distR="114300" simplePos="0" relativeHeight="251703296" behindDoc="0" locked="0" layoutInCell="1" allowOverlap="1" wp14:anchorId="4CB4948B" wp14:editId="1038B50B">
            <wp:simplePos x="0" y="0"/>
            <wp:positionH relativeFrom="margin">
              <wp:align>right</wp:align>
            </wp:positionH>
            <wp:positionV relativeFrom="paragraph">
              <wp:posOffset>61595</wp:posOffset>
            </wp:positionV>
            <wp:extent cx="5743575" cy="1676400"/>
            <wp:effectExtent l="0" t="0" r="9525" b="0"/>
            <wp:wrapNone/>
            <wp:docPr id="5" name="Chart 5">
              <a:extLst xmlns:a="http://schemas.openxmlformats.org/drawingml/2006/main">
                <a:ext uri="{FF2B5EF4-FFF2-40B4-BE49-F238E27FC236}">
                  <a16:creationId xmlns:a16="http://schemas.microsoft.com/office/drawing/2014/main" id="{24D1CB24-F30D-4508-9418-BB2399417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A7422" w:rsidRPr="002A745B">
        <w:rPr>
          <w:rFonts w:ascii="Times New Roman" w:eastAsiaTheme="minorEastAsia" w:hAnsi="Times New Roman" w:cs="Times New Roman"/>
          <w:color w:val="000000" w:themeColor="text1"/>
          <w:sz w:val="24"/>
          <w:szCs w:val="24"/>
          <w:lang w:val="id-ID"/>
        </w:rPr>
        <w:tab/>
      </w:r>
      <w:r w:rsidR="004A7422" w:rsidRPr="002A745B">
        <w:rPr>
          <w:rFonts w:ascii="Times New Roman" w:eastAsiaTheme="minorEastAsia" w:hAnsi="Times New Roman" w:cs="Times New Roman"/>
          <w:color w:val="000000" w:themeColor="text1"/>
          <w:sz w:val="24"/>
          <w:szCs w:val="24"/>
          <w:lang w:val="id-ID"/>
        </w:rPr>
        <w:tab/>
      </w:r>
    </w:p>
    <w:p w14:paraId="04AEC1A9" w14:textId="61907383"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4F32E10F" w14:textId="6DF0EA37"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4E564427" w14:textId="5E8175E4"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279490FC" w14:textId="098ACF45"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2D3E34A1" w14:textId="4675BE8F"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2E1C4506" w14:textId="405D0902"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4C2F6559" w14:textId="514FD615" w:rsidR="001D2F79" w:rsidRDefault="001D2F79"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7ED4B9CB" w14:textId="77777777" w:rsidR="001D2F79" w:rsidRDefault="001D2F79"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7B52A9EC" w14:textId="77777777" w:rsidR="001F3C41" w:rsidRDefault="001F3C41" w:rsidP="00EF069C">
      <w:pPr>
        <w:tabs>
          <w:tab w:val="left" w:pos="3375"/>
        </w:tabs>
        <w:spacing w:after="0" w:line="240" w:lineRule="auto"/>
        <w:jc w:val="both"/>
        <w:rPr>
          <w:rFonts w:ascii="Times New Roman" w:eastAsiaTheme="minorEastAsia" w:hAnsi="Times New Roman" w:cs="Times New Roman"/>
          <w:color w:val="000000" w:themeColor="text1"/>
          <w:sz w:val="24"/>
          <w:szCs w:val="24"/>
          <w:lang w:val="id-ID"/>
        </w:rPr>
      </w:pPr>
    </w:p>
    <w:p w14:paraId="1F812AAA" w14:textId="76A59612" w:rsidR="004A7422" w:rsidRDefault="004A7422" w:rsidP="001D2F79">
      <w:pPr>
        <w:tabs>
          <w:tab w:val="left" w:pos="3375"/>
        </w:tabs>
        <w:spacing w:before="120" w:after="0" w:line="240" w:lineRule="auto"/>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2</w:t>
      </w:r>
      <w:r w:rsidRPr="001D2F79">
        <w:rPr>
          <w:rFonts w:ascii="Times New Roman" w:eastAsiaTheme="minorEastAsia" w:hAnsi="Times New Roman" w:cs="Times New Roman"/>
          <w:color w:val="000000" w:themeColor="text1"/>
          <w:sz w:val="16"/>
          <w:szCs w:val="16"/>
          <w:lang w:val="id-ID"/>
        </w:rPr>
        <w:t xml:space="preserve">. Indeks </w:t>
      </w:r>
      <w:r w:rsidR="00943436" w:rsidRPr="001D2F79">
        <w:rPr>
          <w:rFonts w:ascii="Times New Roman" w:eastAsiaTheme="minorEastAsia" w:hAnsi="Times New Roman" w:cs="Times New Roman"/>
          <w:color w:val="000000" w:themeColor="text1"/>
          <w:sz w:val="16"/>
          <w:szCs w:val="16"/>
          <w:lang w:val="id-ID"/>
        </w:rPr>
        <w:t>D</w:t>
      </w:r>
      <w:r w:rsidRPr="001D2F79">
        <w:rPr>
          <w:rFonts w:ascii="Times New Roman" w:eastAsiaTheme="minorEastAsia" w:hAnsi="Times New Roman" w:cs="Times New Roman"/>
          <w:color w:val="000000" w:themeColor="text1"/>
          <w:sz w:val="16"/>
          <w:szCs w:val="16"/>
          <w:lang w:val="id-ID"/>
        </w:rPr>
        <w:t xml:space="preserve">ominansi </w:t>
      </w:r>
      <w:r w:rsidR="00943436" w:rsidRPr="001D2F79">
        <w:rPr>
          <w:rFonts w:ascii="Times New Roman" w:eastAsiaTheme="minorEastAsia" w:hAnsi="Times New Roman" w:cs="Times New Roman"/>
          <w:color w:val="000000" w:themeColor="text1"/>
          <w:sz w:val="16"/>
          <w:szCs w:val="16"/>
          <w:lang w:val="id-ID"/>
        </w:rPr>
        <w:t>G</w:t>
      </w:r>
      <w:r w:rsidRPr="001D2F79">
        <w:rPr>
          <w:rFonts w:ascii="Times New Roman" w:eastAsiaTheme="minorEastAsia" w:hAnsi="Times New Roman" w:cs="Times New Roman"/>
          <w:color w:val="000000" w:themeColor="text1"/>
          <w:sz w:val="16"/>
          <w:szCs w:val="16"/>
          <w:lang w:val="id-ID"/>
        </w:rPr>
        <w:t>astropoda</w:t>
      </w:r>
    </w:p>
    <w:p w14:paraId="27F36D81" w14:textId="142E6EDF" w:rsidR="008F4960" w:rsidRPr="001D2F79" w:rsidRDefault="0093141C" w:rsidP="0036429A">
      <w:pPr>
        <w:pStyle w:val="ListParagraph"/>
        <w:numPr>
          <w:ilvl w:val="2"/>
          <w:numId w:val="4"/>
        </w:numPr>
        <w:spacing w:before="120" w:after="120" w:line="240" w:lineRule="auto"/>
        <w:ind w:left="567" w:hanging="567"/>
        <w:jc w:val="both"/>
        <w:rPr>
          <w:rFonts w:ascii="Times New Roman" w:eastAsiaTheme="minorEastAsia" w:hAnsi="Times New Roman" w:cs="Times New Roman"/>
          <w:sz w:val="20"/>
          <w:szCs w:val="20"/>
          <w:lang w:val="id-ID"/>
        </w:rPr>
      </w:pPr>
      <w:r w:rsidRPr="001D2F79">
        <w:rPr>
          <w:rFonts w:ascii="Times New Roman" w:eastAsiaTheme="minorEastAsia" w:hAnsi="Times New Roman" w:cs="Times New Roman"/>
          <w:sz w:val="20"/>
          <w:szCs w:val="20"/>
          <w:lang w:val="id-ID"/>
        </w:rPr>
        <w:t xml:space="preserve">Indeks </w:t>
      </w:r>
      <w:r w:rsidR="001C6750" w:rsidRPr="001D2F79">
        <w:rPr>
          <w:rFonts w:ascii="Times New Roman" w:eastAsiaTheme="minorEastAsia" w:hAnsi="Times New Roman" w:cs="Times New Roman"/>
          <w:sz w:val="20"/>
          <w:szCs w:val="20"/>
          <w:lang w:val="id-ID"/>
        </w:rPr>
        <w:t>Kekayaan Jenis</w:t>
      </w:r>
    </w:p>
    <w:p w14:paraId="429878FC" w14:textId="4D52B345" w:rsidR="003A147A" w:rsidRPr="00567D52" w:rsidRDefault="0093141C" w:rsidP="0036429A">
      <w:pPr>
        <w:tabs>
          <w:tab w:val="left" w:pos="3375"/>
        </w:tabs>
        <w:spacing w:after="0" w:line="240" w:lineRule="auto"/>
        <w:jc w:val="both"/>
        <w:rPr>
          <w:rFonts w:ascii="Times New Roman" w:eastAsiaTheme="minorEastAsia" w:hAnsi="Times New Roman" w:cs="Times New Roman"/>
          <w:color w:val="000000" w:themeColor="text1"/>
          <w:sz w:val="20"/>
          <w:szCs w:val="20"/>
          <w:lang w:val="en-US"/>
        </w:rPr>
      </w:pPr>
      <w:r w:rsidRPr="001D2F79">
        <w:rPr>
          <w:rFonts w:ascii="Times New Roman" w:eastAsiaTheme="minorEastAsia" w:hAnsi="Times New Roman" w:cs="Times New Roman"/>
          <w:sz w:val="20"/>
          <w:szCs w:val="20"/>
          <w:lang w:val="id-ID"/>
        </w:rPr>
        <w:t xml:space="preserve">Indeks kekayaan jenis </w:t>
      </w:r>
      <w:r w:rsidRPr="001D2F79">
        <w:rPr>
          <w:rFonts w:ascii="Times New Roman" w:eastAsiaTheme="minorEastAsia" w:hAnsi="Times New Roman" w:cs="Times New Roman"/>
          <w:color w:val="000000" w:themeColor="text1"/>
          <w:sz w:val="20"/>
          <w:szCs w:val="20"/>
          <w:lang w:val="id-ID"/>
        </w:rPr>
        <w:t xml:space="preserve">bivalve untuk transek I sampai transek X dapat dilihat pada Tabel </w:t>
      </w:r>
      <w:r w:rsidR="00906612" w:rsidRPr="001D2F79">
        <w:rPr>
          <w:rFonts w:ascii="Times New Roman" w:eastAsiaTheme="minorEastAsia" w:hAnsi="Times New Roman" w:cs="Times New Roman"/>
          <w:color w:val="000000" w:themeColor="text1"/>
          <w:sz w:val="20"/>
          <w:szCs w:val="20"/>
          <w:lang w:val="id-ID"/>
        </w:rPr>
        <w:t>6</w:t>
      </w:r>
      <w:r w:rsidR="00567D52">
        <w:rPr>
          <w:rFonts w:ascii="Times New Roman" w:eastAsiaTheme="minorEastAsia" w:hAnsi="Times New Roman" w:cs="Times New Roman"/>
          <w:color w:val="000000" w:themeColor="text1"/>
          <w:sz w:val="20"/>
          <w:szCs w:val="20"/>
          <w:lang w:val="en-US"/>
        </w:rPr>
        <w:t xml:space="preserve"> </w:t>
      </w:r>
      <w:proofErr w:type="spellStart"/>
      <w:r w:rsidR="00567D52">
        <w:rPr>
          <w:rFonts w:ascii="Times New Roman" w:eastAsiaTheme="minorEastAsia" w:hAnsi="Times New Roman" w:cs="Times New Roman"/>
          <w:color w:val="000000" w:themeColor="text1"/>
          <w:sz w:val="20"/>
          <w:szCs w:val="20"/>
          <w:lang w:val="en-US"/>
        </w:rPr>
        <w:t>berikut</w:t>
      </w:r>
      <w:proofErr w:type="spellEnd"/>
      <w:r w:rsidR="00567D52">
        <w:rPr>
          <w:rFonts w:ascii="Times New Roman" w:eastAsiaTheme="minorEastAsia" w:hAnsi="Times New Roman" w:cs="Times New Roman"/>
          <w:color w:val="000000" w:themeColor="text1"/>
          <w:sz w:val="20"/>
          <w:szCs w:val="20"/>
          <w:lang w:val="en-US"/>
        </w:rPr>
        <w:t>:</w:t>
      </w:r>
    </w:p>
    <w:p w14:paraId="288E7B9A" w14:textId="15179BE7" w:rsidR="001D2F79" w:rsidRPr="00567D52" w:rsidRDefault="001D2F79" w:rsidP="0036429A">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id-ID"/>
        </w:rPr>
      </w:pPr>
      <w:r w:rsidRPr="00567D52">
        <w:rPr>
          <w:rFonts w:ascii="Times New Roman" w:eastAsiaTheme="minorEastAsia" w:hAnsi="Times New Roman" w:cs="Times New Roman"/>
          <w:color w:val="000000" w:themeColor="text1"/>
          <w:sz w:val="16"/>
          <w:szCs w:val="16"/>
          <w:lang w:val="id-ID"/>
        </w:rPr>
        <w:t>Tabel 6. Indeks Kekayaan Jenis Bivalve</w:t>
      </w:r>
    </w:p>
    <w:tbl>
      <w:tblPr>
        <w:tblStyle w:val="TableGrid"/>
        <w:tblW w:w="5000" w:type="pct"/>
        <w:tblLook w:val="04A0" w:firstRow="1" w:lastRow="0" w:firstColumn="1" w:lastColumn="0" w:noHBand="0" w:noVBand="1"/>
      </w:tblPr>
      <w:tblGrid>
        <w:gridCol w:w="1203"/>
        <w:gridCol w:w="3470"/>
        <w:gridCol w:w="4397"/>
      </w:tblGrid>
      <w:tr w:rsidR="0093141C" w:rsidRPr="001D2F79" w14:paraId="26122367" w14:textId="77777777" w:rsidTr="001D2F79">
        <w:trPr>
          <w:trHeight w:val="243"/>
        </w:trPr>
        <w:tc>
          <w:tcPr>
            <w:tcW w:w="663" w:type="pct"/>
            <w:tcBorders>
              <w:left w:val="nil"/>
              <w:bottom w:val="single" w:sz="4" w:space="0" w:color="auto"/>
              <w:right w:val="nil"/>
            </w:tcBorders>
          </w:tcPr>
          <w:p w14:paraId="065F9B8A" w14:textId="06921BA0" w:rsidR="0093141C" w:rsidRPr="001D2F79" w:rsidRDefault="0093141C" w:rsidP="0093141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1D2F79">
              <w:rPr>
                <w:rFonts w:ascii="Times New Roman" w:eastAsiaTheme="minorEastAsia" w:hAnsi="Times New Roman" w:cs="Times New Roman"/>
                <w:b/>
                <w:bCs/>
                <w:color w:val="000000" w:themeColor="text1"/>
                <w:sz w:val="16"/>
                <w:szCs w:val="16"/>
                <w:lang w:val="id-ID"/>
              </w:rPr>
              <w:t>No</w:t>
            </w:r>
          </w:p>
        </w:tc>
        <w:tc>
          <w:tcPr>
            <w:tcW w:w="1913" w:type="pct"/>
            <w:tcBorders>
              <w:left w:val="nil"/>
              <w:bottom w:val="single" w:sz="4" w:space="0" w:color="auto"/>
              <w:right w:val="nil"/>
            </w:tcBorders>
          </w:tcPr>
          <w:p w14:paraId="1CDEA43F" w14:textId="2E3A6F0A" w:rsidR="0093141C" w:rsidRPr="001D2F79" w:rsidRDefault="0093141C"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1D2F79">
              <w:rPr>
                <w:rFonts w:ascii="Times New Roman" w:eastAsiaTheme="minorEastAsia" w:hAnsi="Times New Roman" w:cs="Times New Roman"/>
                <w:b/>
                <w:bCs/>
                <w:color w:val="000000" w:themeColor="text1"/>
                <w:sz w:val="16"/>
                <w:szCs w:val="16"/>
                <w:lang w:val="id-ID"/>
              </w:rPr>
              <w:t>Transek</w:t>
            </w:r>
          </w:p>
        </w:tc>
        <w:tc>
          <w:tcPr>
            <w:tcW w:w="2424" w:type="pct"/>
            <w:tcBorders>
              <w:left w:val="nil"/>
              <w:bottom w:val="single" w:sz="4" w:space="0" w:color="auto"/>
              <w:right w:val="nil"/>
            </w:tcBorders>
          </w:tcPr>
          <w:p w14:paraId="244FD7AF" w14:textId="31653CE2" w:rsidR="0093141C" w:rsidRPr="001D2F79" w:rsidRDefault="0093141C" w:rsidP="0093141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1D2F79">
              <w:rPr>
                <w:rFonts w:ascii="Times New Roman" w:eastAsiaTheme="minorEastAsia" w:hAnsi="Times New Roman" w:cs="Times New Roman"/>
                <w:b/>
                <w:bCs/>
                <w:color w:val="000000" w:themeColor="text1"/>
                <w:sz w:val="16"/>
                <w:szCs w:val="16"/>
                <w:lang w:val="id-ID"/>
              </w:rPr>
              <w:t>Indeks kekayaan jenis</w:t>
            </w:r>
          </w:p>
        </w:tc>
      </w:tr>
      <w:tr w:rsidR="0093141C" w:rsidRPr="001D2F79" w14:paraId="161AA8F6" w14:textId="77777777" w:rsidTr="001D2F79">
        <w:trPr>
          <w:trHeight w:val="1873"/>
        </w:trPr>
        <w:tc>
          <w:tcPr>
            <w:tcW w:w="663" w:type="pct"/>
            <w:tcBorders>
              <w:left w:val="nil"/>
              <w:right w:val="nil"/>
            </w:tcBorders>
          </w:tcPr>
          <w:p w14:paraId="18CDD8BD"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1</w:t>
            </w:r>
          </w:p>
          <w:p w14:paraId="60B10368"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2</w:t>
            </w:r>
          </w:p>
          <w:p w14:paraId="04B7ABEC"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3</w:t>
            </w:r>
          </w:p>
          <w:p w14:paraId="2413655E"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4</w:t>
            </w:r>
          </w:p>
          <w:p w14:paraId="725A3E20"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5</w:t>
            </w:r>
          </w:p>
          <w:p w14:paraId="678ECE80"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6</w:t>
            </w:r>
          </w:p>
          <w:p w14:paraId="64F0ECB9"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7</w:t>
            </w:r>
          </w:p>
          <w:p w14:paraId="76D3A8EA"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8</w:t>
            </w:r>
          </w:p>
          <w:p w14:paraId="47908F25" w14:textId="77777777"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9</w:t>
            </w:r>
          </w:p>
          <w:p w14:paraId="06BDB8A4" w14:textId="4813C59A" w:rsidR="0093141C" w:rsidRPr="001D2F79" w:rsidRDefault="0093141C" w:rsidP="0093141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10</w:t>
            </w:r>
          </w:p>
        </w:tc>
        <w:tc>
          <w:tcPr>
            <w:tcW w:w="1913" w:type="pct"/>
            <w:tcBorders>
              <w:left w:val="nil"/>
              <w:right w:val="nil"/>
            </w:tcBorders>
          </w:tcPr>
          <w:p w14:paraId="520E7898"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I</w:t>
            </w:r>
          </w:p>
          <w:p w14:paraId="5E1FA8C6"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II</w:t>
            </w:r>
          </w:p>
          <w:p w14:paraId="3457EF04"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III</w:t>
            </w:r>
          </w:p>
          <w:p w14:paraId="40105D5A"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IV</w:t>
            </w:r>
          </w:p>
          <w:p w14:paraId="77E65101"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V</w:t>
            </w:r>
          </w:p>
          <w:p w14:paraId="6F3E109D"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VI</w:t>
            </w:r>
          </w:p>
          <w:p w14:paraId="059E340D"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VII</w:t>
            </w:r>
          </w:p>
          <w:p w14:paraId="67366429"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VIII</w:t>
            </w:r>
          </w:p>
          <w:p w14:paraId="23AE23A6" w14:textId="77777777"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IX</w:t>
            </w:r>
          </w:p>
          <w:p w14:paraId="37611983" w14:textId="79A2AF7D" w:rsidR="0093141C" w:rsidRPr="001D2F79" w:rsidRDefault="0093141C"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Transek X</w:t>
            </w:r>
          </w:p>
        </w:tc>
        <w:tc>
          <w:tcPr>
            <w:tcW w:w="2424" w:type="pct"/>
            <w:tcBorders>
              <w:left w:val="nil"/>
              <w:right w:val="nil"/>
            </w:tcBorders>
          </w:tcPr>
          <w:p w14:paraId="3932D78C" w14:textId="7777777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0,9931</w:t>
            </w:r>
          </w:p>
          <w:p w14:paraId="3D184B74" w14:textId="7777777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w:t>
            </w:r>
          </w:p>
          <w:p w14:paraId="3A847A0F" w14:textId="5BA36365" w:rsidR="0093141C" w:rsidRPr="001D2F79" w:rsidRDefault="0093141C" w:rsidP="005F447C">
            <w:pPr>
              <w:pStyle w:val="ListParagraph"/>
              <w:tabs>
                <w:tab w:val="center" w:pos="1238"/>
                <w:tab w:val="right" w:pos="2477"/>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w:t>
            </w:r>
          </w:p>
          <w:p w14:paraId="28A8BB8B" w14:textId="7777777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0,9266</w:t>
            </w:r>
          </w:p>
          <w:p w14:paraId="021B7A16" w14:textId="2EE2A13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1,6609</w:t>
            </w:r>
          </w:p>
          <w:p w14:paraId="1046CFBF" w14:textId="7777777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0,9266</w:t>
            </w:r>
          </w:p>
          <w:p w14:paraId="1F528D9E" w14:textId="7777777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0,7686</w:t>
            </w:r>
          </w:p>
          <w:p w14:paraId="63A55B7B" w14:textId="4CB99DE9"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1,1073</w:t>
            </w:r>
          </w:p>
          <w:p w14:paraId="0095B7BF" w14:textId="6F9957D7"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w:t>
            </w:r>
          </w:p>
          <w:p w14:paraId="231C7754" w14:textId="378B642D" w:rsidR="0093141C" w:rsidRPr="001D2F79" w:rsidRDefault="0093141C" w:rsidP="005F447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1D2F79">
              <w:rPr>
                <w:rFonts w:ascii="Times New Roman" w:eastAsiaTheme="minorEastAsia" w:hAnsi="Times New Roman" w:cs="Times New Roman"/>
                <w:color w:val="000000" w:themeColor="text1"/>
                <w:sz w:val="16"/>
                <w:szCs w:val="16"/>
                <w:lang w:val="id-ID"/>
              </w:rPr>
              <w:t>0,8304</w:t>
            </w:r>
          </w:p>
        </w:tc>
      </w:tr>
    </w:tbl>
    <w:p w14:paraId="7D973F84"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6EF71BC"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5642D3F"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032E0E4"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679E856B"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A9ADE45"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A830A45" w14:textId="77777777" w:rsidR="00D661E0" w:rsidRDefault="00D661E0"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60BA3D89" w14:textId="424DB770" w:rsidR="001D2F79" w:rsidRDefault="00713F3A"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r w:rsidRPr="001D2F79">
        <w:rPr>
          <w:noProof/>
          <w:sz w:val="20"/>
          <w:szCs w:val="20"/>
          <w:lang w:val="id-ID"/>
        </w:rPr>
        <w:lastRenderedPageBreak/>
        <w:drawing>
          <wp:anchor distT="0" distB="0" distL="114300" distR="114300" simplePos="0" relativeHeight="251705344" behindDoc="0" locked="0" layoutInCell="1" allowOverlap="1" wp14:anchorId="563B6B91" wp14:editId="343416D5">
            <wp:simplePos x="0" y="0"/>
            <wp:positionH relativeFrom="margin">
              <wp:posOffset>8255</wp:posOffset>
            </wp:positionH>
            <wp:positionV relativeFrom="paragraph">
              <wp:posOffset>16567</wp:posOffset>
            </wp:positionV>
            <wp:extent cx="5743575" cy="1248310"/>
            <wp:effectExtent l="0" t="0" r="9525" b="9525"/>
            <wp:wrapNone/>
            <wp:docPr id="6" name="Chart 6">
              <a:extLst xmlns:a="http://schemas.openxmlformats.org/drawingml/2006/main">
                <a:ext uri="{FF2B5EF4-FFF2-40B4-BE49-F238E27FC236}">
                  <a16:creationId xmlns:a16="http://schemas.microsoft.com/office/drawing/2014/main" id="{006EE0C8-03D4-4CA5-9BC5-6B7A74703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EF43339" w14:textId="595DF79C"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4F0F6B7" w14:textId="2B357232"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C6AA5FB" w14:textId="626E6267"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FC1E98D" w14:textId="0D29A1CA"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1307483" w14:textId="0AF28CED"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6151094" w14:textId="4129C53F"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7A80E6A9" w14:textId="27ED5818" w:rsidR="001D2F79" w:rsidRDefault="001D2F79" w:rsidP="00943436">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A73B1CF" w14:textId="4D3A7234" w:rsidR="00943436" w:rsidRPr="001C7358" w:rsidRDefault="00943436" w:rsidP="001C7358">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id-ID"/>
        </w:rPr>
      </w:pPr>
      <w:r w:rsidRPr="001C7358">
        <w:rPr>
          <w:rFonts w:ascii="Times New Roman" w:eastAsiaTheme="minorEastAsia" w:hAnsi="Times New Roman" w:cs="Times New Roman"/>
          <w:color w:val="000000" w:themeColor="text1"/>
          <w:sz w:val="16"/>
          <w:szCs w:val="16"/>
          <w:lang w:val="id-ID"/>
        </w:rPr>
        <w:t>Grafik 5. Indeks Kekayaan Jenis Bivalve</w:t>
      </w:r>
    </w:p>
    <w:p w14:paraId="7F43809E" w14:textId="015D1148" w:rsidR="005F447C" w:rsidRPr="001C7358" w:rsidRDefault="00080DCC" w:rsidP="001C7358">
      <w:pPr>
        <w:tabs>
          <w:tab w:val="left" w:pos="3375"/>
        </w:tabs>
        <w:spacing w:before="120" w:after="120" w:line="240" w:lineRule="auto"/>
        <w:jc w:val="both"/>
        <w:rPr>
          <w:rFonts w:ascii="Times New Roman" w:eastAsiaTheme="minorEastAsia" w:hAnsi="Times New Roman" w:cs="Times New Roman"/>
          <w:color w:val="000000" w:themeColor="text1"/>
          <w:sz w:val="20"/>
          <w:szCs w:val="20"/>
          <w:lang w:val="id-ID"/>
        </w:rPr>
      </w:pPr>
      <w:r w:rsidRPr="001C7358">
        <w:rPr>
          <w:rFonts w:ascii="Times New Roman" w:eastAsiaTheme="minorEastAsia" w:hAnsi="Times New Roman" w:cs="Times New Roman"/>
          <w:color w:val="000000" w:themeColor="text1"/>
          <w:sz w:val="20"/>
          <w:szCs w:val="20"/>
          <w:lang w:val="id-ID"/>
        </w:rPr>
        <w:t xml:space="preserve">Tabel 6 dan grafik </w:t>
      </w:r>
      <w:r w:rsidR="00946916">
        <w:rPr>
          <w:rFonts w:ascii="Times New Roman" w:eastAsiaTheme="minorEastAsia" w:hAnsi="Times New Roman" w:cs="Times New Roman"/>
          <w:color w:val="000000" w:themeColor="text1"/>
          <w:sz w:val="20"/>
          <w:szCs w:val="20"/>
          <w:lang w:val="en-US"/>
        </w:rPr>
        <w:t>3</w:t>
      </w:r>
      <w:r w:rsidRPr="001C7358">
        <w:rPr>
          <w:rFonts w:ascii="Times New Roman" w:eastAsiaTheme="minorEastAsia" w:hAnsi="Times New Roman" w:cs="Times New Roman"/>
          <w:color w:val="000000" w:themeColor="text1"/>
          <w:sz w:val="20"/>
          <w:szCs w:val="20"/>
          <w:lang w:val="id-ID"/>
        </w:rPr>
        <w:t xml:space="preserve"> nampak bahwa kekayaan jenis dari transek I hingga transek X berkisar antara 0-1,6609. Nilai kekayaan jenis tertinggi terdapat pada transek V yaitu 1</w:t>
      </w:r>
      <w:r w:rsidR="00514BE9" w:rsidRPr="001C7358">
        <w:rPr>
          <w:rFonts w:ascii="Times New Roman" w:eastAsiaTheme="minorEastAsia" w:hAnsi="Times New Roman" w:cs="Times New Roman"/>
          <w:color w:val="000000" w:themeColor="text1"/>
          <w:sz w:val="20"/>
          <w:szCs w:val="20"/>
          <w:lang w:val="id-ID"/>
        </w:rPr>
        <w:t>.</w:t>
      </w:r>
      <w:r w:rsidRPr="001C7358">
        <w:rPr>
          <w:rFonts w:ascii="Times New Roman" w:eastAsiaTheme="minorEastAsia" w:hAnsi="Times New Roman" w:cs="Times New Roman"/>
          <w:color w:val="000000" w:themeColor="text1"/>
          <w:sz w:val="20"/>
          <w:szCs w:val="20"/>
          <w:lang w:val="id-ID"/>
        </w:rPr>
        <w:t>6609</w:t>
      </w:r>
      <w:r w:rsidR="00514BE9" w:rsidRPr="001C7358">
        <w:rPr>
          <w:rFonts w:ascii="Times New Roman" w:eastAsiaTheme="minorEastAsia" w:hAnsi="Times New Roman" w:cs="Times New Roman"/>
          <w:color w:val="000000" w:themeColor="text1"/>
          <w:sz w:val="20"/>
          <w:szCs w:val="20"/>
          <w:lang w:val="id-ID"/>
        </w:rPr>
        <w:t xml:space="preserve">, sedangkan nilai kekayaan jenis terendah terdapat pada transek II, III, dan IX dengan nilai 0. Dengan demikian indek kekayaan jenis yang didapati menunjukkan bahwa pada kawasan mangrove di kampung Arui memiliki keseragaman bivalve yang rendah, artinya jumlah individu spesies tidak sama. </w:t>
      </w:r>
    </w:p>
    <w:p w14:paraId="7ADDC589" w14:textId="3978EC69" w:rsidR="00B63167" w:rsidRDefault="00B63167" w:rsidP="00D87A79">
      <w:pPr>
        <w:tabs>
          <w:tab w:val="left" w:pos="3375"/>
        </w:tabs>
        <w:spacing w:after="0"/>
        <w:jc w:val="both"/>
        <w:rPr>
          <w:rFonts w:ascii="Times New Roman" w:eastAsiaTheme="minorEastAsia" w:hAnsi="Times New Roman" w:cs="Times New Roman"/>
          <w:color w:val="000000" w:themeColor="text1"/>
          <w:sz w:val="20"/>
          <w:szCs w:val="20"/>
          <w:lang w:val="id-ID"/>
        </w:rPr>
      </w:pPr>
      <w:r w:rsidRPr="00D87A79">
        <w:rPr>
          <w:rFonts w:ascii="Times New Roman" w:eastAsiaTheme="minorEastAsia" w:hAnsi="Times New Roman" w:cs="Times New Roman"/>
          <w:sz w:val="20"/>
          <w:szCs w:val="20"/>
          <w:lang w:val="id-ID"/>
        </w:rPr>
        <w:t xml:space="preserve">Indeks kekayaan jenis </w:t>
      </w:r>
      <w:r w:rsidRPr="00D87A79">
        <w:rPr>
          <w:rFonts w:ascii="Times New Roman" w:eastAsiaTheme="minorEastAsia" w:hAnsi="Times New Roman" w:cs="Times New Roman"/>
          <w:color w:val="000000" w:themeColor="text1"/>
          <w:sz w:val="20"/>
          <w:szCs w:val="20"/>
          <w:lang w:val="id-ID"/>
        </w:rPr>
        <w:t>gastropoda untuk transek I sampai transek X dapat dilihat pada Tabel 7</w:t>
      </w:r>
      <w:r w:rsidR="00AF4ECE" w:rsidRPr="00D87A79">
        <w:rPr>
          <w:rFonts w:ascii="Times New Roman" w:eastAsiaTheme="minorEastAsia" w:hAnsi="Times New Roman" w:cs="Times New Roman"/>
          <w:color w:val="000000" w:themeColor="text1"/>
          <w:sz w:val="20"/>
          <w:szCs w:val="20"/>
          <w:lang w:val="id-ID"/>
        </w:rPr>
        <w:t>, berikut.</w:t>
      </w:r>
    </w:p>
    <w:p w14:paraId="6F123CA0" w14:textId="29ACC714" w:rsidR="00D661E0" w:rsidRDefault="00D661E0" w:rsidP="00D87A79">
      <w:pPr>
        <w:tabs>
          <w:tab w:val="left" w:pos="3375"/>
        </w:tabs>
        <w:spacing w:after="0"/>
        <w:jc w:val="both"/>
        <w:rPr>
          <w:rFonts w:ascii="Times New Roman" w:eastAsiaTheme="minorEastAsia" w:hAnsi="Times New Roman" w:cs="Times New Roman"/>
          <w:color w:val="000000" w:themeColor="text1"/>
          <w:sz w:val="20"/>
          <w:szCs w:val="20"/>
          <w:lang w:val="id-ID"/>
        </w:rPr>
      </w:pPr>
    </w:p>
    <w:p w14:paraId="645E14F8" w14:textId="08574B9C" w:rsidR="00D661E0" w:rsidRDefault="00D661E0" w:rsidP="00D87A79">
      <w:pPr>
        <w:tabs>
          <w:tab w:val="left" w:pos="3375"/>
        </w:tabs>
        <w:spacing w:after="0"/>
        <w:jc w:val="both"/>
        <w:rPr>
          <w:rFonts w:ascii="Times New Roman" w:eastAsiaTheme="minorEastAsia" w:hAnsi="Times New Roman" w:cs="Times New Roman"/>
          <w:color w:val="000000" w:themeColor="text1"/>
          <w:sz w:val="20"/>
          <w:szCs w:val="20"/>
          <w:lang w:val="id-ID"/>
        </w:rPr>
      </w:pPr>
    </w:p>
    <w:p w14:paraId="17FC4729" w14:textId="77777777" w:rsidR="00D661E0" w:rsidRDefault="00D661E0" w:rsidP="00D87A79">
      <w:pPr>
        <w:tabs>
          <w:tab w:val="left" w:pos="3375"/>
        </w:tabs>
        <w:spacing w:after="0"/>
        <w:jc w:val="both"/>
        <w:rPr>
          <w:rFonts w:ascii="Times New Roman" w:eastAsiaTheme="minorEastAsia" w:hAnsi="Times New Roman" w:cs="Times New Roman"/>
          <w:color w:val="000000" w:themeColor="text1"/>
          <w:sz w:val="20"/>
          <w:szCs w:val="20"/>
          <w:lang w:val="id-ID"/>
        </w:rPr>
      </w:pPr>
    </w:p>
    <w:p w14:paraId="65C5E62F" w14:textId="4B7EDBCD" w:rsidR="00D87A79" w:rsidRDefault="00D87A79" w:rsidP="00713F3A">
      <w:pPr>
        <w:pStyle w:val="ListParagraph"/>
        <w:tabs>
          <w:tab w:val="left" w:pos="3375"/>
        </w:tabs>
        <w:spacing w:before="120" w:after="120" w:line="240" w:lineRule="auto"/>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Tabel 7. Indeks Kekayaan Jenis Gastropoda</w:t>
      </w:r>
    </w:p>
    <w:p w14:paraId="5CC321C3" w14:textId="77777777" w:rsidR="00713F3A" w:rsidRDefault="00713F3A" w:rsidP="00713F3A">
      <w:pPr>
        <w:pStyle w:val="ListParagraph"/>
        <w:tabs>
          <w:tab w:val="left" w:pos="3375"/>
        </w:tabs>
        <w:spacing w:before="120" w:after="120" w:line="240" w:lineRule="auto"/>
        <w:ind w:left="0"/>
        <w:jc w:val="center"/>
        <w:rPr>
          <w:rFonts w:ascii="Times New Roman" w:eastAsiaTheme="minorEastAsia" w:hAnsi="Times New Roman" w:cs="Times New Roman"/>
          <w:color w:val="000000" w:themeColor="text1"/>
          <w:sz w:val="16"/>
          <w:szCs w:val="16"/>
          <w:lang w:val="id-ID"/>
        </w:rPr>
      </w:pPr>
    </w:p>
    <w:tbl>
      <w:tblPr>
        <w:tblStyle w:val="TableGrid"/>
        <w:tblW w:w="5000" w:type="pct"/>
        <w:tblLook w:val="04A0" w:firstRow="1" w:lastRow="0" w:firstColumn="1" w:lastColumn="0" w:noHBand="0" w:noVBand="1"/>
      </w:tblPr>
      <w:tblGrid>
        <w:gridCol w:w="3544"/>
        <w:gridCol w:w="2422"/>
        <w:gridCol w:w="3104"/>
      </w:tblGrid>
      <w:tr w:rsidR="00AF4ECE" w:rsidRPr="00D87A79" w14:paraId="7DEFAD84" w14:textId="77777777" w:rsidTr="00567D52">
        <w:trPr>
          <w:trHeight w:val="243"/>
        </w:trPr>
        <w:tc>
          <w:tcPr>
            <w:tcW w:w="1954" w:type="pct"/>
            <w:tcBorders>
              <w:left w:val="nil"/>
              <w:bottom w:val="single" w:sz="4" w:space="0" w:color="auto"/>
              <w:right w:val="nil"/>
            </w:tcBorders>
          </w:tcPr>
          <w:p w14:paraId="283CE1B8" w14:textId="44B9DB38" w:rsidR="00AF4ECE" w:rsidRPr="00D87A79" w:rsidRDefault="00AF4ECE" w:rsidP="00D87A79">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D87A79">
              <w:rPr>
                <w:rFonts w:ascii="Times New Roman" w:eastAsiaTheme="minorEastAsia" w:hAnsi="Times New Roman" w:cs="Times New Roman"/>
                <w:b/>
                <w:bCs/>
                <w:color w:val="000000" w:themeColor="text1"/>
                <w:sz w:val="16"/>
                <w:szCs w:val="16"/>
                <w:lang w:val="id-ID"/>
              </w:rPr>
              <w:t>No</w:t>
            </w:r>
          </w:p>
        </w:tc>
        <w:tc>
          <w:tcPr>
            <w:tcW w:w="1335" w:type="pct"/>
            <w:tcBorders>
              <w:left w:val="nil"/>
              <w:bottom w:val="single" w:sz="4" w:space="0" w:color="auto"/>
              <w:right w:val="nil"/>
            </w:tcBorders>
          </w:tcPr>
          <w:p w14:paraId="42AC1C7F" w14:textId="77777777" w:rsidR="00AF4ECE" w:rsidRPr="00D87A79" w:rsidRDefault="00AF4ECE"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D87A79">
              <w:rPr>
                <w:rFonts w:ascii="Times New Roman" w:eastAsiaTheme="minorEastAsia" w:hAnsi="Times New Roman" w:cs="Times New Roman"/>
                <w:b/>
                <w:bCs/>
                <w:color w:val="000000" w:themeColor="text1"/>
                <w:sz w:val="16"/>
                <w:szCs w:val="16"/>
                <w:lang w:val="id-ID"/>
              </w:rPr>
              <w:t>Transek</w:t>
            </w:r>
          </w:p>
        </w:tc>
        <w:tc>
          <w:tcPr>
            <w:tcW w:w="1711" w:type="pct"/>
            <w:tcBorders>
              <w:left w:val="nil"/>
              <w:bottom w:val="single" w:sz="4" w:space="0" w:color="auto"/>
              <w:right w:val="nil"/>
            </w:tcBorders>
          </w:tcPr>
          <w:p w14:paraId="5FCE0701"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D87A79">
              <w:rPr>
                <w:rFonts w:ascii="Times New Roman" w:eastAsiaTheme="minorEastAsia" w:hAnsi="Times New Roman" w:cs="Times New Roman"/>
                <w:b/>
                <w:bCs/>
                <w:color w:val="000000" w:themeColor="text1"/>
                <w:sz w:val="16"/>
                <w:szCs w:val="16"/>
                <w:lang w:val="id-ID"/>
              </w:rPr>
              <w:t>Indeks kekayaan jenis</w:t>
            </w:r>
          </w:p>
        </w:tc>
      </w:tr>
      <w:tr w:rsidR="00AF4ECE" w:rsidRPr="00D87A79" w14:paraId="77E2215F" w14:textId="77777777" w:rsidTr="00567D52">
        <w:trPr>
          <w:trHeight w:val="1928"/>
        </w:trPr>
        <w:tc>
          <w:tcPr>
            <w:tcW w:w="1954" w:type="pct"/>
            <w:tcBorders>
              <w:left w:val="nil"/>
              <w:right w:val="nil"/>
            </w:tcBorders>
          </w:tcPr>
          <w:p w14:paraId="6EE0A054"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1</w:t>
            </w:r>
          </w:p>
          <w:p w14:paraId="3A73AEA0"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w:t>
            </w:r>
          </w:p>
          <w:p w14:paraId="02FF1090" w14:textId="63E53F23"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3</w:t>
            </w:r>
          </w:p>
          <w:p w14:paraId="0E2B0F06"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4</w:t>
            </w:r>
          </w:p>
          <w:p w14:paraId="24EC2131" w14:textId="462FE95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5</w:t>
            </w:r>
          </w:p>
          <w:p w14:paraId="11C20E46"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6</w:t>
            </w:r>
          </w:p>
          <w:p w14:paraId="5CAA531E"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7</w:t>
            </w:r>
          </w:p>
          <w:p w14:paraId="0D438EE0" w14:textId="27964970"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8</w:t>
            </w:r>
          </w:p>
          <w:p w14:paraId="73CCED35"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9</w:t>
            </w:r>
          </w:p>
          <w:p w14:paraId="17B4EF2F" w14:textId="77777777" w:rsidR="00AF4ECE" w:rsidRPr="00D87A79" w:rsidRDefault="00AF4ECE"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10</w:t>
            </w:r>
          </w:p>
        </w:tc>
        <w:tc>
          <w:tcPr>
            <w:tcW w:w="1335" w:type="pct"/>
            <w:tcBorders>
              <w:left w:val="nil"/>
              <w:right w:val="nil"/>
            </w:tcBorders>
          </w:tcPr>
          <w:p w14:paraId="1348AB54" w14:textId="77777777"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I</w:t>
            </w:r>
          </w:p>
          <w:p w14:paraId="65E17368" w14:textId="5F89FBF3"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II</w:t>
            </w:r>
          </w:p>
          <w:p w14:paraId="151537F9" w14:textId="37EBB302"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III</w:t>
            </w:r>
          </w:p>
          <w:p w14:paraId="6A11011A" w14:textId="040AB645"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IV</w:t>
            </w:r>
          </w:p>
          <w:p w14:paraId="296444BF" w14:textId="7023B9C9"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V</w:t>
            </w:r>
          </w:p>
          <w:p w14:paraId="06AE285C" w14:textId="13D47243"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VI</w:t>
            </w:r>
          </w:p>
          <w:p w14:paraId="624F0426" w14:textId="77777777"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VII</w:t>
            </w:r>
          </w:p>
          <w:p w14:paraId="0C5EFE86" w14:textId="77777777"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VIII</w:t>
            </w:r>
          </w:p>
          <w:p w14:paraId="3357108E" w14:textId="77777777"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IX</w:t>
            </w:r>
          </w:p>
          <w:p w14:paraId="2E22E211" w14:textId="77777777" w:rsidR="00AF4ECE" w:rsidRPr="00D87A79" w:rsidRDefault="00AF4ECE"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Transek X</w:t>
            </w:r>
          </w:p>
        </w:tc>
        <w:tc>
          <w:tcPr>
            <w:tcW w:w="1711" w:type="pct"/>
            <w:tcBorders>
              <w:left w:val="nil"/>
              <w:right w:val="nil"/>
            </w:tcBorders>
          </w:tcPr>
          <w:p w14:paraId="0B476EC9" w14:textId="540BFE4F"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2,2574</w:t>
            </w:r>
          </w:p>
          <w:p w14:paraId="4E71C8DF" w14:textId="07563410"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2,3297</w:t>
            </w:r>
          </w:p>
          <w:p w14:paraId="7E33E129" w14:textId="47C18587" w:rsidR="00AF4ECE" w:rsidRPr="00D87A79" w:rsidRDefault="006D1E58" w:rsidP="00D35C9C">
            <w:pPr>
              <w:pStyle w:val="ListParagraph"/>
              <w:tabs>
                <w:tab w:val="center" w:pos="1238"/>
                <w:tab w:val="right" w:pos="2477"/>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2,3578</w:t>
            </w:r>
          </w:p>
          <w:p w14:paraId="2751CD0B" w14:textId="4D5BBED1"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2,3297</w:t>
            </w:r>
          </w:p>
          <w:p w14:paraId="0833EF3F" w14:textId="3CD1E0D6"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2,3728</w:t>
            </w:r>
          </w:p>
          <w:p w14:paraId="4B6E0BF8" w14:textId="5FCA85DC"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2,4788</w:t>
            </w:r>
          </w:p>
          <w:p w14:paraId="57CDF8E4" w14:textId="47E08977"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1,8862</w:t>
            </w:r>
          </w:p>
          <w:p w14:paraId="13D22DD4" w14:textId="1E607F93"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1,9375</w:t>
            </w:r>
          </w:p>
          <w:p w14:paraId="0134E02E" w14:textId="24FD7F12"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2,5460</w:t>
            </w:r>
          </w:p>
          <w:p w14:paraId="64890718" w14:textId="02CDF7C1" w:rsidR="00AF4ECE" w:rsidRPr="00D87A79" w:rsidRDefault="006D1E58"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D87A79">
              <w:rPr>
                <w:rFonts w:ascii="Times New Roman" w:eastAsiaTheme="minorEastAsia" w:hAnsi="Times New Roman" w:cs="Times New Roman"/>
                <w:color w:val="000000" w:themeColor="text1"/>
                <w:sz w:val="16"/>
                <w:szCs w:val="16"/>
                <w:lang w:val="id-ID"/>
              </w:rPr>
              <w:t>2,3884</w:t>
            </w:r>
          </w:p>
        </w:tc>
      </w:tr>
    </w:tbl>
    <w:p w14:paraId="1B288515" w14:textId="77777777" w:rsidR="00D661E0" w:rsidRDefault="00D661E0"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5ECB2BC" w14:textId="77777777" w:rsidR="00D661E0" w:rsidRDefault="00D661E0"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3168C4A" w14:textId="77777777" w:rsidR="00D661E0" w:rsidRDefault="00D661E0"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175DD86" w14:textId="2491A93F" w:rsidR="00D87A79" w:rsidRDefault="00116B9F"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r w:rsidRPr="001D2F79">
        <w:rPr>
          <w:noProof/>
          <w:lang w:val="id-ID"/>
        </w:rPr>
        <w:drawing>
          <wp:anchor distT="0" distB="0" distL="114300" distR="114300" simplePos="0" relativeHeight="251707392" behindDoc="0" locked="0" layoutInCell="1" allowOverlap="1" wp14:anchorId="4A50C494" wp14:editId="3EBD2B21">
            <wp:simplePos x="0" y="0"/>
            <wp:positionH relativeFrom="margin">
              <wp:align>right</wp:align>
            </wp:positionH>
            <wp:positionV relativeFrom="paragraph">
              <wp:posOffset>27940</wp:posOffset>
            </wp:positionV>
            <wp:extent cx="5743575" cy="1515438"/>
            <wp:effectExtent l="0" t="0" r="9525" b="8890"/>
            <wp:wrapNone/>
            <wp:docPr id="7" name="Chart 7">
              <a:extLst xmlns:a="http://schemas.openxmlformats.org/drawingml/2006/main">
                <a:ext uri="{FF2B5EF4-FFF2-40B4-BE49-F238E27FC236}">
                  <a16:creationId xmlns:a16="http://schemas.microsoft.com/office/drawing/2014/main" id="{BE0DF4BD-7307-4516-9D61-7F2F378F6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53025BA" w14:textId="77777777" w:rsidR="00D87A79" w:rsidRDefault="00D87A79"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72F385E" w14:textId="74BCC03A" w:rsidR="00D87A79" w:rsidRDefault="00D87A79"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7D5635C4" w14:textId="16E42A38" w:rsidR="00D87A79" w:rsidRDefault="00D87A79"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A3457B9" w14:textId="55162295" w:rsidR="00116B9F" w:rsidRDefault="00116B9F"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D3987D1" w14:textId="331C4706" w:rsidR="00116B9F" w:rsidRDefault="00116B9F"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5EDD92CF" w14:textId="63033645" w:rsidR="00116B9F" w:rsidRDefault="00116B9F"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D45D953" w14:textId="77777777" w:rsidR="00116B9F" w:rsidRDefault="00116B9F" w:rsidP="00E15BD3">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2906FA5" w14:textId="77777777" w:rsidR="00116B9F" w:rsidRDefault="00116B9F" w:rsidP="00116B9F">
      <w:pPr>
        <w:pStyle w:val="ListParagraph"/>
        <w:tabs>
          <w:tab w:val="left" w:pos="3375"/>
        </w:tabs>
        <w:spacing w:after="0"/>
        <w:ind w:left="0"/>
        <w:jc w:val="center"/>
        <w:rPr>
          <w:rFonts w:ascii="Times New Roman" w:eastAsiaTheme="minorEastAsia" w:hAnsi="Times New Roman" w:cs="Times New Roman"/>
          <w:color w:val="000000" w:themeColor="text1"/>
          <w:sz w:val="16"/>
          <w:szCs w:val="16"/>
          <w:lang w:val="id-ID"/>
        </w:rPr>
      </w:pPr>
    </w:p>
    <w:p w14:paraId="52BF7EFB" w14:textId="77777777" w:rsidR="00713F3A" w:rsidRDefault="00713F3A" w:rsidP="00713F3A">
      <w:pPr>
        <w:pStyle w:val="ListParagraph"/>
        <w:tabs>
          <w:tab w:val="left" w:pos="3375"/>
        </w:tabs>
        <w:spacing w:after="120" w:line="240" w:lineRule="auto"/>
        <w:ind w:left="0"/>
        <w:jc w:val="center"/>
        <w:rPr>
          <w:rFonts w:ascii="Times New Roman" w:eastAsiaTheme="minorEastAsia" w:hAnsi="Times New Roman" w:cs="Times New Roman"/>
          <w:color w:val="000000" w:themeColor="text1"/>
          <w:sz w:val="16"/>
          <w:szCs w:val="16"/>
          <w:lang w:val="id-ID"/>
        </w:rPr>
      </w:pPr>
    </w:p>
    <w:p w14:paraId="13870A26" w14:textId="77777777" w:rsidR="00713F3A" w:rsidRDefault="00713F3A" w:rsidP="00713F3A">
      <w:pPr>
        <w:pStyle w:val="ListParagraph"/>
        <w:tabs>
          <w:tab w:val="left" w:pos="3375"/>
        </w:tabs>
        <w:spacing w:after="120" w:line="240" w:lineRule="auto"/>
        <w:ind w:left="0"/>
        <w:jc w:val="center"/>
        <w:rPr>
          <w:rFonts w:ascii="Times New Roman" w:eastAsiaTheme="minorEastAsia" w:hAnsi="Times New Roman" w:cs="Times New Roman"/>
          <w:color w:val="000000" w:themeColor="text1"/>
          <w:sz w:val="16"/>
          <w:szCs w:val="16"/>
          <w:lang w:val="id-ID"/>
        </w:rPr>
      </w:pPr>
    </w:p>
    <w:p w14:paraId="2F726D1B" w14:textId="7A2C60B5" w:rsidR="00E15BD3" w:rsidRPr="00116B9F" w:rsidRDefault="00E15BD3" w:rsidP="00713F3A">
      <w:pPr>
        <w:pStyle w:val="ListParagraph"/>
        <w:tabs>
          <w:tab w:val="left" w:pos="3375"/>
        </w:tabs>
        <w:spacing w:after="120" w:line="240" w:lineRule="auto"/>
        <w:ind w:left="0"/>
        <w:jc w:val="center"/>
        <w:rPr>
          <w:rFonts w:ascii="Times New Roman" w:eastAsiaTheme="minorEastAsia" w:hAnsi="Times New Roman" w:cs="Times New Roman"/>
          <w:color w:val="000000" w:themeColor="text1"/>
          <w:sz w:val="16"/>
          <w:szCs w:val="16"/>
          <w:lang w:val="id-ID"/>
        </w:rPr>
      </w:pPr>
      <w:r w:rsidRPr="00116B9F">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3</w:t>
      </w:r>
      <w:r w:rsidRPr="00116B9F">
        <w:rPr>
          <w:rFonts w:ascii="Times New Roman" w:eastAsiaTheme="minorEastAsia" w:hAnsi="Times New Roman" w:cs="Times New Roman"/>
          <w:color w:val="000000" w:themeColor="text1"/>
          <w:sz w:val="16"/>
          <w:szCs w:val="16"/>
          <w:lang w:val="id-ID"/>
        </w:rPr>
        <w:t>. Indeks Kekayaan Jenis Gastropoda</w:t>
      </w:r>
    </w:p>
    <w:p w14:paraId="1569CA3D" w14:textId="598AC743" w:rsidR="0079039C" w:rsidRPr="001D2F79" w:rsidRDefault="0079039C" w:rsidP="009646E7">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1D2F79">
        <w:rPr>
          <w:rFonts w:ascii="Times New Roman" w:eastAsiaTheme="minorEastAsia" w:hAnsi="Times New Roman" w:cs="Times New Roman"/>
          <w:color w:val="000000" w:themeColor="text1"/>
          <w:sz w:val="20"/>
          <w:szCs w:val="20"/>
          <w:lang w:val="id-ID"/>
        </w:rPr>
        <w:t>Nampak pada tabel bahwa indeks kekayaan jenis dari transek I hingga transek X berkisar antara 1,8862 – 2,5460. Nilai kekayaan jenis tertinggi terdapat pada transek IX yaitu 2,5460. Sedangkan nilai kekayaan jenis terendah terdapat pada transek VII yaitu 1,8862. Dengan demikian maka indeks kekayaan jenis yang didapati menunjukkan bahwa pada kawasan</w:t>
      </w:r>
      <w:r w:rsidRPr="002A745B">
        <w:rPr>
          <w:rFonts w:ascii="Times New Roman" w:eastAsiaTheme="minorEastAsia" w:hAnsi="Times New Roman" w:cs="Times New Roman"/>
          <w:color w:val="000000" w:themeColor="text1"/>
          <w:sz w:val="24"/>
          <w:szCs w:val="24"/>
          <w:lang w:val="id-ID"/>
        </w:rPr>
        <w:t xml:space="preserve"> </w:t>
      </w:r>
      <w:r w:rsidRPr="001D2F79">
        <w:rPr>
          <w:rFonts w:ascii="Times New Roman" w:eastAsiaTheme="minorEastAsia" w:hAnsi="Times New Roman" w:cs="Times New Roman"/>
          <w:color w:val="000000" w:themeColor="text1"/>
          <w:sz w:val="20"/>
          <w:szCs w:val="20"/>
          <w:lang w:val="id-ID"/>
        </w:rPr>
        <w:t xml:space="preserve">mangrove di kampung Arui keseragaman spesies semakin tinggi, artinya jumlah individu spesies relatif sama. </w:t>
      </w:r>
    </w:p>
    <w:p w14:paraId="1711C75F" w14:textId="3B8880ED" w:rsidR="0079039C" w:rsidRPr="001D2F79" w:rsidRDefault="002B46E2" w:rsidP="009646E7">
      <w:pPr>
        <w:pStyle w:val="ListParagraph"/>
        <w:numPr>
          <w:ilvl w:val="2"/>
          <w:numId w:val="4"/>
        </w:numPr>
        <w:spacing w:before="120" w:after="120" w:line="240" w:lineRule="auto"/>
        <w:ind w:left="567" w:hanging="567"/>
        <w:jc w:val="both"/>
        <w:rPr>
          <w:rFonts w:ascii="Times New Roman" w:eastAsiaTheme="minorEastAsia" w:hAnsi="Times New Roman" w:cs="Times New Roman"/>
          <w:sz w:val="20"/>
          <w:szCs w:val="20"/>
          <w:lang w:val="id-ID"/>
        </w:rPr>
      </w:pPr>
      <w:r w:rsidRPr="009646E7">
        <w:rPr>
          <w:rFonts w:ascii="Times New Roman" w:eastAsiaTheme="minorEastAsia" w:hAnsi="Times New Roman" w:cs="Times New Roman"/>
          <w:color w:val="000000" w:themeColor="text1"/>
          <w:sz w:val="20"/>
          <w:szCs w:val="20"/>
          <w:lang w:val="id-ID"/>
        </w:rPr>
        <w:t>Indeks</w:t>
      </w:r>
      <w:r w:rsidRPr="001D2F79">
        <w:rPr>
          <w:rFonts w:ascii="Times New Roman" w:eastAsiaTheme="minorEastAsia" w:hAnsi="Times New Roman" w:cs="Times New Roman"/>
          <w:sz w:val="20"/>
          <w:szCs w:val="20"/>
          <w:lang w:val="id-ID"/>
        </w:rPr>
        <w:t xml:space="preserve"> </w:t>
      </w:r>
      <w:r w:rsidR="001C6750" w:rsidRPr="001D2F79">
        <w:rPr>
          <w:rFonts w:ascii="Times New Roman" w:eastAsiaTheme="minorEastAsia" w:hAnsi="Times New Roman" w:cs="Times New Roman"/>
          <w:sz w:val="20"/>
          <w:szCs w:val="20"/>
          <w:lang w:val="id-ID"/>
        </w:rPr>
        <w:t>Keseragaman Spesies</w:t>
      </w:r>
    </w:p>
    <w:p w14:paraId="33CC5AAD" w14:textId="77777777" w:rsidR="001C6750" w:rsidRPr="00116B9F" w:rsidRDefault="002B46E2" w:rsidP="00116B9F">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116B9F">
        <w:rPr>
          <w:rFonts w:ascii="Times New Roman" w:eastAsiaTheme="minorEastAsia" w:hAnsi="Times New Roman" w:cs="Times New Roman"/>
          <w:sz w:val="20"/>
          <w:szCs w:val="20"/>
          <w:lang w:val="id-ID"/>
        </w:rPr>
        <w:t xml:space="preserve">Indeks keseragaman spesies merupakan </w:t>
      </w:r>
      <w:r w:rsidRPr="00116B9F">
        <w:rPr>
          <w:rFonts w:ascii="Times New Roman" w:eastAsiaTheme="minorEastAsia" w:hAnsi="Times New Roman" w:cs="Times New Roman"/>
          <w:color w:val="000000" w:themeColor="text1"/>
          <w:sz w:val="20"/>
          <w:szCs w:val="20"/>
          <w:lang w:val="id-ID"/>
        </w:rPr>
        <w:t xml:space="preserve">komposisi setiap individu pada suatu spesies yang terdapat dalam suatu komunitas. Perhitungannya menggunakan persamaan 3 yaitu indeks keanekaragaman Shanon-Wiener (H). </w:t>
      </w:r>
    </w:p>
    <w:p w14:paraId="0CC20CC9" w14:textId="02A372AD" w:rsidR="002B46E2" w:rsidRPr="003544FA" w:rsidRDefault="002B46E2" w:rsidP="00D661E0">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3544FA">
        <w:rPr>
          <w:rFonts w:ascii="Times New Roman" w:eastAsiaTheme="minorEastAsia" w:hAnsi="Times New Roman" w:cs="Times New Roman"/>
          <w:color w:val="000000" w:themeColor="text1"/>
          <w:sz w:val="20"/>
          <w:szCs w:val="20"/>
          <w:lang w:val="id-ID"/>
        </w:rPr>
        <w:t>Dari persamaan ini diperoleh hasil indeks keanegaragaman spesies bivalve transek I hingga transek X terangkum dalam tabel berikut.</w:t>
      </w:r>
    </w:p>
    <w:p w14:paraId="266026E2" w14:textId="72B23857" w:rsidR="005F447C" w:rsidRDefault="003544FA" w:rsidP="003544FA">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lastRenderedPageBreak/>
        <w:t>Tabel 7. Indeks keanekaragaman spesies bivalve</w:t>
      </w:r>
    </w:p>
    <w:p w14:paraId="3A284EC7" w14:textId="697D3C41" w:rsidR="003544FA" w:rsidRPr="003544FA" w:rsidRDefault="003544FA" w:rsidP="003544FA">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p>
    <w:tbl>
      <w:tblPr>
        <w:tblStyle w:val="TableGrid"/>
        <w:tblW w:w="5000" w:type="pct"/>
        <w:tblLook w:val="04A0" w:firstRow="1" w:lastRow="0" w:firstColumn="1" w:lastColumn="0" w:noHBand="0" w:noVBand="1"/>
      </w:tblPr>
      <w:tblGrid>
        <w:gridCol w:w="1203"/>
        <w:gridCol w:w="3470"/>
        <w:gridCol w:w="4397"/>
      </w:tblGrid>
      <w:tr w:rsidR="002B46E2" w:rsidRPr="003544FA" w14:paraId="6B331650" w14:textId="77777777" w:rsidTr="00713F3A">
        <w:trPr>
          <w:trHeight w:val="163"/>
        </w:trPr>
        <w:tc>
          <w:tcPr>
            <w:tcW w:w="663" w:type="pct"/>
            <w:tcBorders>
              <w:left w:val="nil"/>
              <w:bottom w:val="single" w:sz="4" w:space="0" w:color="auto"/>
              <w:right w:val="nil"/>
            </w:tcBorders>
          </w:tcPr>
          <w:p w14:paraId="077EBC9D"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44FA">
              <w:rPr>
                <w:rFonts w:ascii="Times New Roman" w:eastAsiaTheme="minorEastAsia" w:hAnsi="Times New Roman" w:cs="Times New Roman"/>
                <w:b/>
                <w:bCs/>
                <w:color w:val="000000" w:themeColor="text1"/>
                <w:sz w:val="16"/>
                <w:szCs w:val="16"/>
                <w:lang w:val="id-ID"/>
              </w:rPr>
              <w:t>No</w:t>
            </w:r>
          </w:p>
        </w:tc>
        <w:tc>
          <w:tcPr>
            <w:tcW w:w="1913" w:type="pct"/>
            <w:tcBorders>
              <w:left w:val="nil"/>
              <w:bottom w:val="single" w:sz="4" w:space="0" w:color="auto"/>
              <w:right w:val="nil"/>
            </w:tcBorders>
          </w:tcPr>
          <w:p w14:paraId="241674FB" w14:textId="77777777" w:rsidR="002B46E2" w:rsidRPr="003544FA" w:rsidRDefault="002B46E2"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3544FA">
              <w:rPr>
                <w:rFonts w:ascii="Times New Roman" w:eastAsiaTheme="minorEastAsia" w:hAnsi="Times New Roman" w:cs="Times New Roman"/>
                <w:b/>
                <w:bCs/>
                <w:color w:val="000000" w:themeColor="text1"/>
                <w:sz w:val="16"/>
                <w:szCs w:val="16"/>
                <w:lang w:val="id-ID"/>
              </w:rPr>
              <w:t>Transek</w:t>
            </w:r>
          </w:p>
        </w:tc>
        <w:tc>
          <w:tcPr>
            <w:tcW w:w="2424" w:type="pct"/>
            <w:tcBorders>
              <w:left w:val="nil"/>
              <w:bottom w:val="single" w:sz="4" w:space="0" w:color="auto"/>
              <w:right w:val="nil"/>
            </w:tcBorders>
          </w:tcPr>
          <w:p w14:paraId="0C927F87" w14:textId="71B47CC7" w:rsidR="002B46E2" w:rsidRPr="003544FA" w:rsidRDefault="002B46E2"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44FA">
              <w:rPr>
                <w:rFonts w:ascii="Times New Roman" w:eastAsiaTheme="minorEastAsia" w:hAnsi="Times New Roman" w:cs="Times New Roman"/>
                <w:b/>
                <w:bCs/>
                <w:color w:val="000000" w:themeColor="text1"/>
                <w:sz w:val="16"/>
                <w:szCs w:val="16"/>
                <w:lang w:val="id-ID"/>
              </w:rPr>
              <w:t>Indeks Keanekaragaman Spesies Bivalve</w:t>
            </w:r>
          </w:p>
        </w:tc>
      </w:tr>
      <w:tr w:rsidR="002B46E2" w:rsidRPr="003544FA" w14:paraId="57A7B83E" w14:textId="77777777" w:rsidTr="00713F3A">
        <w:trPr>
          <w:trHeight w:val="1260"/>
        </w:trPr>
        <w:tc>
          <w:tcPr>
            <w:tcW w:w="663" w:type="pct"/>
            <w:tcBorders>
              <w:left w:val="nil"/>
              <w:right w:val="nil"/>
            </w:tcBorders>
          </w:tcPr>
          <w:p w14:paraId="21EBE4B7"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w:t>
            </w:r>
          </w:p>
          <w:p w14:paraId="71B1F873"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2</w:t>
            </w:r>
          </w:p>
          <w:p w14:paraId="539547EA"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3</w:t>
            </w:r>
          </w:p>
          <w:p w14:paraId="20F4CAD4"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4</w:t>
            </w:r>
          </w:p>
          <w:p w14:paraId="6A15F34A"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5</w:t>
            </w:r>
          </w:p>
          <w:p w14:paraId="67235AA3"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6</w:t>
            </w:r>
          </w:p>
          <w:p w14:paraId="5259099D"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7</w:t>
            </w:r>
          </w:p>
          <w:p w14:paraId="3CD2A32D"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8</w:t>
            </w:r>
          </w:p>
          <w:p w14:paraId="77CAD8B3"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9</w:t>
            </w:r>
          </w:p>
          <w:p w14:paraId="3BE845AF"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10</w:t>
            </w:r>
          </w:p>
        </w:tc>
        <w:tc>
          <w:tcPr>
            <w:tcW w:w="1913" w:type="pct"/>
            <w:tcBorders>
              <w:left w:val="nil"/>
              <w:right w:val="nil"/>
            </w:tcBorders>
          </w:tcPr>
          <w:p w14:paraId="58C631C0"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w:t>
            </w:r>
          </w:p>
          <w:p w14:paraId="466F7129"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II</w:t>
            </w:r>
          </w:p>
          <w:p w14:paraId="3C5506A4"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III</w:t>
            </w:r>
          </w:p>
          <w:p w14:paraId="24EC85C4"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IV</w:t>
            </w:r>
          </w:p>
          <w:p w14:paraId="20D46EEC"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w:t>
            </w:r>
          </w:p>
          <w:p w14:paraId="10B0087D"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w:t>
            </w:r>
          </w:p>
          <w:p w14:paraId="4C425217"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VII</w:t>
            </w:r>
          </w:p>
          <w:p w14:paraId="27541C6A"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VIII</w:t>
            </w:r>
          </w:p>
          <w:p w14:paraId="60D2E31A"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IX</w:t>
            </w:r>
          </w:p>
          <w:p w14:paraId="155F390F" w14:textId="77777777" w:rsidR="002B46E2" w:rsidRPr="003544FA" w:rsidRDefault="002B46E2"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X</w:t>
            </w:r>
          </w:p>
        </w:tc>
        <w:tc>
          <w:tcPr>
            <w:tcW w:w="2424" w:type="pct"/>
            <w:tcBorders>
              <w:left w:val="nil"/>
              <w:right w:val="nil"/>
            </w:tcBorders>
          </w:tcPr>
          <w:p w14:paraId="1CB32E63"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1,0735</w:t>
            </w:r>
          </w:p>
          <w:p w14:paraId="2FE90288"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w:t>
            </w:r>
          </w:p>
          <w:p w14:paraId="72E145E6"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w:t>
            </w:r>
          </w:p>
          <w:p w14:paraId="676A12D9"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0,6365</w:t>
            </w:r>
          </w:p>
          <w:p w14:paraId="0C5639D2"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1,0397</w:t>
            </w:r>
          </w:p>
          <w:p w14:paraId="49053E69"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0,6365</w:t>
            </w:r>
          </w:p>
          <w:p w14:paraId="1AD18232"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0,5004</w:t>
            </w:r>
          </w:p>
          <w:p w14:paraId="253B629E"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0,6931</w:t>
            </w:r>
          </w:p>
          <w:p w14:paraId="58E17719" w14:textId="77777777"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w:t>
            </w:r>
          </w:p>
          <w:p w14:paraId="28AEDED7" w14:textId="3FF7CA05" w:rsidR="002B46E2" w:rsidRPr="003544FA" w:rsidRDefault="002B46E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0,5623</w:t>
            </w:r>
          </w:p>
        </w:tc>
      </w:tr>
    </w:tbl>
    <w:p w14:paraId="0C3DB5FB" w14:textId="71E2D2EE" w:rsidR="003544FA" w:rsidRDefault="003544F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B69C62C" w14:textId="0CF9A4A5" w:rsidR="003544FA" w:rsidRDefault="00D661E0"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r w:rsidRPr="002A745B">
        <w:rPr>
          <w:noProof/>
          <w:lang w:val="id-ID"/>
        </w:rPr>
        <w:drawing>
          <wp:anchor distT="0" distB="0" distL="114300" distR="114300" simplePos="0" relativeHeight="251709440" behindDoc="0" locked="0" layoutInCell="1" allowOverlap="1" wp14:anchorId="2E7BBCD2" wp14:editId="75FE55B9">
            <wp:simplePos x="0" y="0"/>
            <wp:positionH relativeFrom="margin">
              <wp:posOffset>-17780</wp:posOffset>
            </wp:positionH>
            <wp:positionV relativeFrom="paragraph">
              <wp:posOffset>119380</wp:posOffset>
            </wp:positionV>
            <wp:extent cx="5743575" cy="1710055"/>
            <wp:effectExtent l="0" t="0" r="9525" b="4445"/>
            <wp:wrapNone/>
            <wp:docPr id="8" name="Chart 8">
              <a:extLst xmlns:a="http://schemas.openxmlformats.org/drawingml/2006/main">
                <a:ext uri="{FF2B5EF4-FFF2-40B4-BE49-F238E27FC236}">
                  <a16:creationId xmlns:a16="http://schemas.microsoft.com/office/drawing/2014/main" id="{7A5F96BC-2563-4D45-8EC7-FB62537A3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B9DEC32" w14:textId="14293C43" w:rsidR="003544FA" w:rsidRDefault="003544F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5FB2C7EE" w14:textId="517D2BCE" w:rsidR="003544FA" w:rsidRDefault="003544F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A0662B0" w14:textId="77777777" w:rsidR="007763CE" w:rsidRDefault="007763CE"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D9B94F7" w14:textId="7DBD2C5E" w:rsidR="003544FA" w:rsidRDefault="003544F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5D5C0E3A" w14:textId="5F933AE1"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E46AA79" w14:textId="6806AA8A"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62C94E04" w14:textId="77777777"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5BE42899" w14:textId="5AF64BAC"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35C1FA60" w14:textId="6DAEF623"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6C257E92" w14:textId="77777777" w:rsidR="00713F3A" w:rsidRDefault="00713F3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AEC2A8A" w14:textId="77777777" w:rsidR="003544FA" w:rsidRDefault="003544FA" w:rsidP="00657F54">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2377E7B" w14:textId="15A8A670" w:rsidR="00657F54" w:rsidRDefault="00657F54" w:rsidP="003544FA">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4</w:t>
      </w:r>
      <w:r w:rsidRPr="003544FA">
        <w:rPr>
          <w:rFonts w:ascii="Times New Roman" w:eastAsiaTheme="minorEastAsia" w:hAnsi="Times New Roman" w:cs="Times New Roman"/>
          <w:color w:val="000000" w:themeColor="text1"/>
          <w:sz w:val="16"/>
          <w:szCs w:val="16"/>
          <w:lang w:val="id-ID"/>
        </w:rPr>
        <w:t>. Indeks keanekaragaman spesies bivalve</w:t>
      </w:r>
    </w:p>
    <w:p w14:paraId="474364BE" w14:textId="704182AF" w:rsidR="003544FA" w:rsidRPr="003544FA" w:rsidRDefault="003544FA" w:rsidP="003544FA">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p>
    <w:p w14:paraId="14687D99" w14:textId="5BF0C7F1" w:rsidR="005F447C" w:rsidRPr="003544FA" w:rsidRDefault="007523E0" w:rsidP="003544FA">
      <w:pPr>
        <w:pStyle w:val="ListParagraph"/>
        <w:tabs>
          <w:tab w:val="left" w:pos="3375"/>
        </w:tabs>
        <w:spacing w:after="0" w:line="240" w:lineRule="auto"/>
        <w:ind w:left="0"/>
        <w:jc w:val="both"/>
        <w:rPr>
          <w:rFonts w:ascii="Times New Roman" w:eastAsiaTheme="minorEastAsia" w:hAnsi="Times New Roman" w:cs="Times New Roman"/>
          <w:color w:val="000000" w:themeColor="text1"/>
          <w:sz w:val="20"/>
          <w:szCs w:val="20"/>
          <w:lang w:val="id-ID"/>
        </w:rPr>
      </w:pPr>
      <w:r w:rsidRPr="003544FA">
        <w:rPr>
          <w:rFonts w:ascii="Times New Roman" w:eastAsiaTheme="minorEastAsia" w:hAnsi="Times New Roman" w:cs="Times New Roman"/>
          <w:color w:val="000000" w:themeColor="text1"/>
          <w:sz w:val="20"/>
          <w:szCs w:val="20"/>
          <w:lang w:val="id-ID"/>
        </w:rPr>
        <w:t xml:space="preserve">Terlihhat bahwa indeks keanekaragaman dari transek I hingga transek X berkisar antara 0-1,0735. Nilai kanekaragaman tertinggi yaitu transek I dengan nilai 1,0735. Sedangkan nilai keanekaragaman terendah terdapat pada transek II, III, dan IX dengan nilai 0. Indek keragaman yang diperoleh menunjukkan bahwa pada kawasan mangrove di kampung Arui keanekaragaman spesies tidak tinggi, artinya jumlah individu tidak sama. </w:t>
      </w:r>
    </w:p>
    <w:p w14:paraId="37D6062E" w14:textId="71F1981E" w:rsidR="009F29AA" w:rsidRPr="003544FA" w:rsidRDefault="009F29AA" w:rsidP="003544FA">
      <w:pPr>
        <w:tabs>
          <w:tab w:val="left" w:pos="3375"/>
        </w:tabs>
        <w:spacing w:before="120" w:after="120"/>
        <w:jc w:val="both"/>
        <w:rPr>
          <w:rFonts w:ascii="Times New Roman" w:eastAsiaTheme="minorEastAsia" w:hAnsi="Times New Roman" w:cs="Times New Roman"/>
          <w:color w:val="000000" w:themeColor="text1"/>
          <w:sz w:val="20"/>
          <w:szCs w:val="20"/>
          <w:lang w:val="id-ID"/>
        </w:rPr>
      </w:pPr>
      <w:r w:rsidRPr="003544FA">
        <w:rPr>
          <w:rFonts w:ascii="Times New Roman" w:eastAsiaTheme="minorEastAsia" w:hAnsi="Times New Roman" w:cs="Times New Roman"/>
          <w:color w:val="000000" w:themeColor="text1"/>
          <w:sz w:val="20"/>
          <w:szCs w:val="20"/>
          <w:lang w:val="id-ID"/>
        </w:rPr>
        <w:t>Indeks keanekaragaman spesies gastropoda pada transek I sampai transek X, terdapat pada tabel berikut</w:t>
      </w:r>
    </w:p>
    <w:p w14:paraId="57F639D8" w14:textId="00FF679F" w:rsidR="003544FA" w:rsidRDefault="003544FA" w:rsidP="00567D52">
      <w:pPr>
        <w:pStyle w:val="ListParagraph"/>
        <w:tabs>
          <w:tab w:val="left" w:pos="3375"/>
        </w:tabs>
        <w:spacing w:after="120" w:line="240" w:lineRule="auto"/>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Tabel 8. Indeks Keanekaragaman Spesies Gastropoda</w:t>
      </w:r>
    </w:p>
    <w:p w14:paraId="6136FB4D" w14:textId="541093C8" w:rsidR="00567D52" w:rsidRDefault="00567D52" w:rsidP="003544FA">
      <w:pPr>
        <w:pStyle w:val="ListParagraph"/>
        <w:tabs>
          <w:tab w:val="left" w:pos="3375"/>
        </w:tabs>
        <w:spacing w:after="120"/>
        <w:ind w:left="0"/>
        <w:jc w:val="center"/>
        <w:rPr>
          <w:rFonts w:ascii="Times New Roman" w:eastAsiaTheme="minorEastAsia" w:hAnsi="Times New Roman" w:cs="Times New Roman"/>
          <w:color w:val="000000" w:themeColor="text1"/>
          <w:sz w:val="16"/>
          <w:szCs w:val="16"/>
          <w:lang w:val="id-ID"/>
        </w:rPr>
      </w:pPr>
    </w:p>
    <w:tbl>
      <w:tblPr>
        <w:tblStyle w:val="TableGrid"/>
        <w:tblW w:w="5000" w:type="pct"/>
        <w:tblLook w:val="04A0" w:firstRow="1" w:lastRow="0" w:firstColumn="1" w:lastColumn="0" w:noHBand="0" w:noVBand="1"/>
      </w:tblPr>
      <w:tblGrid>
        <w:gridCol w:w="1148"/>
        <w:gridCol w:w="3318"/>
        <w:gridCol w:w="4604"/>
      </w:tblGrid>
      <w:tr w:rsidR="009F29AA" w:rsidRPr="003544FA" w14:paraId="0C2F5DF9" w14:textId="77777777" w:rsidTr="003544FA">
        <w:trPr>
          <w:trHeight w:val="243"/>
        </w:trPr>
        <w:tc>
          <w:tcPr>
            <w:tcW w:w="633" w:type="pct"/>
            <w:tcBorders>
              <w:left w:val="nil"/>
              <w:bottom w:val="single" w:sz="4" w:space="0" w:color="auto"/>
              <w:right w:val="nil"/>
            </w:tcBorders>
          </w:tcPr>
          <w:p w14:paraId="3DF9BADB"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bookmarkStart w:id="1" w:name="_Hlk216535443"/>
            <w:r w:rsidRPr="003544FA">
              <w:rPr>
                <w:rFonts w:ascii="Times New Roman" w:eastAsiaTheme="minorEastAsia" w:hAnsi="Times New Roman" w:cs="Times New Roman"/>
                <w:b/>
                <w:bCs/>
                <w:color w:val="000000" w:themeColor="text1"/>
                <w:sz w:val="16"/>
                <w:szCs w:val="16"/>
                <w:lang w:val="id-ID"/>
              </w:rPr>
              <w:t>No</w:t>
            </w:r>
          </w:p>
        </w:tc>
        <w:tc>
          <w:tcPr>
            <w:tcW w:w="1829" w:type="pct"/>
            <w:tcBorders>
              <w:left w:val="nil"/>
              <w:bottom w:val="single" w:sz="4" w:space="0" w:color="auto"/>
              <w:right w:val="nil"/>
            </w:tcBorders>
          </w:tcPr>
          <w:p w14:paraId="30822FB0" w14:textId="77777777" w:rsidR="009F29AA" w:rsidRPr="003544FA" w:rsidRDefault="009F29AA"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3544FA">
              <w:rPr>
                <w:rFonts w:ascii="Times New Roman" w:eastAsiaTheme="minorEastAsia" w:hAnsi="Times New Roman" w:cs="Times New Roman"/>
                <w:b/>
                <w:bCs/>
                <w:color w:val="000000" w:themeColor="text1"/>
                <w:sz w:val="16"/>
                <w:szCs w:val="16"/>
                <w:lang w:val="id-ID"/>
              </w:rPr>
              <w:t>Transek</w:t>
            </w:r>
          </w:p>
        </w:tc>
        <w:tc>
          <w:tcPr>
            <w:tcW w:w="2538" w:type="pct"/>
            <w:tcBorders>
              <w:left w:val="nil"/>
              <w:bottom w:val="single" w:sz="4" w:space="0" w:color="auto"/>
              <w:right w:val="nil"/>
            </w:tcBorders>
          </w:tcPr>
          <w:p w14:paraId="0D6C3B66" w14:textId="245E0521" w:rsidR="009F29AA" w:rsidRPr="003544FA" w:rsidRDefault="009F29AA"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3544FA">
              <w:rPr>
                <w:rFonts w:ascii="Times New Roman" w:eastAsiaTheme="minorEastAsia" w:hAnsi="Times New Roman" w:cs="Times New Roman"/>
                <w:b/>
                <w:bCs/>
                <w:color w:val="000000" w:themeColor="text1"/>
                <w:sz w:val="16"/>
                <w:szCs w:val="16"/>
                <w:lang w:val="id-ID"/>
              </w:rPr>
              <w:t>Indeks Keanekaragaman Spesies Gastropoda</w:t>
            </w:r>
          </w:p>
        </w:tc>
      </w:tr>
      <w:tr w:rsidR="009F29AA" w:rsidRPr="003544FA" w14:paraId="00BF8C82" w14:textId="77777777" w:rsidTr="003544FA">
        <w:trPr>
          <w:trHeight w:val="1879"/>
        </w:trPr>
        <w:tc>
          <w:tcPr>
            <w:tcW w:w="633" w:type="pct"/>
            <w:tcBorders>
              <w:left w:val="nil"/>
              <w:right w:val="nil"/>
            </w:tcBorders>
          </w:tcPr>
          <w:p w14:paraId="1034C97D"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w:t>
            </w:r>
          </w:p>
          <w:p w14:paraId="54228472"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2</w:t>
            </w:r>
          </w:p>
          <w:p w14:paraId="4B3FE08E"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3</w:t>
            </w:r>
          </w:p>
          <w:p w14:paraId="6C968AF0"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4</w:t>
            </w:r>
          </w:p>
          <w:p w14:paraId="665D13D8"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5</w:t>
            </w:r>
          </w:p>
          <w:p w14:paraId="1BCF2CA6"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6</w:t>
            </w:r>
          </w:p>
          <w:p w14:paraId="75F09459"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7</w:t>
            </w:r>
          </w:p>
          <w:p w14:paraId="29781571"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8</w:t>
            </w:r>
          </w:p>
          <w:p w14:paraId="7EDB544F"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9</w:t>
            </w:r>
          </w:p>
          <w:p w14:paraId="3F3E46BF"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10</w:t>
            </w:r>
          </w:p>
        </w:tc>
        <w:tc>
          <w:tcPr>
            <w:tcW w:w="1829" w:type="pct"/>
            <w:tcBorders>
              <w:left w:val="nil"/>
              <w:right w:val="nil"/>
            </w:tcBorders>
          </w:tcPr>
          <w:p w14:paraId="532CE487"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w:t>
            </w:r>
          </w:p>
          <w:p w14:paraId="7C47F265"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II</w:t>
            </w:r>
          </w:p>
          <w:p w14:paraId="6F2B0759"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III</w:t>
            </w:r>
          </w:p>
          <w:p w14:paraId="60C5C882"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IV</w:t>
            </w:r>
          </w:p>
          <w:p w14:paraId="1EAA01B7"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w:t>
            </w:r>
          </w:p>
          <w:p w14:paraId="7B107ED3"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w:t>
            </w:r>
          </w:p>
          <w:p w14:paraId="42DE7171"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VII</w:t>
            </w:r>
          </w:p>
          <w:p w14:paraId="6AB2E194"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VIII</w:t>
            </w:r>
          </w:p>
          <w:p w14:paraId="6B84C953"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IX</w:t>
            </w:r>
          </w:p>
          <w:p w14:paraId="602C57D5" w14:textId="77777777" w:rsidR="009F29AA" w:rsidRPr="003544FA" w:rsidRDefault="009F29AA"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Transek X</w:t>
            </w:r>
          </w:p>
        </w:tc>
        <w:tc>
          <w:tcPr>
            <w:tcW w:w="2538" w:type="pct"/>
            <w:tcBorders>
              <w:left w:val="nil"/>
              <w:right w:val="nil"/>
            </w:tcBorders>
          </w:tcPr>
          <w:p w14:paraId="5B8B1BB7" w14:textId="15840971"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1,7094</w:t>
            </w:r>
          </w:p>
          <w:p w14:paraId="2EA56F35" w14:textId="017E974A"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1,7460</w:t>
            </w:r>
          </w:p>
          <w:p w14:paraId="5D26231C" w14:textId="6113680C"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1,7180</w:t>
            </w:r>
          </w:p>
          <w:p w14:paraId="7B0F4C1D" w14:textId="566D141A"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1,7419</w:t>
            </w:r>
          </w:p>
          <w:p w14:paraId="48E30199" w14:textId="101567EB"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1,7276</w:t>
            </w:r>
          </w:p>
          <w:p w14:paraId="4AD682D1" w14:textId="5AF85CB0"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1,7028</w:t>
            </w:r>
          </w:p>
          <w:p w14:paraId="1E5CDB25" w14:textId="4F0040EC"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1,5972</w:t>
            </w:r>
          </w:p>
          <w:p w14:paraId="02E5C51B" w14:textId="223D441F"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1,5621</w:t>
            </w:r>
          </w:p>
          <w:p w14:paraId="41C4FEAD" w14:textId="77777777"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1,6184</w:t>
            </w:r>
          </w:p>
          <w:p w14:paraId="0C219E38" w14:textId="2F588615" w:rsidR="009F29AA" w:rsidRPr="003544FA" w:rsidRDefault="009F29AA"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3544FA">
              <w:rPr>
                <w:rFonts w:ascii="Times New Roman" w:eastAsiaTheme="minorEastAsia" w:hAnsi="Times New Roman" w:cs="Times New Roman"/>
                <w:color w:val="000000" w:themeColor="text1"/>
                <w:sz w:val="16"/>
                <w:szCs w:val="16"/>
                <w:lang w:val="id-ID"/>
              </w:rPr>
              <w:t>1,6918</w:t>
            </w:r>
          </w:p>
        </w:tc>
      </w:tr>
    </w:tbl>
    <w:bookmarkEnd w:id="1"/>
    <w:p w14:paraId="327290D6" w14:textId="371A8D01" w:rsidR="003544FA" w:rsidRDefault="00713F3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r w:rsidRPr="002A745B">
        <w:rPr>
          <w:noProof/>
          <w:lang w:val="id-ID"/>
        </w:rPr>
        <w:drawing>
          <wp:anchor distT="0" distB="0" distL="114300" distR="114300" simplePos="0" relativeHeight="251711488" behindDoc="0" locked="0" layoutInCell="1" allowOverlap="1" wp14:anchorId="2DCB8C81" wp14:editId="3FF2E4F6">
            <wp:simplePos x="0" y="0"/>
            <wp:positionH relativeFrom="margin">
              <wp:posOffset>6350</wp:posOffset>
            </wp:positionH>
            <wp:positionV relativeFrom="paragraph">
              <wp:posOffset>44964</wp:posOffset>
            </wp:positionV>
            <wp:extent cx="5743575" cy="1581150"/>
            <wp:effectExtent l="0" t="0" r="9525" b="0"/>
            <wp:wrapNone/>
            <wp:docPr id="9" name="Chart 9">
              <a:extLst xmlns:a="http://schemas.openxmlformats.org/drawingml/2006/main">
                <a:ext uri="{FF2B5EF4-FFF2-40B4-BE49-F238E27FC236}">
                  <a16:creationId xmlns:a16="http://schemas.microsoft.com/office/drawing/2014/main" id="{E60F093A-7272-46E7-A6A6-236C56979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6B34820" w14:textId="1B5F6E63"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28978162" w14:textId="4573D59C"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08F26C8" w14:textId="77777777"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85F3E18" w14:textId="77777777"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469F6735" w14:textId="3C5E20E0"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22011E3" w14:textId="235AE325" w:rsidR="007763CE" w:rsidRDefault="007763CE"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70C8C653" w14:textId="1955AB5D" w:rsidR="007763CE" w:rsidRDefault="007763CE"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69BDA05" w14:textId="51F3A388" w:rsidR="00713F3A" w:rsidRDefault="00713F3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AD56D74" w14:textId="77777777" w:rsidR="00713F3A" w:rsidRDefault="00713F3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013E1C0D" w14:textId="77777777" w:rsidR="003544FA" w:rsidRDefault="003544FA" w:rsidP="009F29AA">
      <w:pPr>
        <w:pStyle w:val="ListParagraph"/>
        <w:tabs>
          <w:tab w:val="left" w:pos="3375"/>
        </w:tabs>
        <w:spacing w:after="0"/>
        <w:ind w:left="0"/>
        <w:rPr>
          <w:rFonts w:ascii="Times New Roman" w:eastAsiaTheme="minorEastAsia" w:hAnsi="Times New Roman" w:cs="Times New Roman"/>
          <w:color w:val="000000" w:themeColor="text1"/>
          <w:sz w:val="20"/>
          <w:szCs w:val="20"/>
          <w:lang w:val="id-ID"/>
        </w:rPr>
      </w:pPr>
    </w:p>
    <w:p w14:paraId="19FB028E" w14:textId="3288862C" w:rsidR="009F29AA" w:rsidRPr="007763CE" w:rsidRDefault="009F29AA" w:rsidP="007763CE">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r w:rsidRPr="007763CE">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5</w:t>
      </w:r>
      <w:r w:rsidRPr="007763CE">
        <w:rPr>
          <w:rFonts w:ascii="Times New Roman" w:eastAsiaTheme="minorEastAsia" w:hAnsi="Times New Roman" w:cs="Times New Roman"/>
          <w:color w:val="000000" w:themeColor="text1"/>
          <w:sz w:val="16"/>
          <w:szCs w:val="16"/>
          <w:lang w:val="id-ID"/>
        </w:rPr>
        <w:t>. Indeks keanekaragaman spesies gastropoda</w:t>
      </w:r>
    </w:p>
    <w:p w14:paraId="2C6D6809" w14:textId="2AAF612F" w:rsidR="00FD0AAC" w:rsidRPr="009646E7" w:rsidRDefault="00FD0AAC" w:rsidP="009646E7">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9646E7">
        <w:rPr>
          <w:rFonts w:ascii="Times New Roman" w:eastAsiaTheme="minorEastAsia" w:hAnsi="Times New Roman" w:cs="Times New Roman"/>
          <w:color w:val="000000" w:themeColor="text1"/>
          <w:sz w:val="20"/>
          <w:szCs w:val="20"/>
          <w:lang w:val="id-ID"/>
        </w:rPr>
        <w:t xml:space="preserve">Indeks keragaman dari transek I sampai transek X berkisar antara 1,5621 – 1,7460. Nilai tertinggi 1,7460 terdapat pada transek II, sedangkan niai indeks keragaman terendah pada transek  VIII dengan nilai 1,5621. Indek </w:t>
      </w:r>
      <w:r w:rsidRPr="009646E7">
        <w:rPr>
          <w:rFonts w:ascii="Times New Roman" w:eastAsiaTheme="minorEastAsia" w:hAnsi="Times New Roman" w:cs="Times New Roman"/>
          <w:color w:val="000000" w:themeColor="text1"/>
          <w:sz w:val="20"/>
          <w:szCs w:val="20"/>
          <w:lang w:val="id-ID"/>
        </w:rPr>
        <w:lastRenderedPageBreak/>
        <w:t>keanekaragaman didapati menunjuk bahwa kawasan mangrove di kampung Arui semakin tinggi artinya jumlah individu spesies relatif sama.</w:t>
      </w:r>
    </w:p>
    <w:p w14:paraId="3DC0B729" w14:textId="3A408058" w:rsidR="00FD0AAC" w:rsidRPr="009646E7" w:rsidRDefault="00FD0AAC" w:rsidP="009646E7">
      <w:pPr>
        <w:pStyle w:val="ListParagraph"/>
        <w:numPr>
          <w:ilvl w:val="2"/>
          <w:numId w:val="4"/>
        </w:numPr>
        <w:spacing w:before="120" w:after="120" w:line="240" w:lineRule="auto"/>
        <w:ind w:left="567" w:hanging="567"/>
        <w:jc w:val="both"/>
        <w:rPr>
          <w:rFonts w:ascii="Times New Roman" w:eastAsiaTheme="minorEastAsia" w:hAnsi="Times New Roman" w:cs="Times New Roman"/>
          <w:color w:val="000000" w:themeColor="text1"/>
          <w:sz w:val="20"/>
          <w:szCs w:val="20"/>
          <w:lang w:val="id-ID"/>
        </w:rPr>
      </w:pPr>
      <w:r w:rsidRPr="009646E7">
        <w:rPr>
          <w:rFonts w:ascii="Times New Roman" w:eastAsiaTheme="minorEastAsia" w:hAnsi="Times New Roman" w:cs="Times New Roman"/>
          <w:color w:val="000000" w:themeColor="text1"/>
          <w:sz w:val="20"/>
          <w:szCs w:val="20"/>
          <w:lang w:val="id-ID"/>
        </w:rPr>
        <w:t>Indek kemerataan</w:t>
      </w:r>
    </w:p>
    <w:p w14:paraId="0F984E30" w14:textId="7A46F8EA" w:rsidR="00FD0AAC" w:rsidRPr="009646E7" w:rsidRDefault="001B6826" w:rsidP="009646E7">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9646E7">
        <w:rPr>
          <w:rFonts w:ascii="Times New Roman" w:eastAsiaTheme="minorEastAsia" w:hAnsi="Times New Roman" w:cs="Times New Roman"/>
          <w:color w:val="000000" w:themeColor="text1"/>
          <w:sz w:val="20"/>
          <w:szCs w:val="20"/>
          <w:lang w:val="id-ID"/>
        </w:rPr>
        <w:t xml:space="preserve">Indeks kemerataan menunjukkan tingkat kemerataan individu pada tiap spesies di plot pengamatan atau nilai kemerataan suatu jenis ditentukan oleh distribusi suatu jenis pada masing-masing plot analisis. Indeks Kemerataan Untuk mengetahui kemerataan jenis digunakan indeks Pielou (1977) </w:t>
      </w:r>
      <w:r w:rsidR="00CD71DD">
        <w:rPr>
          <w:rFonts w:ascii="Times New Roman" w:eastAsiaTheme="minorEastAsia" w:hAnsi="Times New Roman" w:cs="Times New Roman"/>
          <w:color w:val="000000" w:themeColor="text1"/>
          <w:sz w:val="20"/>
          <w:szCs w:val="20"/>
          <w:lang w:val="en-US"/>
        </w:rPr>
        <w:t>[</w:t>
      </w:r>
      <w:r w:rsidR="00584A89">
        <w:rPr>
          <w:rFonts w:ascii="Times New Roman" w:eastAsiaTheme="minorEastAsia" w:hAnsi="Times New Roman" w:cs="Times New Roman"/>
          <w:color w:val="000000" w:themeColor="text1"/>
          <w:sz w:val="20"/>
          <w:szCs w:val="20"/>
          <w:lang w:val="en-US"/>
        </w:rPr>
        <w:t>1</w:t>
      </w:r>
      <w:r w:rsidR="00DF5CCE">
        <w:rPr>
          <w:rFonts w:ascii="Times New Roman" w:eastAsiaTheme="minorEastAsia" w:hAnsi="Times New Roman" w:cs="Times New Roman"/>
          <w:color w:val="000000" w:themeColor="text1"/>
          <w:sz w:val="20"/>
          <w:szCs w:val="20"/>
          <w:lang w:val="en-US"/>
        </w:rPr>
        <w:t>4</w:t>
      </w:r>
      <w:r w:rsidR="00CD71DD">
        <w:rPr>
          <w:rFonts w:ascii="Times New Roman" w:eastAsiaTheme="minorEastAsia" w:hAnsi="Times New Roman" w:cs="Times New Roman"/>
          <w:color w:val="000000" w:themeColor="text1"/>
          <w:sz w:val="20"/>
          <w:szCs w:val="20"/>
          <w:lang w:val="en-US"/>
        </w:rPr>
        <w:t xml:space="preserve">] </w:t>
      </w:r>
      <w:r w:rsidRPr="009646E7">
        <w:rPr>
          <w:rFonts w:ascii="Times New Roman" w:eastAsiaTheme="minorEastAsia" w:hAnsi="Times New Roman" w:cs="Times New Roman"/>
          <w:color w:val="000000" w:themeColor="text1"/>
          <w:sz w:val="20"/>
          <w:szCs w:val="20"/>
          <w:lang w:val="id-ID"/>
        </w:rPr>
        <w:t xml:space="preserve">dengan formula sebagai berikut: </w:t>
      </w:r>
      <w:r w:rsidRPr="009646E7">
        <w:rPr>
          <w:rFonts w:ascii="Cambria Math" w:eastAsiaTheme="minorEastAsia" w:hAnsi="Cambria Math" w:cs="Cambria Math"/>
          <w:color w:val="000000" w:themeColor="text1"/>
          <w:sz w:val="20"/>
          <w:szCs w:val="20"/>
          <w:lang w:val="id-ID"/>
        </w:rPr>
        <w:t>𝐸</w:t>
      </w:r>
      <w:r w:rsidRPr="009646E7">
        <w:rPr>
          <w:rFonts w:ascii="Times New Roman" w:eastAsiaTheme="minorEastAsia" w:hAnsi="Times New Roman" w:cs="Times New Roman"/>
          <w:color w:val="000000" w:themeColor="text1"/>
          <w:sz w:val="20"/>
          <w:szCs w:val="20"/>
          <w:lang w:val="id-ID"/>
        </w:rPr>
        <w:t xml:space="preserve">1 = </w:t>
      </w:r>
      <w:r w:rsidRPr="009646E7">
        <w:rPr>
          <w:rFonts w:ascii="Cambria Math" w:eastAsiaTheme="minorEastAsia" w:hAnsi="Cambria Math" w:cs="Cambria Math"/>
          <w:color w:val="000000" w:themeColor="text1"/>
          <w:sz w:val="20"/>
          <w:szCs w:val="20"/>
          <w:lang w:val="id-ID"/>
        </w:rPr>
        <w:t>𝐻</w:t>
      </w:r>
      <w:r w:rsidRPr="009646E7">
        <w:rPr>
          <w:rFonts w:ascii="Times New Roman" w:eastAsiaTheme="minorEastAsia" w:hAnsi="Times New Roman" w:cs="Times New Roman"/>
          <w:color w:val="000000" w:themeColor="text1"/>
          <w:sz w:val="20"/>
          <w:szCs w:val="20"/>
          <w:lang w:val="id-ID"/>
        </w:rPr>
        <w:t>′ ln(</w:t>
      </w:r>
      <w:r w:rsidRPr="009646E7">
        <w:rPr>
          <w:rFonts w:ascii="Cambria Math" w:eastAsiaTheme="minorEastAsia" w:hAnsi="Cambria Math" w:cs="Cambria Math"/>
          <w:color w:val="000000" w:themeColor="text1"/>
          <w:sz w:val="20"/>
          <w:szCs w:val="20"/>
          <w:lang w:val="id-ID"/>
        </w:rPr>
        <w:t>𝑆</w:t>
      </w:r>
      <w:r w:rsidRPr="009646E7">
        <w:rPr>
          <w:rFonts w:ascii="Times New Roman" w:eastAsiaTheme="minorEastAsia" w:hAnsi="Times New Roman" w:cs="Times New Roman"/>
          <w:color w:val="000000" w:themeColor="text1"/>
          <w:sz w:val="20"/>
          <w:szCs w:val="20"/>
          <w:lang w:val="id-ID"/>
        </w:rPr>
        <w:t>) Dimana: E1=indeks Pielou; H'=Indeks Shannon; S= jumlah species. Menggunakan indeks kemerataan ini (persamaan 4) diperoleh hasil setiap transek seperti pada tabel berikut ini.</w:t>
      </w:r>
    </w:p>
    <w:p w14:paraId="478113C6" w14:textId="5EC22438" w:rsidR="00FD0AAC" w:rsidRPr="009646E7" w:rsidRDefault="0023587D" w:rsidP="009512B5">
      <w:pPr>
        <w:tabs>
          <w:tab w:val="left" w:pos="3375"/>
        </w:tabs>
        <w:spacing w:before="120" w:after="120" w:line="240" w:lineRule="auto"/>
        <w:jc w:val="both"/>
        <w:rPr>
          <w:rFonts w:ascii="Times New Roman" w:eastAsiaTheme="minorEastAsia" w:hAnsi="Times New Roman" w:cs="Times New Roman"/>
          <w:color w:val="000000" w:themeColor="text1"/>
          <w:sz w:val="20"/>
          <w:szCs w:val="20"/>
          <w:lang w:val="id-ID"/>
        </w:rPr>
      </w:pPr>
      <w:r w:rsidRPr="009646E7">
        <w:rPr>
          <w:rFonts w:ascii="Times New Roman" w:eastAsiaTheme="minorEastAsia" w:hAnsi="Times New Roman" w:cs="Times New Roman"/>
          <w:color w:val="000000" w:themeColor="text1"/>
          <w:sz w:val="20"/>
          <w:szCs w:val="20"/>
          <w:lang w:val="id-ID"/>
        </w:rPr>
        <w:t xml:space="preserve">Indeks </w:t>
      </w:r>
      <w:r w:rsidR="00C37C29" w:rsidRPr="009646E7">
        <w:rPr>
          <w:rFonts w:ascii="Times New Roman" w:eastAsiaTheme="minorEastAsia" w:hAnsi="Times New Roman" w:cs="Times New Roman"/>
          <w:color w:val="000000" w:themeColor="text1"/>
          <w:sz w:val="20"/>
          <w:szCs w:val="20"/>
          <w:lang w:val="id-ID"/>
        </w:rPr>
        <w:t>Kemerataan Bivalve</w:t>
      </w:r>
      <w:r w:rsidRPr="009646E7">
        <w:rPr>
          <w:rFonts w:ascii="Times New Roman" w:eastAsiaTheme="minorEastAsia" w:hAnsi="Times New Roman" w:cs="Times New Roman"/>
          <w:color w:val="000000" w:themeColor="text1"/>
          <w:sz w:val="20"/>
          <w:szCs w:val="20"/>
          <w:lang w:val="id-ID"/>
        </w:rPr>
        <w:t xml:space="preserve"> </w:t>
      </w:r>
    </w:p>
    <w:p w14:paraId="36FCDFA6" w14:textId="6618CC8E" w:rsidR="00514482" w:rsidRPr="009646E7" w:rsidRDefault="00514482" w:rsidP="009646E7">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9646E7">
        <w:rPr>
          <w:rFonts w:ascii="Times New Roman" w:eastAsiaTheme="minorEastAsia" w:hAnsi="Times New Roman" w:cs="Times New Roman"/>
          <w:color w:val="000000" w:themeColor="text1"/>
          <w:sz w:val="20"/>
          <w:szCs w:val="20"/>
          <w:lang w:val="id-ID"/>
        </w:rPr>
        <w:t>Indeks kekayaan jenis dari transek I hingga transek X berkisar antara 0-1,7574. Nilai indeks kekayaan jenis tertinggi terdapat pada transek V dengan nilai 1,7574 dan yang terendah pada transek II, III, dan IX dengan nilai 0. Ini menunjukkan bahwa kawasan mangrove di kawasan kampung Arui kekayaan spesies tidak tinggi, artinya jumlah individu spesies tidak sama.</w:t>
      </w:r>
    </w:p>
    <w:p w14:paraId="0512C0C9" w14:textId="19840967" w:rsidR="0023587D" w:rsidRPr="009646E7" w:rsidRDefault="009646E7" w:rsidP="009646E7">
      <w:pPr>
        <w:tabs>
          <w:tab w:val="left" w:pos="3375"/>
        </w:tabs>
        <w:spacing w:before="120" w:after="12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Tabel 8. Indeks kekayaan Jenis Bivalve</w:t>
      </w:r>
    </w:p>
    <w:tbl>
      <w:tblPr>
        <w:tblStyle w:val="TableGrid"/>
        <w:tblW w:w="5000" w:type="pct"/>
        <w:tblLook w:val="04A0" w:firstRow="1" w:lastRow="0" w:firstColumn="1" w:lastColumn="0" w:noHBand="0" w:noVBand="1"/>
      </w:tblPr>
      <w:tblGrid>
        <w:gridCol w:w="1148"/>
        <w:gridCol w:w="3318"/>
        <w:gridCol w:w="4604"/>
      </w:tblGrid>
      <w:tr w:rsidR="001B6826" w:rsidRPr="009646E7" w14:paraId="57747929" w14:textId="77777777" w:rsidTr="009646E7">
        <w:trPr>
          <w:trHeight w:val="243"/>
        </w:trPr>
        <w:tc>
          <w:tcPr>
            <w:tcW w:w="633" w:type="pct"/>
            <w:tcBorders>
              <w:left w:val="nil"/>
              <w:bottom w:val="single" w:sz="4" w:space="0" w:color="auto"/>
              <w:right w:val="nil"/>
            </w:tcBorders>
          </w:tcPr>
          <w:p w14:paraId="1DC82878"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9646E7">
              <w:rPr>
                <w:rFonts w:ascii="Times New Roman" w:eastAsiaTheme="minorEastAsia" w:hAnsi="Times New Roman" w:cs="Times New Roman"/>
                <w:b/>
                <w:bCs/>
                <w:color w:val="000000" w:themeColor="text1"/>
                <w:sz w:val="16"/>
                <w:szCs w:val="16"/>
                <w:lang w:val="id-ID"/>
              </w:rPr>
              <w:t>No</w:t>
            </w:r>
          </w:p>
        </w:tc>
        <w:tc>
          <w:tcPr>
            <w:tcW w:w="1829" w:type="pct"/>
            <w:tcBorders>
              <w:left w:val="nil"/>
              <w:bottom w:val="single" w:sz="4" w:space="0" w:color="auto"/>
              <w:right w:val="nil"/>
            </w:tcBorders>
          </w:tcPr>
          <w:p w14:paraId="22C55053" w14:textId="77777777" w:rsidR="001B6826" w:rsidRPr="009646E7" w:rsidRDefault="001B6826" w:rsidP="009646E7">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9646E7">
              <w:rPr>
                <w:rFonts w:ascii="Times New Roman" w:eastAsiaTheme="minorEastAsia" w:hAnsi="Times New Roman" w:cs="Times New Roman"/>
                <w:b/>
                <w:bCs/>
                <w:color w:val="000000" w:themeColor="text1"/>
                <w:sz w:val="16"/>
                <w:szCs w:val="16"/>
                <w:lang w:val="id-ID"/>
              </w:rPr>
              <w:t>Transek</w:t>
            </w:r>
          </w:p>
        </w:tc>
        <w:tc>
          <w:tcPr>
            <w:tcW w:w="2537" w:type="pct"/>
            <w:tcBorders>
              <w:left w:val="nil"/>
              <w:bottom w:val="single" w:sz="4" w:space="0" w:color="auto"/>
              <w:right w:val="nil"/>
            </w:tcBorders>
          </w:tcPr>
          <w:p w14:paraId="06A733A2" w14:textId="677E1B2D" w:rsidR="001B6826" w:rsidRPr="009646E7" w:rsidRDefault="001B6826"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9646E7">
              <w:rPr>
                <w:rFonts w:ascii="Times New Roman" w:eastAsiaTheme="minorEastAsia" w:hAnsi="Times New Roman" w:cs="Times New Roman"/>
                <w:b/>
                <w:bCs/>
                <w:color w:val="000000" w:themeColor="text1"/>
                <w:sz w:val="16"/>
                <w:szCs w:val="16"/>
                <w:lang w:val="id-ID"/>
              </w:rPr>
              <w:t>Indeks Kemerataan Jenis Bivalve</w:t>
            </w:r>
          </w:p>
        </w:tc>
      </w:tr>
      <w:tr w:rsidR="001B6826" w:rsidRPr="009646E7" w14:paraId="667D63BE" w14:textId="77777777" w:rsidTr="009646E7">
        <w:trPr>
          <w:trHeight w:val="1886"/>
        </w:trPr>
        <w:tc>
          <w:tcPr>
            <w:tcW w:w="633" w:type="pct"/>
            <w:tcBorders>
              <w:left w:val="nil"/>
              <w:right w:val="nil"/>
            </w:tcBorders>
          </w:tcPr>
          <w:p w14:paraId="2A58F349"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1</w:t>
            </w:r>
          </w:p>
          <w:p w14:paraId="317A05BF"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2</w:t>
            </w:r>
          </w:p>
          <w:p w14:paraId="313B3C24"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3</w:t>
            </w:r>
          </w:p>
          <w:p w14:paraId="487EFD0E"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4</w:t>
            </w:r>
          </w:p>
          <w:p w14:paraId="4ABEE2F8"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5</w:t>
            </w:r>
          </w:p>
          <w:p w14:paraId="1816189E"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6</w:t>
            </w:r>
          </w:p>
          <w:p w14:paraId="22BB14AE"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7</w:t>
            </w:r>
          </w:p>
          <w:p w14:paraId="7E152249"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8</w:t>
            </w:r>
          </w:p>
          <w:p w14:paraId="0BD14AE0"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9</w:t>
            </w:r>
          </w:p>
          <w:p w14:paraId="77322CB1"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10</w:t>
            </w:r>
          </w:p>
        </w:tc>
        <w:tc>
          <w:tcPr>
            <w:tcW w:w="1829" w:type="pct"/>
            <w:tcBorders>
              <w:left w:val="nil"/>
              <w:right w:val="nil"/>
            </w:tcBorders>
          </w:tcPr>
          <w:p w14:paraId="5AE980C7"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I</w:t>
            </w:r>
          </w:p>
          <w:p w14:paraId="4AFE4382"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II</w:t>
            </w:r>
          </w:p>
          <w:p w14:paraId="1770BDAD"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III</w:t>
            </w:r>
          </w:p>
          <w:p w14:paraId="5B295B74"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IV</w:t>
            </w:r>
          </w:p>
          <w:p w14:paraId="5CA66787"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V</w:t>
            </w:r>
          </w:p>
          <w:p w14:paraId="76DE7F94"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VI</w:t>
            </w:r>
          </w:p>
          <w:p w14:paraId="50D1534A"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VII</w:t>
            </w:r>
          </w:p>
          <w:p w14:paraId="097527E9"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VIII</w:t>
            </w:r>
          </w:p>
          <w:p w14:paraId="6E88C9F1"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IX</w:t>
            </w:r>
          </w:p>
          <w:p w14:paraId="10B81A84" w14:textId="77777777" w:rsidR="001B6826" w:rsidRPr="009646E7" w:rsidRDefault="001B6826" w:rsidP="009646E7">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Transek X</w:t>
            </w:r>
          </w:p>
        </w:tc>
        <w:tc>
          <w:tcPr>
            <w:tcW w:w="2537" w:type="pct"/>
            <w:tcBorders>
              <w:left w:val="nil"/>
              <w:right w:val="nil"/>
            </w:tcBorders>
          </w:tcPr>
          <w:p w14:paraId="07C6B2F4"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0,7743</w:t>
            </w:r>
          </w:p>
          <w:p w14:paraId="7FAB4DB3"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w:t>
            </w:r>
          </w:p>
          <w:p w14:paraId="2051E34E"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w:t>
            </w:r>
          </w:p>
          <w:p w14:paraId="3BDBD7EE"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0,9182</w:t>
            </w:r>
          </w:p>
          <w:p w14:paraId="59C98197"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1,7475</w:t>
            </w:r>
          </w:p>
          <w:p w14:paraId="05725504" w14:textId="77777777"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0,9182</w:t>
            </w:r>
          </w:p>
          <w:p w14:paraId="6105387C" w14:textId="4A236454"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0,7219</w:t>
            </w:r>
          </w:p>
          <w:p w14:paraId="3C1AAF62" w14:textId="1972E8D2"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1</w:t>
            </w:r>
          </w:p>
          <w:p w14:paraId="1742D0F8" w14:textId="36A66E5E"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w:t>
            </w:r>
          </w:p>
          <w:p w14:paraId="006CBC38" w14:textId="3D918D33" w:rsidR="001B6826" w:rsidRPr="009646E7" w:rsidRDefault="001B6826"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0,8112</w:t>
            </w:r>
          </w:p>
        </w:tc>
      </w:tr>
    </w:tbl>
    <w:p w14:paraId="67156396" w14:textId="13963E8C" w:rsidR="00FD0AAC" w:rsidRPr="002A745B" w:rsidRDefault="009646E7" w:rsidP="008F4960">
      <w:pPr>
        <w:pStyle w:val="ListParagraph"/>
        <w:tabs>
          <w:tab w:val="left" w:pos="3375"/>
        </w:tabs>
        <w:spacing w:after="0"/>
        <w:ind w:left="0"/>
        <w:jc w:val="both"/>
        <w:rPr>
          <w:rFonts w:ascii="Times New Roman" w:eastAsiaTheme="minorEastAsia" w:hAnsi="Times New Roman" w:cs="Times New Roman"/>
          <w:b/>
          <w:bCs/>
          <w:color w:val="000000" w:themeColor="text1"/>
          <w:sz w:val="24"/>
          <w:szCs w:val="24"/>
          <w:lang w:val="id-ID"/>
        </w:rPr>
      </w:pPr>
      <w:r w:rsidRPr="002A745B">
        <w:rPr>
          <w:noProof/>
          <w:lang w:val="id-ID"/>
        </w:rPr>
        <w:drawing>
          <wp:anchor distT="0" distB="0" distL="114300" distR="114300" simplePos="0" relativeHeight="251713536" behindDoc="0" locked="0" layoutInCell="1" allowOverlap="1" wp14:anchorId="583B2F2C" wp14:editId="1A533904">
            <wp:simplePos x="0" y="0"/>
            <wp:positionH relativeFrom="margin">
              <wp:align>right</wp:align>
            </wp:positionH>
            <wp:positionV relativeFrom="paragraph">
              <wp:posOffset>9687</wp:posOffset>
            </wp:positionV>
            <wp:extent cx="5758180" cy="2003898"/>
            <wp:effectExtent l="0" t="0" r="13970" b="15875"/>
            <wp:wrapNone/>
            <wp:docPr id="10" name="Chart 10">
              <a:extLst xmlns:a="http://schemas.openxmlformats.org/drawingml/2006/main">
                <a:ext uri="{FF2B5EF4-FFF2-40B4-BE49-F238E27FC236}">
                  <a16:creationId xmlns:a16="http://schemas.microsoft.com/office/drawing/2014/main" id="{6D611906-DC01-458D-B502-E1015AF25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22FFF13C" w14:textId="58E00FBB"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6C7E2E4D" w14:textId="1AA541CB"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3F231FDF" w14:textId="4EF424C9"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7C1FD5A1" w14:textId="4A5636FC"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59BA5F99" w14:textId="77777777"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336E5F49" w14:textId="174CFD52"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3969D563" w14:textId="72E9EF82"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31E97C5F" w14:textId="77777777"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0B7E861E" w14:textId="2A0CA781"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4282D8F4" w14:textId="30C9E15B"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4BD73C4C" w14:textId="1B30FA17" w:rsidR="009646E7" w:rsidRDefault="009646E7" w:rsidP="001B6826">
      <w:pPr>
        <w:pStyle w:val="ListParagraph"/>
        <w:tabs>
          <w:tab w:val="left" w:pos="3375"/>
        </w:tabs>
        <w:spacing w:after="0"/>
        <w:ind w:left="0"/>
        <w:rPr>
          <w:rFonts w:ascii="Times New Roman" w:eastAsiaTheme="minorEastAsia" w:hAnsi="Times New Roman" w:cs="Times New Roman"/>
          <w:color w:val="000000" w:themeColor="text1"/>
          <w:lang w:val="id-ID"/>
        </w:rPr>
      </w:pPr>
    </w:p>
    <w:p w14:paraId="2321AB0D" w14:textId="46278A12" w:rsidR="001B6826" w:rsidRPr="009646E7" w:rsidRDefault="001B6826" w:rsidP="009646E7">
      <w:pPr>
        <w:pStyle w:val="ListParagraph"/>
        <w:tabs>
          <w:tab w:val="left" w:pos="3375"/>
        </w:tabs>
        <w:spacing w:after="0"/>
        <w:ind w:left="0"/>
        <w:jc w:val="center"/>
        <w:rPr>
          <w:rFonts w:ascii="Times New Roman" w:eastAsiaTheme="minorEastAsia" w:hAnsi="Times New Roman" w:cs="Times New Roman"/>
          <w:color w:val="000000" w:themeColor="text1"/>
          <w:sz w:val="16"/>
          <w:szCs w:val="16"/>
          <w:lang w:val="id-ID"/>
        </w:rPr>
      </w:pPr>
      <w:r w:rsidRPr="009646E7">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6</w:t>
      </w:r>
      <w:r w:rsidRPr="009646E7">
        <w:rPr>
          <w:rFonts w:ascii="Times New Roman" w:eastAsiaTheme="minorEastAsia" w:hAnsi="Times New Roman" w:cs="Times New Roman"/>
          <w:color w:val="000000" w:themeColor="text1"/>
          <w:sz w:val="16"/>
          <w:szCs w:val="16"/>
          <w:lang w:val="id-ID"/>
        </w:rPr>
        <w:t xml:space="preserve">. Indeks </w:t>
      </w:r>
      <w:r w:rsidR="0023587D" w:rsidRPr="009646E7">
        <w:rPr>
          <w:rFonts w:ascii="Times New Roman" w:eastAsiaTheme="minorEastAsia" w:hAnsi="Times New Roman" w:cs="Times New Roman"/>
          <w:color w:val="000000" w:themeColor="text1"/>
          <w:sz w:val="16"/>
          <w:szCs w:val="16"/>
          <w:lang w:val="id-ID"/>
        </w:rPr>
        <w:t>kekayaan</w:t>
      </w:r>
      <w:r w:rsidRPr="009646E7">
        <w:rPr>
          <w:rFonts w:ascii="Times New Roman" w:eastAsiaTheme="minorEastAsia" w:hAnsi="Times New Roman" w:cs="Times New Roman"/>
          <w:color w:val="000000" w:themeColor="text1"/>
          <w:sz w:val="16"/>
          <w:szCs w:val="16"/>
          <w:lang w:val="id-ID"/>
        </w:rPr>
        <w:t xml:space="preserve"> Jenis Bivalve</w:t>
      </w:r>
    </w:p>
    <w:p w14:paraId="18D2A044" w14:textId="676BC2E4" w:rsidR="00FD0AAC" w:rsidRDefault="0023587D" w:rsidP="009512B5">
      <w:pPr>
        <w:tabs>
          <w:tab w:val="left" w:pos="3375"/>
        </w:tabs>
        <w:spacing w:before="120" w:after="120" w:line="240" w:lineRule="auto"/>
        <w:jc w:val="both"/>
        <w:rPr>
          <w:rFonts w:ascii="Times New Roman" w:eastAsiaTheme="minorEastAsia" w:hAnsi="Times New Roman" w:cs="Times New Roman"/>
          <w:color w:val="000000" w:themeColor="text1"/>
          <w:sz w:val="20"/>
          <w:szCs w:val="20"/>
          <w:lang w:val="id-ID"/>
        </w:rPr>
      </w:pPr>
      <w:r w:rsidRPr="009512B5">
        <w:rPr>
          <w:rFonts w:ascii="Times New Roman" w:eastAsiaTheme="minorEastAsia" w:hAnsi="Times New Roman" w:cs="Times New Roman"/>
          <w:color w:val="000000" w:themeColor="text1"/>
          <w:sz w:val="20"/>
          <w:szCs w:val="20"/>
          <w:lang w:val="id-ID"/>
        </w:rPr>
        <w:t xml:space="preserve">Indeks </w:t>
      </w:r>
      <w:r w:rsidR="00C37C29" w:rsidRPr="009512B5">
        <w:rPr>
          <w:rFonts w:ascii="Times New Roman" w:eastAsiaTheme="minorEastAsia" w:hAnsi="Times New Roman" w:cs="Times New Roman"/>
          <w:color w:val="000000" w:themeColor="text1"/>
          <w:sz w:val="20"/>
          <w:szCs w:val="20"/>
          <w:lang w:val="id-ID"/>
        </w:rPr>
        <w:t>kemerataan</w:t>
      </w:r>
      <w:r w:rsidRPr="009512B5">
        <w:rPr>
          <w:rFonts w:ascii="Times New Roman" w:eastAsiaTheme="minorEastAsia" w:hAnsi="Times New Roman" w:cs="Times New Roman"/>
          <w:color w:val="000000" w:themeColor="text1"/>
          <w:sz w:val="20"/>
          <w:szCs w:val="20"/>
          <w:lang w:val="id-ID"/>
        </w:rPr>
        <w:t xml:space="preserve"> Jenis Gastropoda</w:t>
      </w:r>
    </w:p>
    <w:p w14:paraId="4BCCD2DA" w14:textId="1310A16B" w:rsidR="009512B5" w:rsidRDefault="009512B5"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r w:rsidRPr="009512B5">
        <w:rPr>
          <w:rFonts w:ascii="Times New Roman" w:eastAsiaTheme="minorEastAsia" w:hAnsi="Times New Roman" w:cs="Times New Roman"/>
          <w:color w:val="000000" w:themeColor="text1"/>
          <w:sz w:val="20"/>
          <w:szCs w:val="20"/>
          <w:lang w:val="id-ID"/>
        </w:rPr>
        <w:t>Indeks kemerataan jenis dari transek I hingga transek X berkisar antara 0,9032-0,9924. Nilai kemerataan jenis tertinggi terdapat pada transek VII dengan nilai 0,9924, sedangkan nilai kemerataan jenis terendah terdapat pada transek IX dengan nilai 0,9032. Indeks kemerataan yang diperoleh menunjukkan bahwa pada manggrove di kampung Arui tidak terjadi kemerataan spesies artinya spesies gastropoda memiliki penyebaran yang merata, baik dari transek I hinggra transek X.</w:t>
      </w:r>
    </w:p>
    <w:p w14:paraId="000D31A3" w14:textId="1535E155"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4F122650" w14:textId="0654A78C"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78AC5702" w14:textId="0692EDED"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4DBE5CDC" w14:textId="1AFD53DE"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03872D5D" w14:textId="73E407B9"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0E09343A" w14:textId="12255DD4"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3E8D4FCE" w14:textId="4E3B57BE"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55A1FFEB" w14:textId="42E3C9CA" w:rsidR="00D661E0"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37C1280B" w14:textId="77777777" w:rsidR="00D661E0" w:rsidRPr="009512B5" w:rsidRDefault="00D661E0" w:rsidP="009512B5">
      <w:pPr>
        <w:pStyle w:val="ListParagraph"/>
        <w:tabs>
          <w:tab w:val="left" w:pos="3375"/>
        </w:tabs>
        <w:spacing w:after="0"/>
        <w:ind w:left="0"/>
        <w:jc w:val="both"/>
        <w:rPr>
          <w:rFonts w:ascii="Times New Roman" w:eastAsiaTheme="minorEastAsia" w:hAnsi="Times New Roman" w:cs="Times New Roman"/>
          <w:color w:val="000000" w:themeColor="text1"/>
          <w:sz w:val="20"/>
          <w:szCs w:val="20"/>
          <w:lang w:val="id-ID"/>
        </w:rPr>
      </w:pPr>
    </w:p>
    <w:p w14:paraId="38F28B0A" w14:textId="5D8AEF28" w:rsidR="009512B5" w:rsidRPr="009512B5" w:rsidRDefault="009512B5" w:rsidP="009512B5">
      <w:pPr>
        <w:tabs>
          <w:tab w:val="left" w:pos="3375"/>
        </w:tabs>
        <w:spacing w:before="120" w:after="120" w:line="240" w:lineRule="auto"/>
        <w:jc w:val="center"/>
        <w:rPr>
          <w:rFonts w:ascii="Times New Roman" w:eastAsiaTheme="minorEastAsia" w:hAnsi="Times New Roman" w:cs="Times New Roman"/>
          <w:color w:val="000000" w:themeColor="text1"/>
          <w:sz w:val="16"/>
          <w:szCs w:val="16"/>
          <w:lang w:val="en-US"/>
        </w:rPr>
      </w:pPr>
      <w:r w:rsidRPr="009512B5">
        <w:rPr>
          <w:rFonts w:ascii="Times New Roman" w:eastAsiaTheme="minorEastAsia" w:hAnsi="Times New Roman" w:cs="Times New Roman"/>
          <w:color w:val="000000" w:themeColor="text1"/>
          <w:sz w:val="16"/>
          <w:szCs w:val="16"/>
          <w:lang w:val="id-ID"/>
        </w:rPr>
        <w:lastRenderedPageBreak/>
        <w:t xml:space="preserve">Tabel 9. Indeks kemerataan Jenis </w:t>
      </w:r>
      <w:proofErr w:type="spellStart"/>
      <w:r>
        <w:rPr>
          <w:rFonts w:ascii="Times New Roman" w:eastAsiaTheme="minorEastAsia" w:hAnsi="Times New Roman" w:cs="Times New Roman"/>
          <w:color w:val="000000" w:themeColor="text1"/>
          <w:sz w:val="16"/>
          <w:szCs w:val="16"/>
          <w:lang w:val="en-US"/>
        </w:rPr>
        <w:t>Gastropoda</w:t>
      </w:r>
      <w:proofErr w:type="spellEnd"/>
    </w:p>
    <w:tbl>
      <w:tblPr>
        <w:tblStyle w:val="TableGrid"/>
        <w:tblW w:w="5000" w:type="pct"/>
        <w:tblLook w:val="04A0" w:firstRow="1" w:lastRow="0" w:firstColumn="1" w:lastColumn="0" w:noHBand="0" w:noVBand="1"/>
      </w:tblPr>
      <w:tblGrid>
        <w:gridCol w:w="1148"/>
        <w:gridCol w:w="3318"/>
        <w:gridCol w:w="4604"/>
      </w:tblGrid>
      <w:tr w:rsidR="00514482" w:rsidRPr="009512B5" w14:paraId="123306D4" w14:textId="77777777" w:rsidTr="009512B5">
        <w:trPr>
          <w:trHeight w:val="243"/>
        </w:trPr>
        <w:tc>
          <w:tcPr>
            <w:tcW w:w="633" w:type="pct"/>
            <w:tcBorders>
              <w:left w:val="nil"/>
              <w:bottom w:val="single" w:sz="4" w:space="0" w:color="auto"/>
              <w:right w:val="nil"/>
            </w:tcBorders>
          </w:tcPr>
          <w:p w14:paraId="02DECCE5" w14:textId="31F179F1" w:rsidR="00514482" w:rsidRPr="009512B5" w:rsidRDefault="00514482"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9512B5">
              <w:rPr>
                <w:rFonts w:ascii="Times New Roman" w:eastAsiaTheme="minorEastAsia" w:hAnsi="Times New Roman" w:cs="Times New Roman"/>
                <w:b/>
                <w:bCs/>
                <w:color w:val="000000" w:themeColor="text1"/>
                <w:sz w:val="16"/>
                <w:szCs w:val="16"/>
                <w:lang w:val="id-ID"/>
              </w:rPr>
              <w:t>No</w:t>
            </w:r>
          </w:p>
        </w:tc>
        <w:tc>
          <w:tcPr>
            <w:tcW w:w="1829" w:type="pct"/>
            <w:tcBorders>
              <w:left w:val="nil"/>
              <w:bottom w:val="single" w:sz="4" w:space="0" w:color="auto"/>
              <w:right w:val="nil"/>
            </w:tcBorders>
          </w:tcPr>
          <w:p w14:paraId="38671CC6" w14:textId="77777777" w:rsidR="00514482" w:rsidRPr="009512B5" w:rsidRDefault="00514482" w:rsidP="009512B5">
            <w:pPr>
              <w:pStyle w:val="ListParagraph"/>
              <w:tabs>
                <w:tab w:val="left" w:pos="3375"/>
              </w:tabs>
              <w:ind w:left="0"/>
              <w:rPr>
                <w:rFonts w:ascii="Times New Roman" w:eastAsiaTheme="minorEastAsia" w:hAnsi="Times New Roman" w:cs="Times New Roman"/>
                <w:b/>
                <w:bCs/>
                <w:color w:val="000000" w:themeColor="text1"/>
                <w:sz w:val="16"/>
                <w:szCs w:val="16"/>
                <w:lang w:val="id-ID"/>
              </w:rPr>
            </w:pPr>
            <w:r w:rsidRPr="009512B5">
              <w:rPr>
                <w:rFonts w:ascii="Times New Roman" w:eastAsiaTheme="minorEastAsia" w:hAnsi="Times New Roman" w:cs="Times New Roman"/>
                <w:b/>
                <w:bCs/>
                <w:color w:val="000000" w:themeColor="text1"/>
                <w:sz w:val="16"/>
                <w:szCs w:val="16"/>
                <w:lang w:val="id-ID"/>
              </w:rPr>
              <w:t>Transek</w:t>
            </w:r>
          </w:p>
        </w:tc>
        <w:tc>
          <w:tcPr>
            <w:tcW w:w="2537" w:type="pct"/>
            <w:tcBorders>
              <w:left w:val="nil"/>
              <w:bottom w:val="single" w:sz="4" w:space="0" w:color="auto"/>
              <w:right w:val="nil"/>
            </w:tcBorders>
          </w:tcPr>
          <w:p w14:paraId="66C79885" w14:textId="07DB22C0" w:rsidR="00514482" w:rsidRPr="009512B5" w:rsidRDefault="00514482" w:rsidP="00D35C9C">
            <w:pPr>
              <w:pStyle w:val="ListParagraph"/>
              <w:tabs>
                <w:tab w:val="left" w:pos="3375"/>
              </w:tabs>
              <w:ind w:left="0"/>
              <w:jc w:val="center"/>
              <w:rPr>
                <w:rFonts w:ascii="Times New Roman" w:eastAsiaTheme="minorEastAsia" w:hAnsi="Times New Roman" w:cs="Times New Roman"/>
                <w:b/>
                <w:bCs/>
                <w:color w:val="000000" w:themeColor="text1"/>
                <w:sz w:val="16"/>
                <w:szCs w:val="16"/>
                <w:lang w:val="id-ID"/>
              </w:rPr>
            </w:pPr>
            <w:r w:rsidRPr="009512B5">
              <w:rPr>
                <w:rFonts w:ascii="Times New Roman" w:eastAsiaTheme="minorEastAsia" w:hAnsi="Times New Roman" w:cs="Times New Roman"/>
                <w:b/>
                <w:bCs/>
                <w:color w:val="000000" w:themeColor="text1"/>
                <w:sz w:val="16"/>
                <w:szCs w:val="16"/>
                <w:lang w:val="id-ID"/>
              </w:rPr>
              <w:t xml:space="preserve">Indeks Kemerataan Jenis </w:t>
            </w:r>
            <w:r w:rsidR="0022309C" w:rsidRPr="009512B5">
              <w:rPr>
                <w:rFonts w:ascii="Times New Roman" w:eastAsiaTheme="minorEastAsia" w:hAnsi="Times New Roman" w:cs="Times New Roman"/>
                <w:b/>
                <w:bCs/>
                <w:color w:val="000000" w:themeColor="text1"/>
                <w:sz w:val="16"/>
                <w:szCs w:val="16"/>
                <w:lang w:val="id-ID"/>
              </w:rPr>
              <w:t>Gastropoda</w:t>
            </w:r>
          </w:p>
        </w:tc>
      </w:tr>
      <w:tr w:rsidR="00514482" w:rsidRPr="009512B5" w14:paraId="739C0766" w14:textId="77777777" w:rsidTr="009512B5">
        <w:trPr>
          <w:trHeight w:val="1846"/>
        </w:trPr>
        <w:tc>
          <w:tcPr>
            <w:tcW w:w="633" w:type="pct"/>
            <w:tcBorders>
              <w:left w:val="nil"/>
              <w:right w:val="nil"/>
            </w:tcBorders>
          </w:tcPr>
          <w:p w14:paraId="4A99A4B1"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1</w:t>
            </w:r>
          </w:p>
          <w:p w14:paraId="0350048E"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2</w:t>
            </w:r>
          </w:p>
          <w:p w14:paraId="2FCB5E6E"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3</w:t>
            </w:r>
          </w:p>
          <w:p w14:paraId="27F26733"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4</w:t>
            </w:r>
          </w:p>
          <w:p w14:paraId="196DD3B7"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5</w:t>
            </w:r>
          </w:p>
          <w:p w14:paraId="255FD233"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6</w:t>
            </w:r>
          </w:p>
          <w:p w14:paraId="680FA346"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7</w:t>
            </w:r>
          </w:p>
          <w:p w14:paraId="3AF7AFD6"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8</w:t>
            </w:r>
          </w:p>
          <w:p w14:paraId="4B2184CD"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9</w:t>
            </w:r>
          </w:p>
          <w:p w14:paraId="5FF08111"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10</w:t>
            </w:r>
          </w:p>
        </w:tc>
        <w:tc>
          <w:tcPr>
            <w:tcW w:w="1829" w:type="pct"/>
            <w:tcBorders>
              <w:left w:val="nil"/>
              <w:right w:val="nil"/>
            </w:tcBorders>
          </w:tcPr>
          <w:p w14:paraId="289445CA"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I</w:t>
            </w:r>
          </w:p>
          <w:p w14:paraId="5B461D57"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II</w:t>
            </w:r>
          </w:p>
          <w:p w14:paraId="2BE06CF8"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III</w:t>
            </w:r>
          </w:p>
          <w:p w14:paraId="5BC1422E"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IV</w:t>
            </w:r>
          </w:p>
          <w:p w14:paraId="2014C19E"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V</w:t>
            </w:r>
          </w:p>
          <w:p w14:paraId="57549B3F"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VI</w:t>
            </w:r>
          </w:p>
          <w:p w14:paraId="63D49959"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VII</w:t>
            </w:r>
          </w:p>
          <w:p w14:paraId="6E0BE6E3"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VIII</w:t>
            </w:r>
          </w:p>
          <w:p w14:paraId="59A58075"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IX</w:t>
            </w:r>
          </w:p>
          <w:p w14:paraId="3D3DFB38" w14:textId="77777777" w:rsidR="00514482" w:rsidRPr="009512B5" w:rsidRDefault="00514482" w:rsidP="00D35C9C">
            <w:pPr>
              <w:pStyle w:val="ListParagraph"/>
              <w:tabs>
                <w:tab w:val="left" w:pos="3375"/>
              </w:tabs>
              <w:ind w:left="0"/>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Transek X</w:t>
            </w:r>
          </w:p>
        </w:tc>
        <w:tc>
          <w:tcPr>
            <w:tcW w:w="2537" w:type="pct"/>
            <w:tcBorders>
              <w:left w:val="nil"/>
              <w:right w:val="nil"/>
            </w:tcBorders>
          </w:tcPr>
          <w:p w14:paraId="0616F6F4" w14:textId="77777777" w:rsidR="00514482" w:rsidRPr="009512B5" w:rsidRDefault="00514482"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w:t>
            </w:r>
            <w:r w:rsidR="00C37C29" w:rsidRPr="009512B5">
              <w:rPr>
                <w:rFonts w:ascii="Times New Roman" w:eastAsiaTheme="minorEastAsia" w:hAnsi="Times New Roman" w:cs="Times New Roman"/>
                <w:color w:val="000000" w:themeColor="text1"/>
                <w:sz w:val="16"/>
                <w:szCs w:val="16"/>
                <w:lang w:val="id-ID"/>
              </w:rPr>
              <w:t>540</w:t>
            </w:r>
          </w:p>
          <w:p w14:paraId="7EBD22A3"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0,9744</w:t>
            </w:r>
          </w:p>
          <w:p w14:paraId="54948DE0"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0,9588</w:t>
            </w:r>
          </w:p>
          <w:p w14:paraId="344181FF"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0,9721</w:t>
            </w:r>
          </w:p>
          <w:p w14:paraId="5C7C650C"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0,9642</w:t>
            </w:r>
          </w:p>
          <w:p w14:paraId="3C21E55E"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0,9503</w:t>
            </w:r>
          </w:p>
          <w:p w14:paraId="0CCDDB25"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0,9924</w:t>
            </w:r>
          </w:p>
          <w:p w14:paraId="6CC7B6AF"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0,9705</w:t>
            </w:r>
          </w:p>
          <w:p w14:paraId="59F873B8" w14:textId="7777777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0,9032</w:t>
            </w:r>
          </w:p>
          <w:p w14:paraId="5BB616F8" w14:textId="43ED08B7" w:rsidR="00C37C29" w:rsidRPr="009512B5" w:rsidRDefault="00C37C29" w:rsidP="00D35C9C">
            <w:pPr>
              <w:pStyle w:val="ListParagraph"/>
              <w:tabs>
                <w:tab w:val="left" w:pos="3375"/>
              </w:tabs>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0,9442</w:t>
            </w:r>
          </w:p>
        </w:tc>
      </w:tr>
    </w:tbl>
    <w:p w14:paraId="7FB2FD9F" w14:textId="228FBACE"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r w:rsidRPr="002A745B">
        <w:rPr>
          <w:noProof/>
          <w:lang w:val="id-ID"/>
        </w:rPr>
        <w:drawing>
          <wp:anchor distT="0" distB="0" distL="114300" distR="114300" simplePos="0" relativeHeight="251715584" behindDoc="0" locked="0" layoutInCell="1" allowOverlap="1" wp14:anchorId="6AEF73B6" wp14:editId="4102D61E">
            <wp:simplePos x="0" y="0"/>
            <wp:positionH relativeFrom="margin">
              <wp:align>right</wp:align>
            </wp:positionH>
            <wp:positionV relativeFrom="paragraph">
              <wp:posOffset>55240</wp:posOffset>
            </wp:positionV>
            <wp:extent cx="5747385" cy="1629015"/>
            <wp:effectExtent l="0" t="0" r="5715" b="9525"/>
            <wp:wrapNone/>
            <wp:docPr id="11" name="Chart 11">
              <a:extLst xmlns:a="http://schemas.openxmlformats.org/drawingml/2006/main">
                <a:ext uri="{FF2B5EF4-FFF2-40B4-BE49-F238E27FC236}">
                  <a16:creationId xmlns:a16="http://schemas.microsoft.com/office/drawing/2014/main" id="{E9D58CDA-8B8E-443F-BCA7-34F0B22F8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514482" w:rsidRPr="002A745B">
        <w:rPr>
          <w:rFonts w:ascii="Times New Roman" w:eastAsiaTheme="minorEastAsia" w:hAnsi="Times New Roman" w:cs="Times New Roman"/>
          <w:color w:val="000000" w:themeColor="text1"/>
          <w:lang w:val="id-ID"/>
        </w:rPr>
        <w:tab/>
      </w:r>
    </w:p>
    <w:p w14:paraId="1C808719" w14:textId="787C555D"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601537AE" w14:textId="49A6E443"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622871F4"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117A7323"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0AE61811"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09E62DC8"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192C0295"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6CE01B96"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4BEC12CC" w14:textId="77777777" w:rsidR="009512B5" w:rsidRDefault="009512B5" w:rsidP="00514482">
      <w:pPr>
        <w:pStyle w:val="ListParagraph"/>
        <w:tabs>
          <w:tab w:val="left" w:pos="3375"/>
        </w:tabs>
        <w:spacing w:after="0"/>
        <w:ind w:left="0"/>
        <w:rPr>
          <w:rFonts w:ascii="Times New Roman" w:eastAsiaTheme="minorEastAsia" w:hAnsi="Times New Roman" w:cs="Times New Roman"/>
          <w:color w:val="000000" w:themeColor="text1"/>
          <w:lang w:val="id-ID"/>
        </w:rPr>
      </w:pPr>
    </w:p>
    <w:p w14:paraId="18E8EF1F" w14:textId="77CD4F8F" w:rsidR="00514482" w:rsidRDefault="00514482" w:rsidP="009512B5">
      <w:pPr>
        <w:pStyle w:val="ListParagraph"/>
        <w:tabs>
          <w:tab w:val="left" w:pos="3375"/>
        </w:tabs>
        <w:spacing w:after="0"/>
        <w:ind w:left="0"/>
        <w:jc w:val="center"/>
        <w:rPr>
          <w:rFonts w:ascii="Times New Roman" w:eastAsiaTheme="minorEastAsia" w:hAnsi="Times New Roman" w:cs="Times New Roman"/>
          <w:color w:val="000000" w:themeColor="text1"/>
          <w:sz w:val="16"/>
          <w:szCs w:val="16"/>
          <w:lang w:val="en-US"/>
        </w:rPr>
      </w:pPr>
      <w:r w:rsidRPr="009512B5">
        <w:rPr>
          <w:rFonts w:ascii="Times New Roman" w:eastAsiaTheme="minorEastAsia" w:hAnsi="Times New Roman" w:cs="Times New Roman"/>
          <w:color w:val="000000" w:themeColor="text1"/>
          <w:sz w:val="16"/>
          <w:szCs w:val="16"/>
          <w:lang w:val="id-ID"/>
        </w:rPr>
        <w:t xml:space="preserve">Grafik </w:t>
      </w:r>
      <w:r w:rsidR="00946916">
        <w:rPr>
          <w:rFonts w:ascii="Times New Roman" w:eastAsiaTheme="minorEastAsia" w:hAnsi="Times New Roman" w:cs="Times New Roman"/>
          <w:color w:val="000000" w:themeColor="text1"/>
          <w:sz w:val="16"/>
          <w:szCs w:val="16"/>
          <w:lang w:val="en-US"/>
        </w:rPr>
        <w:t>7</w:t>
      </w:r>
      <w:r w:rsidRPr="009512B5">
        <w:rPr>
          <w:rFonts w:ascii="Times New Roman" w:eastAsiaTheme="minorEastAsia" w:hAnsi="Times New Roman" w:cs="Times New Roman"/>
          <w:color w:val="000000" w:themeColor="text1"/>
          <w:sz w:val="16"/>
          <w:szCs w:val="16"/>
          <w:lang w:val="id-ID"/>
        </w:rPr>
        <w:t xml:space="preserve">. Indeks </w:t>
      </w:r>
      <w:r w:rsidR="00C37C29" w:rsidRPr="009512B5">
        <w:rPr>
          <w:rFonts w:ascii="Times New Roman" w:eastAsiaTheme="minorEastAsia" w:hAnsi="Times New Roman" w:cs="Times New Roman"/>
          <w:color w:val="000000" w:themeColor="text1"/>
          <w:sz w:val="16"/>
          <w:szCs w:val="16"/>
          <w:lang w:val="id-ID"/>
        </w:rPr>
        <w:t>kemerataan</w:t>
      </w:r>
      <w:r w:rsidRPr="009512B5">
        <w:rPr>
          <w:rFonts w:ascii="Times New Roman" w:eastAsiaTheme="minorEastAsia" w:hAnsi="Times New Roman" w:cs="Times New Roman"/>
          <w:color w:val="000000" w:themeColor="text1"/>
          <w:sz w:val="16"/>
          <w:szCs w:val="16"/>
          <w:lang w:val="id-ID"/>
        </w:rPr>
        <w:t xml:space="preserve"> Jenis</w:t>
      </w:r>
      <w:r w:rsidR="009512B5" w:rsidRPr="009512B5">
        <w:rPr>
          <w:rFonts w:ascii="Times New Roman" w:eastAsiaTheme="minorEastAsia" w:hAnsi="Times New Roman" w:cs="Times New Roman"/>
          <w:color w:val="000000" w:themeColor="text1"/>
          <w:sz w:val="16"/>
          <w:szCs w:val="16"/>
          <w:lang w:val="en-US"/>
        </w:rPr>
        <w:t xml:space="preserve"> </w:t>
      </w:r>
      <w:proofErr w:type="spellStart"/>
      <w:r w:rsidR="009512B5" w:rsidRPr="009512B5">
        <w:rPr>
          <w:rFonts w:ascii="Times New Roman" w:eastAsiaTheme="minorEastAsia" w:hAnsi="Times New Roman" w:cs="Times New Roman"/>
          <w:color w:val="000000" w:themeColor="text1"/>
          <w:sz w:val="16"/>
          <w:szCs w:val="16"/>
          <w:lang w:val="en-US"/>
        </w:rPr>
        <w:t>Gastropoda</w:t>
      </w:r>
      <w:proofErr w:type="spellEnd"/>
    </w:p>
    <w:p w14:paraId="4FAE384F" w14:textId="4190F28A" w:rsidR="000243F2" w:rsidRPr="009512B5" w:rsidRDefault="008C470E" w:rsidP="009512B5">
      <w:pPr>
        <w:pStyle w:val="ListParagraph"/>
        <w:numPr>
          <w:ilvl w:val="2"/>
          <w:numId w:val="4"/>
        </w:numPr>
        <w:spacing w:before="120" w:after="120" w:line="240" w:lineRule="auto"/>
        <w:ind w:left="567" w:hanging="567"/>
        <w:jc w:val="both"/>
        <w:rPr>
          <w:rFonts w:ascii="Times New Roman" w:eastAsiaTheme="minorEastAsia" w:hAnsi="Times New Roman" w:cs="Times New Roman"/>
          <w:b/>
          <w:bCs/>
          <w:color w:val="000000" w:themeColor="text1"/>
          <w:sz w:val="20"/>
          <w:szCs w:val="20"/>
          <w:lang w:val="id-ID"/>
        </w:rPr>
      </w:pPr>
      <w:r w:rsidRPr="009512B5">
        <w:rPr>
          <w:rFonts w:ascii="Times New Roman" w:eastAsiaTheme="minorEastAsia" w:hAnsi="Times New Roman" w:cs="Times New Roman"/>
          <w:b/>
          <w:bCs/>
          <w:color w:val="000000" w:themeColor="text1"/>
          <w:sz w:val="20"/>
          <w:szCs w:val="20"/>
          <w:lang w:val="id-ID"/>
        </w:rPr>
        <w:t>Parameter Kualitas Air</w:t>
      </w:r>
    </w:p>
    <w:p w14:paraId="7E3F7E05" w14:textId="5D36D26F" w:rsidR="008C470E" w:rsidRPr="009512B5" w:rsidRDefault="008C470E" w:rsidP="009512B5">
      <w:pPr>
        <w:tabs>
          <w:tab w:val="left" w:pos="3375"/>
        </w:tabs>
        <w:spacing w:after="0" w:line="240" w:lineRule="auto"/>
        <w:jc w:val="both"/>
        <w:rPr>
          <w:rFonts w:ascii="Times New Roman" w:eastAsiaTheme="minorEastAsia" w:hAnsi="Times New Roman" w:cs="Times New Roman"/>
          <w:color w:val="000000" w:themeColor="text1"/>
          <w:sz w:val="20"/>
          <w:szCs w:val="20"/>
          <w:lang w:val="id-ID"/>
        </w:rPr>
      </w:pPr>
      <w:r w:rsidRPr="009512B5">
        <w:rPr>
          <w:rFonts w:ascii="Times New Roman" w:eastAsiaTheme="minorEastAsia" w:hAnsi="Times New Roman" w:cs="Times New Roman"/>
          <w:color w:val="000000" w:themeColor="text1"/>
          <w:sz w:val="20"/>
          <w:szCs w:val="20"/>
          <w:lang w:val="id-ID"/>
        </w:rPr>
        <w:t>Parameter kualitas air tanah yang diukur meliputi suhu air, salinitas, pH air dan pH tanah. Pengukuran dilakukan bersamaan dengan pengambilan sampel. Pengukuran ini bertujuan untuk mengetahui kualitas air lingkungan hidup yang mendukung moluska untuk tetap hidup. Berikut adalah parameter kualitas air yang telah diukur.</w:t>
      </w:r>
    </w:p>
    <w:p w14:paraId="13525360" w14:textId="42E4A339" w:rsidR="009512B5" w:rsidRPr="009512B5" w:rsidRDefault="009512B5" w:rsidP="009512B5">
      <w:pPr>
        <w:pStyle w:val="ListParagraph"/>
        <w:tabs>
          <w:tab w:val="left" w:pos="3375"/>
        </w:tabs>
        <w:spacing w:before="120" w:after="120"/>
        <w:ind w:left="0"/>
        <w:jc w:val="center"/>
        <w:rPr>
          <w:rFonts w:ascii="Times New Roman" w:eastAsiaTheme="minorEastAsia" w:hAnsi="Times New Roman" w:cs="Times New Roman"/>
          <w:color w:val="000000" w:themeColor="text1"/>
          <w:sz w:val="16"/>
          <w:szCs w:val="16"/>
          <w:lang w:val="id-ID"/>
        </w:rPr>
      </w:pPr>
      <w:r w:rsidRPr="009512B5">
        <w:rPr>
          <w:rFonts w:ascii="Times New Roman" w:eastAsiaTheme="minorEastAsia" w:hAnsi="Times New Roman" w:cs="Times New Roman"/>
          <w:color w:val="000000" w:themeColor="text1"/>
          <w:sz w:val="16"/>
          <w:szCs w:val="16"/>
          <w:lang w:val="id-ID"/>
        </w:rPr>
        <w:t>Tabel 10. Parameter Kualitas Air Dan Tanah</w:t>
      </w:r>
    </w:p>
    <w:tbl>
      <w:tblPr>
        <w:tblW w:w="5000" w:type="pct"/>
        <w:tblLook w:val="04A0" w:firstRow="1" w:lastRow="0" w:firstColumn="1" w:lastColumn="0" w:noHBand="0" w:noVBand="1"/>
      </w:tblPr>
      <w:tblGrid>
        <w:gridCol w:w="728"/>
        <w:gridCol w:w="1663"/>
        <w:gridCol w:w="1591"/>
        <w:gridCol w:w="2203"/>
        <w:gridCol w:w="1212"/>
        <w:gridCol w:w="1663"/>
      </w:tblGrid>
      <w:tr w:rsidR="00951AC2" w:rsidRPr="009512B5" w14:paraId="73E11AB0" w14:textId="77777777" w:rsidTr="009512B5">
        <w:trPr>
          <w:trHeight w:val="135"/>
        </w:trPr>
        <w:tc>
          <w:tcPr>
            <w:tcW w:w="4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B9F21"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NO</w:t>
            </w: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47EDD"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TRANSEK</w:t>
            </w:r>
          </w:p>
        </w:tc>
        <w:tc>
          <w:tcPr>
            <w:tcW w:w="3682" w:type="pct"/>
            <w:gridSpan w:val="4"/>
            <w:tcBorders>
              <w:top w:val="single" w:sz="4" w:space="0" w:color="auto"/>
              <w:left w:val="nil"/>
              <w:bottom w:val="single" w:sz="4" w:space="0" w:color="auto"/>
              <w:right w:val="single" w:sz="4" w:space="0" w:color="auto"/>
            </w:tcBorders>
            <w:shd w:val="clear" w:color="auto" w:fill="auto"/>
            <w:noWrap/>
            <w:vAlign w:val="center"/>
            <w:hideMark/>
          </w:tcPr>
          <w:p w14:paraId="3FB3E83C"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PARAMETER KUALITAS AIR DAN TANAH</w:t>
            </w:r>
          </w:p>
        </w:tc>
      </w:tr>
      <w:tr w:rsidR="00951AC2" w:rsidRPr="009512B5" w14:paraId="66A07DDA" w14:textId="77777777" w:rsidTr="009512B5">
        <w:trPr>
          <w:trHeight w:val="225"/>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DC9CA6D" w14:textId="77777777" w:rsidR="00951AC2" w:rsidRPr="009512B5" w:rsidRDefault="00951AC2" w:rsidP="00951AC2">
            <w:pPr>
              <w:spacing w:after="0" w:line="240" w:lineRule="auto"/>
              <w:rPr>
                <w:rFonts w:ascii="Times New Roman" w:eastAsia="Times New Roman" w:hAnsi="Times New Roman" w:cs="Times New Roman"/>
                <w:b/>
                <w:bCs/>
                <w:color w:val="000000"/>
                <w:kern w:val="0"/>
                <w:sz w:val="16"/>
                <w:szCs w:val="16"/>
                <w:lang w:val="id-ID" w:eastAsia="en-ID"/>
                <w14:ligatures w14:val="none"/>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14:paraId="61676E12" w14:textId="77777777" w:rsidR="00951AC2" w:rsidRPr="009512B5" w:rsidRDefault="00951AC2" w:rsidP="00951AC2">
            <w:pPr>
              <w:spacing w:after="0" w:line="240" w:lineRule="auto"/>
              <w:rPr>
                <w:rFonts w:ascii="Times New Roman" w:eastAsia="Times New Roman" w:hAnsi="Times New Roman" w:cs="Times New Roman"/>
                <w:b/>
                <w:bCs/>
                <w:color w:val="000000"/>
                <w:kern w:val="0"/>
                <w:sz w:val="16"/>
                <w:szCs w:val="16"/>
                <w:lang w:val="id-ID" w:eastAsia="en-ID"/>
                <w14:ligatures w14:val="none"/>
              </w:rPr>
            </w:pPr>
          </w:p>
        </w:tc>
        <w:tc>
          <w:tcPr>
            <w:tcW w:w="878" w:type="pct"/>
            <w:tcBorders>
              <w:top w:val="nil"/>
              <w:left w:val="nil"/>
              <w:bottom w:val="single" w:sz="4" w:space="0" w:color="auto"/>
              <w:right w:val="single" w:sz="4" w:space="0" w:color="auto"/>
            </w:tcBorders>
            <w:shd w:val="clear" w:color="auto" w:fill="auto"/>
            <w:noWrap/>
            <w:vAlign w:val="center"/>
            <w:hideMark/>
          </w:tcPr>
          <w:p w14:paraId="57F68466" w14:textId="7CFE3F13"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SUHU (</w:t>
            </w:r>
            <w:r w:rsidRPr="009512B5">
              <w:rPr>
                <w:rFonts w:ascii="Times New Roman" w:eastAsia="Times New Roman" w:hAnsi="Times New Roman" w:cs="Times New Roman"/>
                <w:b/>
                <w:bCs/>
                <w:color w:val="000000"/>
                <w:kern w:val="0"/>
                <w:sz w:val="16"/>
                <w:szCs w:val="16"/>
                <w:vertAlign w:val="superscript"/>
                <w:lang w:val="id-ID" w:eastAsia="en-ID"/>
                <w14:ligatures w14:val="none"/>
              </w:rPr>
              <w:t>O</w:t>
            </w:r>
            <w:r w:rsidRPr="009512B5">
              <w:rPr>
                <w:rFonts w:ascii="Times New Roman" w:eastAsia="Times New Roman" w:hAnsi="Times New Roman" w:cs="Times New Roman"/>
                <w:b/>
                <w:bCs/>
                <w:color w:val="000000"/>
                <w:kern w:val="0"/>
                <w:sz w:val="16"/>
                <w:szCs w:val="16"/>
                <w:lang w:val="id-ID" w:eastAsia="en-ID"/>
                <w14:ligatures w14:val="none"/>
              </w:rPr>
              <w:t>C)</w:t>
            </w:r>
          </w:p>
        </w:tc>
        <w:tc>
          <w:tcPr>
            <w:tcW w:w="1216" w:type="pct"/>
            <w:tcBorders>
              <w:top w:val="nil"/>
              <w:left w:val="nil"/>
              <w:bottom w:val="single" w:sz="4" w:space="0" w:color="auto"/>
              <w:right w:val="single" w:sz="4" w:space="0" w:color="auto"/>
            </w:tcBorders>
            <w:shd w:val="clear" w:color="auto" w:fill="auto"/>
            <w:vAlign w:val="center"/>
            <w:hideMark/>
          </w:tcPr>
          <w:p w14:paraId="2742316C"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SALINITAS (%)</w:t>
            </w:r>
          </w:p>
        </w:tc>
        <w:tc>
          <w:tcPr>
            <w:tcW w:w="669" w:type="pct"/>
            <w:tcBorders>
              <w:top w:val="nil"/>
              <w:left w:val="nil"/>
              <w:bottom w:val="single" w:sz="4" w:space="0" w:color="auto"/>
              <w:right w:val="single" w:sz="4" w:space="0" w:color="auto"/>
            </w:tcBorders>
            <w:shd w:val="clear" w:color="auto" w:fill="auto"/>
            <w:noWrap/>
            <w:vAlign w:val="center"/>
            <w:hideMark/>
          </w:tcPr>
          <w:p w14:paraId="316EB315"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pH AIR</w:t>
            </w:r>
          </w:p>
        </w:tc>
        <w:tc>
          <w:tcPr>
            <w:tcW w:w="919" w:type="pct"/>
            <w:tcBorders>
              <w:top w:val="nil"/>
              <w:left w:val="nil"/>
              <w:bottom w:val="single" w:sz="4" w:space="0" w:color="auto"/>
              <w:right w:val="single" w:sz="4" w:space="0" w:color="auto"/>
            </w:tcBorders>
            <w:shd w:val="clear" w:color="auto" w:fill="auto"/>
            <w:noWrap/>
            <w:vAlign w:val="center"/>
            <w:hideMark/>
          </w:tcPr>
          <w:p w14:paraId="7ED904F7" w14:textId="77777777" w:rsidR="00951AC2" w:rsidRPr="009512B5" w:rsidRDefault="00951AC2" w:rsidP="00951AC2">
            <w:pPr>
              <w:spacing w:after="0" w:line="240" w:lineRule="auto"/>
              <w:jc w:val="center"/>
              <w:rPr>
                <w:rFonts w:ascii="Times New Roman" w:eastAsia="Times New Roman" w:hAnsi="Times New Roman" w:cs="Times New Roman"/>
                <w:b/>
                <w:bCs/>
                <w:color w:val="000000"/>
                <w:kern w:val="0"/>
                <w:sz w:val="16"/>
                <w:szCs w:val="16"/>
                <w:lang w:val="id-ID" w:eastAsia="en-ID"/>
                <w14:ligatures w14:val="none"/>
              </w:rPr>
            </w:pPr>
            <w:r w:rsidRPr="009512B5">
              <w:rPr>
                <w:rFonts w:ascii="Times New Roman" w:eastAsia="Times New Roman" w:hAnsi="Times New Roman" w:cs="Times New Roman"/>
                <w:b/>
                <w:bCs/>
                <w:color w:val="000000"/>
                <w:kern w:val="0"/>
                <w:sz w:val="16"/>
                <w:szCs w:val="16"/>
                <w:lang w:val="id-ID" w:eastAsia="en-ID"/>
                <w14:ligatures w14:val="none"/>
              </w:rPr>
              <w:t>pH TANAH</w:t>
            </w:r>
          </w:p>
        </w:tc>
      </w:tr>
      <w:tr w:rsidR="00951AC2" w:rsidRPr="009512B5" w14:paraId="289CA23F"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3608F36E"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1</w:t>
            </w:r>
          </w:p>
        </w:tc>
        <w:tc>
          <w:tcPr>
            <w:tcW w:w="918" w:type="pct"/>
            <w:tcBorders>
              <w:top w:val="nil"/>
              <w:left w:val="nil"/>
              <w:bottom w:val="single" w:sz="4" w:space="0" w:color="auto"/>
              <w:right w:val="single" w:sz="4" w:space="0" w:color="auto"/>
            </w:tcBorders>
            <w:shd w:val="clear" w:color="auto" w:fill="auto"/>
            <w:vAlign w:val="center"/>
            <w:hideMark/>
          </w:tcPr>
          <w:p w14:paraId="106F97A2"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I</w:t>
            </w:r>
          </w:p>
        </w:tc>
        <w:tc>
          <w:tcPr>
            <w:tcW w:w="878" w:type="pct"/>
            <w:tcBorders>
              <w:top w:val="nil"/>
              <w:left w:val="nil"/>
              <w:bottom w:val="single" w:sz="4" w:space="0" w:color="auto"/>
              <w:right w:val="single" w:sz="4" w:space="0" w:color="auto"/>
            </w:tcBorders>
            <w:shd w:val="clear" w:color="auto" w:fill="auto"/>
            <w:noWrap/>
            <w:vAlign w:val="center"/>
            <w:hideMark/>
          </w:tcPr>
          <w:p w14:paraId="2418DF12"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6932785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669" w:type="pct"/>
            <w:tcBorders>
              <w:top w:val="nil"/>
              <w:left w:val="nil"/>
              <w:bottom w:val="single" w:sz="4" w:space="0" w:color="auto"/>
              <w:right w:val="single" w:sz="4" w:space="0" w:color="auto"/>
            </w:tcBorders>
            <w:shd w:val="clear" w:color="auto" w:fill="auto"/>
            <w:noWrap/>
            <w:vAlign w:val="center"/>
            <w:hideMark/>
          </w:tcPr>
          <w:p w14:paraId="5040D59D"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624FC099"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6,5</w:t>
            </w:r>
          </w:p>
        </w:tc>
      </w:tr>
      <w:tr w:rsidR="00951AC2" w:rsidRPr="009512B5" w14:paraId="767D6FBC"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1C091D9C"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w:t>
            </w:r>
          </w:p>
        </w:tc>
        <w:tc>
          <w:tcPr>
            <w:tcW w:w="918" w:type="pct"/>
            <w:tcBorders>
              <w:top w:val="nil"/>
              <w:left w:val="nil"/>
              <w:bottom w:val="single" w:sz="4" w:space="0" w:color="auto"/>
              <w:right w:val="single" w:sz="4" w:space="0" w:color="auto"/>
            </w:tcBorders>
            <w:shd w:val="clear" w:color="auto" w:fill="auto"/>
            <w:vAlign w:val="center"/>
            <w:hideMark/>
          </w:tcPr>
          <w:p w14:paraId="24C1B188"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II</w:t>
            </w:r>
          </w:p>
        </w:tc>
        <w:tc>
          <w:tcPr>
            <w:tcW w:w="878" w:type="pct"/>
            <w:tcBorders>
              <w:top w:val="nil"/>
              <w:left w:val="nil"/>
              <w:bottom w:val="single" w:sz="4" w:space="0" w:color="auto"/>
              <w:right w:val="single" w:sz="4" w:space="0" w:color="auto"/>
            </w:tcBorders>
            <w:shd w:val="clear" w:color="auto" w:fill="auto"/>
            <w:noWrap/>
            <w:vAlign w:val="center"/>
            <w:hideMark/>
          </w:tcPr>
          <w:p w14:paraId="35C4694D"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29</w:t>
            </w:r>
          </w:p>
        </w:tc>
        <w:tc>
          <w:tcPr>
            <w:tcW w:w="1216" w:type="pct"/>
            <w:tcBorders>
              <w:top w:val="nil"/>
              <w:left w:val="nil"/>
              <w:bottom w:val="single" w:sz="4" w:space="0" w:color="auto"/>
              <w:right w:val="single" w:sz="4" w:space="0" w:color="auto"/>
            </w:tcBorders>
            <w:shd w:val="clear" w:color="auto" w:fill="auto"/>
            <w:noWrap/>
            <w:vAlign w:val="center"/>
            <w:hideMark/>
          </w:tcPr>
          <w:p w14:paraId="4B087FF8"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26</w:t>
            </w:r>
          </w:p>
        </w:tc>
        <w:tc>
          <w:tcPr>
            <w:tcW w:w="669" w:type="pct"/>
            <w:tcBorders>
              <w:top w:val="nil"/>
              <w:left w:val="nil"/>
              <w:bottom w:val="single" w:sz="4" w:space="0" w:color="auto"/>
              <w:right w:val="single" w:sz="4" w:space="0" w:color="auto"/>
            </w:tcBorders>
            <w:shd w:val="clear" w:color="auto" w:fill="auto"/>
            <w:noWrap/>
            <w:vAlign w:val="center"/>
            <w:hideMark/>
          </w:tcPr>
          <w:p w14:paraId="2022347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5B44B916"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6,6</w:t>
            </w:r>
          </w:p>
        </w:tc>
      </w:tr>
      <w:tr w:rsidR="00951AC2" w:rsidRPr="009512B5" w14:paraId="5F3C1454"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5346AF8"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3</w:t>
            </w:r>
          </w:p>
        </w:tc>
        <w:tc>
          <w:tcPr>
            <w:tcW w:w="918" w:type="pct"/>
            <w:tcBorders>
              <w:top w:val="nil"/>
              <w:left w:val="nil"/>
              <w:bottom w:val="single" w:sz="4" w:space="0" w:color="auto"/>
              <w:right w:val="single" w:sz="4" w:space="0" w:color="auto"/>
            </w:tcBorders>
            <w:shd w:val="clear" w:color="auto" w:fill="auto"/>
            <w:vAlign w:val="center"/>
            <w:hideMark/>
          </w:tcPr>
          <w:p w14:paraId="06F886B0"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III</w:t>
            </w:r>
          </w:p>
        </w:tc>
        <w:tc>
          <w:tcPr>
            <w:tcW w:w="878" w:type="pct"/>
            <w:tcBorders>
              <w:top w:val="nil"/>
              <w:left w:val="nil"/>
              <w:bottom w:val="single" w:sz="4" w:space="0" w:color="auto"/>
              <w:right w:val="single" w:sz="4" w:space="0" w:color="auto"/>
            </w:tcBorders>
            <w:shd w:val="clear" w:color="auto" w:fill="auto"/>
            <w:noWrap/>
            <w:vAlign w:val="center"/>
            <w:hideMark/>
          </w:tcPr>
          <w:p w14:paraId="0753B235"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30E84B6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669" w:type="pct"/>
            <w:tcBorders>
              <w:top w:val="nil"/>
              <w:left w:val="nil"/>
              <w:bottom w:val="single" w:sz="4" w:space="0" w:color="auto"/>
              <w:right w:val="single" w:sz="4" w:space="0" w:color="auto"/>
            </w:tcBorders>
            <w:shd w:val="clear" w:color="auto" w:fill="auto"/>
            <w:noWrap/>
            <w:vAlign w:val="center"/>
            <w:hideMark/>
          </w:tcPr>
          <w:p w14:paraId="5AA2B34B"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2EC53983"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r>
      <w:tr w:rsidR="00951AC2" w:rsidRPr="009512B5" w14:paraId="1DDEAA23"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1EE4CE22"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4</w:t>
            </w:r>
          </w:p>
        </w:tc>
        <w:tc>
          <w:tcPr>
            <w:tcW w:w="918" w:type="pct"/>
            <w:tcBorders>
              <w:top w:val="nil"/>
              <w:left w:val="nil"/>
              <w:bottom w:val="single" w:sz="4" w:space="0" w:color="auto"/>
              <w:right w:val="single" w:sz="4" w:space="0" w:color="auto"/>
            </w:tcBorders>
            <w:shd w:val="clear" w:color="auto" w:fill="auto"/>
            <w:vAlign w:val="center"/>
            <w:hideMark/>
          </w:tcPr>
          <w:p w14:paraId="4AC4AC3E"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IV</w:t>
            </w:r>
          </w:p>
        </w:tc>
        <w:tc>
          <w:tcPr>
            <w:tcW w:w="878" w:type="pct"/>
            <w:tcBorders>
              <w:top w:val="nil"/>
              <w:left w:val="nil"/>
              <w:bottom w:val="single" w:sz="4" w:space="0" w:color="auto"/>
              <w:right w:val="single" w:sz="4" w:space="0" w:color="auto"/>
            </w:tcBorders>
            <w:shd w:val="clear" w:color="auto" w:fill="auto"/>
            <w:noWrap/>
            <w:vAlign w:val="center"/>
            <w:hideMark/>
          </w:tcPr>
          <w:p w14:paraId="7610A1B5"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1216" w:type="pct"/>
            <w:tcBorders>
              <w:top w:val="nil"/>
              <w:left w:val="nil"/>
              <w:bottom w:val="single" w:sz="4" w:space="0" w:color="auto"/>
              <w:right w:val="single" w:sz="4" w:space="0" w:color="auto"/>
            </w:tcBorders>
            <w:shd w:val="clear" w:color="auto" w:fill="auto"/>
            <w:noWrap/>
            <w:vAlign w:val="center"/>
            <w:hideMark/>
          </w:tcPr>
          <w:p w14:paraId="77189F20"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26</w:t>
            </w:r>
          </w:p>
        </w:tc>
        <w:tc>
          <w:tcPr>
            <w:tcW w:w="669" w:type="pct"/>
            <w:tcBorders>
              <w:top w:val="nil"/>
              <w:left w:val="nil"/>
              <w:bottom w:val="single" w:sz="4" w:space="0" w:color="auto"/>
              <w:right w:val="single" w:sz="4" w:space="0" w:color="auto"/>
            </w:tcBorders>
            <w:shd w:val="clear" w:color="auto" w:fill="auto"/>
            <w:noWrap/>
            <w:vAlign w:val="center"/>
            <w:hideMark/>
          </w:tcPr>
          <w:p w14:paraId="069D90EE"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65CDA924"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6,5</w:t>
            </w:r>
          </w:p>
        </w:tc>
      </w:tr>
      <w:tr w:rsidR="00951AC2" w:rsidRPr="009512B5" w14:paraId="64E2638C"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0231D550"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5</w:t>
            </w:r>
          </w:p>
        </w:tc>
        <w:tc>
          <w:tcPr>
            <w:tcW w:w="918" w:type="pct"/>
            <w:tcBorders>
              <w:top w:val="nil"/>
              <w:left w:val="nil"/>
              <w:bottom w:val="single" w:sz="4" w:space="0" w:color="auto"/>
              <w:right w:val="single" w:sz="4" w:space="0" w:color="auto"/>
            </w:tcBorders>
            <w:shd w:val="clear" w:color="auto" w:fill="auto"/>
            <w:vAlign w:val="center"/>
            <w:hideMark/>
          </w:tcPr>
          <w:p w14:paraId="4CD1144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V</w:t>
            </w:r>
          </w:p>
        </w:tc>
        <w:tc>
          <w:tcPr>
            <w:tcW w:w="878" w:type="pct"/>
            <w:tcBorders>
              <w:top w:val="nil"/>
              <w:left w:val="nil"/>
              <w:bottom w:val="single" w:sz="4" w:space="0" w:color="auto"/>
              <w:right w:val="single" w:sz="4" w:space="0" w:color="auto"/>
            </w:tcBorders>
            <w:shd w:val="clear" w:color="auto" w:fill="auto"/>
            <w:noWrap/>
            <w:vAlign w:val="center"/>
            <w:hideMark/>
          </w:tcPr>
          <w:p w14:paraId="0C050807"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3811992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669" w:type="pct"/>
            <w:tcBorders>
              <w:top w:val="nil"/>
              <w:left w:val="nil"/>
              <w:bottom w:val="single" w:sz="4" w:space="0" w:color="auto"/>
              <w:right w:val="single" w:sz="4" w:space="0" w:color="auto"/>
            </w:tcBorders>
            <w:shd w:val="clear" w:color="auto" w:fill="auto"/>
            <w:noWrap/>
            <w:vAlign w:val="center"/>
            <w:hideMark/>
          </w:tcPr>
          <w:p w14:paraId="162E7319"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0F024374"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6,5</w:t>
            </w:r>
          </w:p>
        </w:tc>
      </w:tr>
      <w:tr w:rsidR="00951AC2" w:rsidRPr="009512B5" w14:paraId="229F1CAC"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C11EAB8"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w:t>
            </w:r>
          </w:p>
        </w:tc>
        <w:tc>
          <w:tcPr>
            <w:tcW w:w="918" w:type="pct"/>
            <w:tcBorders>
              <w:top w:val="nil"/>
              <w:left w:val="nil"/>
              <w:bottom w:val="single" w:sz="4" w:space="0" w:color="auto"/>
              <w:right w:val="single" w:sz="4" w:space="0" w:color="auto"/>
            </w:tcBorders>
            <w:shd w:val="clear" w:color="auto" w:fill="auto"/>
            <w:vAlign w:val="center"/>
            <w:hideMark/>
          </w:tcPr>
          <w:p w14:paraId="36666E29"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VI</w:t>
            </w:r>
          </w:p>
        </w:tc>
        <w:tc>
          <w:tcPr>
            <w:tcW w:w="878" w:type="pct"/>
            <w:tcBorders>
              <w:top w:val="nil"/>
              <w:left w:val="nil"/>
              <w:bottom w:val="single" w:sz="4" w:space="0" w:color="auto"/>
              <w:right w:val="single" w:sz="4" w:space="0" w:color="auto"/>
            </w:tcBorders>
            <w:shd w:val="clear" w:color="auto" w:fill="auto"/>
            <w:noWrap/>
            <w:vAlign w:val="center"/>
            <w:hideMark/>
          </w:tcPr>
          <w:p w14:paraId="129CE228"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279CC20B"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669" w:type="pct"/>
            <w:tcBorders>
              <w:top w:val="nil"/>
              <w:left w:val="nil"/>
              <w:bottom w:val="single" w:sz="4" w:space="0" w:color="auto"/>
              <w:right w:val="single" w:sz="4" w:space="0" w:color="auto"/>
            </w:tcBorders>
            <w:shd w:val="clear" w:color="auto" w:fill="auto"/>
            <w:noWrap/>
            <w:vAlign w:val="center"/>
            <w:hideMark/>
          </w:tcPr>
          <w:p w14:paraId="43CCEB99"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277730FD"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6,7</w:t>
            </w:r>
          </w:p>
        </w:tc>
      </w:tr>
      <w:tr w:rsidR="00951AC2" w:rsidRPr="009512B5" w14:paraId="231B9FD8"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D1BC641"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8" w:type="pct"/>
            <w:tcBorders>
              <w:top w:val="nil"/>
              <w:left w:val="nil"/>
              <w:bottom w:val="single" w:sz="4" w:space="0" w:color="auto"/>
              <w:right w:val="single" w:sz="4" w:space="0" w:color="auto"/>
            </w:tcBorders>
            <w:shd w:val="clear" w:color="auto" w:fill="auto"/>
            <w:vAlign w:val="center"/>
            <w:hideMark/>
          </w:tcPr>
          <w:p w14:paraId="3D91884D"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VII</w:t>
            </w:r>
          </w:p>
        </w:tc>
        <w:tc>
          <w:tcPr>
            <w:tcW w:w="878" w:type="pct"/>
            <w:tcBorders>
              <w:top w:val="nil"/>
              <w:left w:val="nil"/>
              <w:bottom w:val="single" w:sz="4" w:space="0" w:color="auto"/>
              <w:right w:val="single" w:sz="4" w:space="0" w:color="auto"/>
            </w:tcBorders>
            <w:shd w:val="clear" w:color="auto" w:fill="auto"/>
            <w:noWrap/>
            <w:vAlign w:val="center"/>
            <w:hideMark/>
          </w:tcPr>
          <w:p w14:paraId="1326BFE7"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1216" w:type="pct"/>
            <w:tcBorders>
              <w:top w:val="nil"/>
              <w:left w:val="nil"/>
              <w:bottom w:val="single" w:sz="4" w:space="0" w:color="auto"/>
              <w:right w:val="single" w:sz="4" w:space="0" w:color="auto"/>
            </w:tcBorders>
            <w:shd w:val="clear" w:color="auto" w:fill="auto"/>
            <w:noWrap/>
            <w:vAlign w:val="center"/>
            <w:hideMark/>
          </w:tcPr>
          <w:p w14:paraId="509CB0CC"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29</w:t>
            </w:r>
          </w:p>
        </w:tc>
        <w:tc>
          <w:tcPr>
            <w:tcW w:w="669" w:type="pct"/>
            <w:tcBorders>
              <w:top w:val="nil"/>
              <w:left w:val="nil"/>
              <w:bottom w:val="single" w:sz="4" w:space="0" w:color="auto"/>
              <w:right w:val="single" w:sz="4" w:space="0" w:color="auto"/>
            </w:tcBorders>
            <w:shd w:val="clear" w:color="auto" w:fill="auto"/>
            <w:noWrap/>
            <w:vAlign w:val="center"/>
            <w:hideMark/>
          </w:tcPr>
          <w:p w14:paraId="26375E93"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3533E66C"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r>
      <w:tr w:rsidR="00951AC2" w:rsidRPr="009512B5" w14:paraId="0B4AF97E"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5CFD671"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8</w:t>
            </w:r>
          </w:p>
        </w:tc>
        <w:tc>
          <w:tcPr>
            <w:tcW w:w="918" w:type="pct"/>
            <w:tcBorders>
              <w:top w:val="nil"/>
              <w:left w:val="nil"/>
              <w:bottom w:val="single" w:sz="4" w:space="0" w:color="auto"/>
              <w:right w:val="single" w:sz="4" w:space="0" w:color="auto"/>
            </w:tcBorders>
            <w:shd w:val="clear" w:color="auto" w:fill="auto"/>
            <w:vAlign w:val="center"/>
            <w:hideMark/>
          </w:tcPr>
          <w:p w14:paraId="41629700"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VIII</w:t>
            </w:r>
          </w:p>
        </w:tc>
        <w:tc>
          <w:tcPr>
            <w:tcW w:w="878" w:type="pct"/>
            <w:tcBorders>
              <w:top w:val="nil"/>
              <w:left w:val="nil"/>
              <w:bottom w:val="single" w:sz="4" w:space="0" w:color="auto"/>
              <w:right w:val="single" w:sz="4" w:space="0" w:color="auto"/>
            </w:tcBorders>
            <w:shd w:val="clear" w:color="auto" w:fill="auto"/>
            <w:noWrap/>
            <w:vAlign w:val="center"/>
            <w:hideMark/>
          </w:tcPr>
          <w:p w14:paraId="7E47AED7"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1F0B7820"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669" w:type="pct"/>
            <w:tcBorders>
              <w:top w:val="nil"/>
              <w:left w:val="nil"/>
              <w:bottom w:val="single" w:sz="4" w:space="0" w:color="auto"/>
              <w:right w:val="single" w:sz="4" w:space="0" w:color="auto"/>
            </w:tcBorders>
            <w:shd w:val="clear" w:color="auto" w:fill="auto"/>
            <w:noWrap/>
            <w:vAlign w:val="center"/>
            <w:hideMark/>
          </w:tcPr>
          <w:p w14:paraId="160C2D95"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6C3D6B51"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6,6</w:t>
            </w:r>
          </w:p>
        </w:tc>
      </w:tr>
      <w:tr w:rsidR="00951AC2" w:rsidRPr="009512B5" w14:paraId="3C036B26"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651FC03"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9</w:t>
            </w:r>
          </w:p>
        </w:tc>
        <w:tc>
          <w:tcPr>
            <w:tcW w:w="918" w:type="pct"/>
            <w:tcBorders>
              <w:top w:val="nil"/>
              <w:left w:val="nil"/>
              <w:bottom w:val="single" w:sz="4" w:space="0" w:color="auto"/>
              <w:right w:val="single" w:sz="4" w:space="0" w:color="auto"/>
            </w:tcBorders>
            <w:shd w:val="clear" w:color="auto" w:fill="auto"/>
            <w:vAlign w:val="center"/>
            <w:hideMark/>
          </w:tcPr>
          <w:p w14:paraId="223DE37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IX</w:t>
            </w:r>
          </w:p>
        </w:tc>
        <w:tc>
          <w:tcPr>
            <w:tcW w:w="878" w:type="pct"/>
            <w:tcBorders>
              <w:top w:val="nil"/>
              <w:left w:val="nil"/>
              <w:bottom w:val="single" w:sz="4" w:space="0" w:color="auto"/>
              <w:right w:val="single" w:sz="4" w:space="0" w:color="auto"/>
            </w:tcBorders>
            <w:shd w:val="clear" w:color="auto" w:fill="auto"/>
            <w:noWrap/>
            <w:vAlign w:val="center"/>
            <w:hideMark/>
          </w:tcPr>
          <w:p w14:paraId="3B4D41E6"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1DE5E854"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26</w:t>
            </w:r>
          </w:p>
        </w:tc>
        <w:tc>
          <w:tcPr>
            <w:tcW w:w="669" w:type="pct"/>
            <w:tcBorders>
              <w:top w:val="nil"/>
              <w:left w:val="nil"/>
              <w:bottom w:val="single" w:sz="4" w:space="0" w:color="auto"/>
              <w:right w:val="single" w:sz="4" w:space="0" w:color="auto"/>
            </w:tcBorders>
            <w:shd w:val="clear" w:color="auto" w:fill="auto"/>
            <w:noWrap/>
            <w:vAlign w:val="center"/>
            <w:hideMark/>
          </w:tcPr>
          <w:p w14:paraId="180E94D7"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0270CA09"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6,5</w:t>
            </w:r>
          </w:p>
        </w:tc>
      </w:tr>
      <w:tr w:rsidR="00951AC2" w:rsidRPr="009512B5" w14:paraId="0B97040C" w14:textId="77777777" w:rsidTr="009512B5">
        <w:trPr>
          <w:trHeight w:val="58"/>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A326D44"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10</w:t>
            </w:r>
          </w:p>
        </w:tc>
        <w:tc>
          <w:tcPr>
            <w:tcW w:w="918" w:type="pct"/>
            <w:tcBorders>
              <w:top w:val="nil"/>
              <w:left w:val="nil"/>
              <w:bottom w:val="single" w:sz="4" w:space="0" w:color="auto"/>
              <w:right w:val="single" w:sz="4" w:space="0" w:color="auto"/>
            </w:tcBorders>
            <w:shd w:val="clear" w:color="auto" w:fill="auto"/>
            <w:vAlign w:val="center"/>
            <w:hideMark/>
          </w:tcPr>
          <w:p w14:paraId="2B96C017"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Transek X</w:t>
            </w:r>
          </w:p>
        </w:tc>
        <w:tc>
          <w:tcPr>
            <w:tcW w:w="878" w:type="pct"/>
            <w:tcBorders>
              <w:top w:val="nil"/>
              <w:left w:val="nil"/>
              <w:bottom w:val="single" w:sz="4" w:space="0" w:color="auto"/>
              <w:right w:val="single" w:sz="4" w:space="0" w:color="auto"/>
            </w:tcBorders>
            <w:shd w:val="clear" w:color="auto" w:fill="auto"/>
            <w:noWrap/>
            <w:vAlign w:val="center"/>
            <w:hideMark/>
          </w:tcPr>
          <w:p w14:paraId="51540BE5"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28</w:t>
            </w:r>
          </w:p>
        </w:tc>
        <w:tc>
          <w:tcPr>
            <w:tcW w:w="1216" w:type="pct"/>
            <w:tcBorders>
              <w:top w:val="nil"/>
              <w:left w:val="nil"/>
              <w:bottom w:val="single" w:sz="4" w:space="0" w:color="auto"/>
              <w:right w:val="single" w:sz="4" w:space="0" w:color="auto"/>
            </w:tcBorders>
            <w:shd w:val="clear" w:color="auto" w:fill="auto"/>
            <w:noWrap/>
            <w:vAlign w:val="center"/>
            <w:hideMark/>
          </w:tcPr>
          <w:p w14:paraId="20592C5B"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w:t>
            </w:r>
          </w:p>
        </w:tc>
        <w:tc>
          <w:tcPr>
            <w:tcW w:w="669" w:type="pct"/>
            <w:tcBorders>
              <w:top w:val="nil"/>
              <w:left w:val="nil"/>
              <w:bottom w:val="single" w:sz="4" w:space="0" w:color="auto"/>
              <w:right w:val="single" w:sz="4" w:space="0" w:color="auto"/>
            </w:tcBorders>
            <w:shd w:val="clear" w:color="auto" w:fill="auto"/>
            <w:noWrap/>
            <w:vAlign w:val="center"/>
            <w:hideMark/>
          </w:tcPr>
          <w:p w14:paraId="18076292"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6E5D47C3"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6,5</w:t>
            </w:r>
          </w:p>
        </w:tc>
      </w:tr>
      <w:tr w:rsidR="00951AC2" w:rsidRPr="009512B5" w14:paraId="26F8A04E" w14:textId="77777777" w:rsidTr="009512B5">
        <w:trPr>
          <w:trHeight w:val="58"/>
        </w:trPr>
        <w:tc>
          <w:tcPr>
            <w:tcW w:w="131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2EBBE"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Rata-rata</w:t>
            </w:r>
          </w:p>
        </w:tc>
        <w:tc>
          <w:tcPr>
            <w:tcW w:w="878" w:type="pct"/>
            <w:tcBorders>
              <w:top w:val="nil"/>
              <w:left w:val="nil"/>
              <w:bottom w:val="single" w:sz="4" w:space="0" w:color="auto"/>
              <w:right w:val="single" w:sz="4" w:space="0" w:color="auto"/>
            </w:tcBorders>
            <w:shd w:val="clear" w:color="auto" w:fill="auto"/>
            <w:noWrap/>
            <w:vAlign w:val="center"/>
            <w:hideMark/>
          </w:tcPr>
          <w:p w14:paraId="289AB862"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27,9</w:t>
            </w:r>
          </w:p>
        </w:tc>
        <w:tc>
          <w:tcPr>
            <w:tcW w:w="1216" w:type="pct"/>
            <w:tcBorders>
              <w:top w:val="nil"/>
              <w:left w:val="nil"/>
              <w:bottom w:val="single" w:sz="4" w:space="0" w:color="auto"/>
              <w:right w:val="single" w:sz="4" w:space="0" w:color="auto"/>
            </w:tcBorders>
            <w:shd w:val="clear" w:color="auto" w:fill="auto"/>
            <w:noWrap/>
            <w:vAlign w:val="center"/>
            <w:hideMark/>
          </w:tcPr>
          <w:p w14:paraId="52A051B4"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27,1</w:t>
            </w:r>
          </w:p>
        </w:tc>
        <w:tc>
          <w:tcPr>
            <w:tcW w:w="669" w:type="pct"/>
            <w:tcBorders>
              <w:top w:val="nil"/>
              <w:left w:val="nil"/>
              <w:bottom w:val="single" w:sz="4" w:space="0" w:color="auto"/>
              <w:right w:val="single" w:sz="4" w:space="0" w:color="auto"/>
            </w:tcBorders>
            <w:shd w:val="clear" w:color="auto" w:fill="auto"/>
            <w:noWrap/>
            <w:vAlign w:val="center"/>
            <w:hideMark/>
          </w:tcPr>
          <w:p w14:paraId="6B6B58E1"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7</w:t>
            </w:r>
          </w:p>
        </w:tc>
        <w:tc>
          <w:tcPr>
            <w:tcW w:w="919" w:type="pct"/>
            <w:tcBorders>
              <w:top w:val="nil"/>
              <w:left w:val="nil"/>
              <w:bottom w:val="single" w:sz="4" w:space="0" w:color="auto"/>
              <w:right w:val="single" w:sz="4" w:space="0" w:color="auto"/>
            </w:tcBorders>
            <w:shd w:val="clear" w:color="auto" w:fill="auto"/>
            <w:noWrap/>
            <w:vAlign w:val="center"/>
            <w:hideMark/>
          </w:tcPr>
          <w:p w14:paraId="103D9E8F" w14:textId="77777777" w:rsidR="00951AC2" w:rsidRPr="009512B5" w:rsidRDefault="00951AC2" w:rsidP="00951AC2">
            <w:pPr>
              <w:spacing w:after="0" w:line="240" w:lineRule="auto"/>
              <w:jc w:val="center"/>
              <w:rPr>
                <w:rFonts w:ascii="Times New Roman" w:eastAsia="Times New Roman" w:hAnsi="Times New Roman" w:cs="Times New Roman"/>
                <w:color w:val="000000"/>
                <w:kern w:val="0"/>
                <w:sz w:val="16"/>
                <w:szCs w:val="16"/>
                <w:lang w:val="id-ID" w:eastAsia="en-ID"/>
                <w14:ligatures w14:val="none"/>
              </w:rPr>
            </w:pPr>
            <w:r w:rsidRPr="009512B5">
              <w:rPr>
                <w:rFonts w:ascii="Times New Roman" w:eastAsia="Times New Roman" w:hAnsi="Times New Roman" w:cs="Times New Roman"/>
                <w:color w:val="000000"/>
                <w:kern w:val="0"/>
                <w:sz w:val="16"/>
                <w:szCs w:val="16"/>
                <w:lang w:val="id-ID" w:eastAsia="en-ID"/>
                <w14:ligatures w14:val="none"/>
              </w:rPr>
              <w:t>6,64</w:t>
            </w:r>
          </w:p>
        </w:tc>
      </w:tr>
    </w:tbl>
    <w:p w14:paraId="6773938C" w14:textId="09E810B7" w:rsidR="008C470E" w:rsidRDefault="00951AC2" w:rsidP="009512B5">
      <w:pPr>
        <w:pStyle w:val="ListParagraph"/>
        <w:tabs>
          <w:tab w:val="left" w:pos="3375"/>
        </w:tabs>
        <w:spacing w:before="120" w:after="0" w:line="240" w:lineRule="auto"/>
        <w:ind w:left="0"/>
        <w:jc w:val="both"/>
        <w:rPr>
          <w:rFonts w:ascii="Times New Roman" w:eastAsiaTheme="minorEastAsia" w:hAnsi="Times New Roman" w:cs="Times New Roman"/>
          <w:color w:val="000000" w:themeColor="text1"/>
          <w:sz w:val="20"/>
          <w:szCs w:val="20"/>
          <w:lang w:val="id-ID"/>
        </w:rPr>
      </w:pPr>
      <w:r w:rsidRPr="009512B5">
        <w:rPr>
          <w:rFonts w:ascii="Times New Roman" w:eastAsiaTheme="minorEastAsia" w:hAnsi="Times New Roman" w:cs="Times New Roman"/>
          <w:color w:val="000000" w:themeColor="text1"/>
          <w:sz w:val="20"/>
          <w:szCs w:val="20"/>
          <w:lang w:val="id-ID"/>
        </w:rPr>
        <w:t>Kualitas air dan tanah yang diperoleh adalah kisaran suhu air berada pada suhu 27</w:t>
      </w:r>
      <w:r w:rsidRPr="009512B5">
        <w:rPr>
          <w:rFonts w:ascii="Times New Roman" w:eastAsiaTheme="minorEastAsia" w:hAnsi="Times New Roman" w:cs="Times New Roman"/>
          <w:color w:val="000000" w:themeColor="text1"/>
          <w:sz w:val="20"/>
          <w:szCs w:val="20"/>
          <w:vertAlign w:val="superscript"/>
          <w:lang w:val="id-ID"/>
        </w:rPr>
        <w:t>o</w:t>
      </w:r>
      <w:r w:rsidRPr="009512B5">
        <w:rPr>
          <w:rFonts w:ascii="Times New Roman" w:eastAsiaTheme="minorEastAsia" w:hAnsi="Times New Roman" w:cs="Times New Roman"/>
          <w:color w:val="000000" w:themeColor="text1"/>
          <w:sz w:val="20"/>
          <w:szCs w:val="20"/>
          <w:lang w:val="id-ID"/>
        </w:rPr>
        <w:t>C-29</w:t>
      </w:r>
      <w:r w:rsidRPr="009512B5">
        <w:rPr>
          <w:rFonts w:ascii="Times New Roman" w:eastAsiaTheme="minorEastAsia" w:hAnsi="Times New Roman" w:cs="Times New Roman"/>
          <w:color w:val="000000" w:themeColor="text1"/>
          <w:sz w:val="20"/>
          <w:szCs w:val="20"/>
          <w:vertAlign w:val="superscript"/>
          <w:lang w:val="id-ID"/>
        </w:rPr>
        <w:t>o</w:t>
      </w:r>
      <w:r w:rsidRPr="009512B5">
        <w:rPr>
          <w:rFonts w:ascii="Times New Roman" w:eastAsiaTheme="minorEastAsia" w:hAnsi="Times New Roman" w:cs="Times New Roman"/>
          <w:color w:val="000000" w:themeColor="text1"/>
          <w:sz w:val="20"/>
          <w:szCs w:val="20"/>
          <w:lang w:val="id-ID"/>
        </w:rPr>
        <w:t xml:space="preserve">C. Suhu ini dapat dikatakan sebagai suhu yang optimal bagi kehidupan moluska </w:t>
      </w:r>
      <w:r w:rsidR="00584A89" w:rsidRPr="00DF5CCE">
        <w:rPr>
          <w:rFonts w:ascii="Times New Roman" w:eastAsiaTheme="minorEastAsia" w:hAnsi="Times New Roman" w:cs="Times New Roman"/>
          <w:sz w:val="20"/>
          <w:szCs w:val="20"/>
          <w:lang w:val="en-US"/>
        </w:rPr>
        <w:t>[1</w:t>
      </w:r>
      <w:r w:rsidR="00DF5CCE" w:rsidRPr="00DF5CCE">
        <w:rPr>
          <w:rFonts w:ascii="Times New Roman" w:eastAsiaTheme="minorEastAsia" w:hAnsi="Times New Roman" w:cs="Times New Roman"/>
          <w:sz w:val="20"/>
          <w:szCs w:val="20"/>
          <w:lang w:val="en-US"/>
        </w:rPr>
        <w:t>5</w:t>
      </w:r>
      <w:r w:rsidR="00584A89" w:rsidRPr="00DF5CCE">
        <w:rPr>
          <w:rFonts w:ascii="Times New Roman" w:eastAsiaTheme="minorEastAsia" w:hAnsi="Times New Roman" w:cs="Times New Roman"/>
          <w:sz w:val="20"/>
          <w:szCs w:val="20"/>
          <w:lang w:val="en-US"/>
        </w:rPr>
        <w:t xml:space="preserve">] </w:t>
      </w:r>
      <w:r w:rsidRPr="009512B5">
        <w:rPr>
          <w:rFonts w:ascii="Times New Roman" w:eastAsiaTheme="minorEastAsia" w:hAnsi="Times New Roman" w:cs="Times New Roman"/>
          <w:color w:val="000000" w:themeColor="text1"/>
          <w:sz w:val="20"/>
          <w:szCs w:val="20"/>
          <w:lang w:val="id-ID"/>
        </w:rPr>
        <w:t xml:space="preserve">karena pada saat penelitian tidak ditemukan adanya muluska yang mati. Suhu rata-rata air tempat moluska hidup di kampung Arui dibulan April saat pengamatan dilakukan adalah 27.9 </w:t>
      </w:r>
      <w:r w:rsidRPr="009512B5">
        <w:rPr>
          <w:rFonts w:ascii="Times New Roman" w:eastAsiaTheme="minorEastAsia" w:hAnsi="Times New Roman" w:cs="Times New Roman"/>
          <w:color w:val="000000" w:themeColor="text1"/>
          <w:sz w:val="20"/>
          <w:szCs w:val="20"/>
          <w:vertAlign w:val="superscript"/>
          <w:lang w:val="id-ID"/>
        </w:rPr>
        <w:t>o</w:t>
      </w:r>
      <w:r w:rsidRPr="009512B5">
        <w:rPr>
          <w:rFonts w:ascii="Times New Roman" w:eastAsiaTheme="minorEastAsia" w:hAnsi="Times New Roman" w:cs="Times New Roman"/>
          <w:color w:val="000000" w:themeColor="text1"/>
          <w:sz w:val="20"/>
          <w:szCs w:val="20"/>
          <w:lang w:val="id-ID"/>
        </w:rPr>
        <w:t xml:space="preserve">C. Nilai pH air dan tanah berada pada nilai 7 dan 6.64, sementara salinitas bernilai 27,1. Nilai pH, suhu, salinitas air dan tanah dikawasan kampung Arui distrik Moora kabupaten Nabire berada pada keadaan yang optimal. </w:t>
      </w:r>
    </w:p>
    <w:p w14:paraId="3707C706" w14:textId="77777777" w:rsidR="00713F3A" w:rsidRDefault="00713F3A" w:rsidP="009512B5">
      <w:pPr>
        <w:pStyle w:val="ListParagraph"/>
        <w:tabs>
          <w:tab w:val="left" w:pos="3375"/>
        </w:tabs>
        <w:spacing w:before="120" w:after="0" w:line="240" w:lineRule="auto"/>
        <w:ind w:left="0"/>
        <w:jc w:val="both"/>
        <w:rPr>
          <w:rFonts w:ascii="Times New Roman" w:eastAsiaTheme="minorEastAsia" w:hAnsi="Times New Roman" w:cs="Times New Roman"/>
          <w:color w:val="000000" w:themeColor="text1"/>
          <w:sz w:val="20"/>
          <w:szCs w:val="20"/>
          <w:lang w:val="id-ID"/>
        </w:rPr>
      </w:pPr>
    </w:p>
    <w:p w14:paraId="75F3BAF6" w14:textId="77777777" w:rsidR="003332D5" w:rsidRPr="00713F3A" w:rsidRDefault="009512B5" w:rsidP="00713F3A">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hAnsi="Times New Roman" w:cs="Times New Roman"/>
          <w:b/>
          <w:bCs/>
          <w:sz w:val="20"/>
          <w:szCs w:val="20"/>
          <w:lang w:val="id-ID"/>
        </w:rPr>
      </w:pPr>
      <w:r w:rsidRPr="00713F3A">
        <w:rPr>
          <w:rFonts w:ascii="Times New Roman" w:hAnsi="Times New Roman" w:cs="Times New Roman"/>
          <w:b/>
          <w:bCs/>
          <w:sz w:val="20"/>
          <w:szCs w:val="20"/>
          <w:lang w:val="id-ID"/>
        </w:rPr>
        <w:t>Kesimpulan</w:t>
      </w:r>
    </w:p>
    <w:p w14:paraId="6E91F80A" w14:textId="48B38131" w:rsidR="00556AF0" w:rsidRPr="003332D5" w:rsidRDefault="00F50B82" w:rsidP="00333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heme="minorEastAsia" w:hAnsi="Times New Roman" w:cs="Times New Roman"/>
          <w:b/>
          <w:bCs/>
          <w:color w:val="000000" w:themeColor="text1"/>
          <w:sz w:val="24"/>
          <w:szCs w:val="24"/>
          <w:lang w:val="id-ID"/>
        </w:rPr>
      </w:pPr>
      <w:r w:rsidRPr="003332D5">
        <w:rPr>
          <w:rFonts w:ascii="Times New Roman" w:eastAsiaTheme="minorEastAsia" w:hAnsi="Times New Roman" w:cs="Times New Roman"/>
          <w:color w:val="000000" w:themeColor="text1"/>
          <w:sz w:val="20"/>
          <w:szCs w:val="20"/>
          <w:lang w:val="id-ID"/>
        </w:rPr>
        <w:t>Berdasarkan hasil penelitian yang diperoleh selama penelitian</w:t>
      </w:r>
      <w:r w:rsidR="009512B5" w:rsidRPr="003332D5">
        <w:rPr>
          <w:rFonts w:ascii="Times New Roman" w:eastAsiaTheme="minorEastAsia" w:hAnsi="Times New Roman" w:cs="Times New Roman"/>
          <w:color w:val="000000" w:themeColor="text1"/>
          <w:sz w:val="20"/>
          <w:szCs w:val="20"/>
          <w:lang w:val="en-US"/>
        </w:rPr>
        <w:t xml:space="preserve">, </w:t>
      </w:r>
      <w:proofErr w:type="spellStart"/>
      <w:r w:rsidR="009512B5" w:rsidRPr="003332D5">
        <w:rPr>
          <w:rFonts w:ascii="Times New Roman" w:eastAsiaTheme="minorEastAsia" w:hAnsi="Times New Roman" w:cs="Times New Roman"/>
          <w:color w:val="000000" w:themeColor="text1"/>
          <w:sz w:val="20"/>
          <w:szCs w:val="20"/>
          <w:lang w:val="en-US"/>
        </w:rPr>
        <w:t>maka</w:t>
      </w:r>
      <w:proofErr w:type="spellEnd"/>
      <w:r w:rsidR="009512B5" w:rsidRPr="003332D5">
        <w:rPr>
          <w:rFonts w:ascii="Times New Roman" w:eastAsiaTheme="minorEastAsia" w:hAnsi="Times New Roman" w:cs="Times New Roman"/>
          <w:color w:val="000000" w:themeColor="text1"/>
          <w:sz w:val="20"/>
          <w:szCs w:val="20"/>
          <w:lang w:val="en-US"/>
        </w:rPr>
        <w:t xml:space="preserve"> </w:t>
      </w:r>
      <w:proofErr w:type="spellStart"/>
      <w:r w:rsidR="009512B5" w:rsidRPr="003332D5">
        <w:rPr>
          <w:rFonts w:ascii="Times New Roman" w:eastAsiaTheme="minorEastAsia" w:hAnsi="Times New Roman" w:cs="Times New Roman"/>
          <w:color w:val="000000" w:themeColor="text1"/>
          <w:sz w:val="20"/>
          <w:szCs w:val="20"/>
          <w:lang w:val="en-US"/>
        </w:rPr>
        <w:t>dapat</w:t>
      </w:r>
      <w:proofErr w:type="spellEnd"/>
      <w:r w:rsidR="009512B5" w:rsidRPr="003332D5">
        <w:rPr>
          <w:rFonts w:ascii="Times New Roman" w:eastAsiaTheme="minorEastAsia" w:hAnsi="Times New Roman" w:cs="Times New Roman"/>
          <w:color w:val="000000" w:themeColor="text1"/>
          <w:sz w:val="20"/>
          <w:szCs w:val="20"/>
          <w:lang w:val="en-US"/>
        </w:rPr>
        <w:t xml:space="preserve"> </w:t>
      </w:r>
      <w:proofErr w:type="spellStart"/>
      <w:r w:rsidR="009512B5" w:rsidRPr="003332D5">
        <w:rPr>
          <w:rFonts w:ascii="Times New Roman" w:eastAsiaTheme="minorEastAsia" w:hAnsi="Times New Roman" w:cs="Times New Roman"/>
          <w:color w:val="000000" w:themeColor="text1"/>
          <w:sz w:val="20"/>
          <w:szCs w:val="20"/>
          <w:lang w:val="en-US"/>
        </w:rPr>
        <w:t>disimpulkan</w:t>
      </w:r>
      <w:proofErr w:type="spellEnd"/>
      <w:r w:rsidR="009512B5" w:rsidRPr="003332D5">
        <w:rPr>
          <w:rFonts w:ascii="Times New Roman" w:eastAsiaTheme="minorEastAsia" w:hAnsi="Times New Roman" w:cs="Times New Roman"/>
          <w:color w:val="000000" w:themeColor="text1"/>
          <w:sz w:val="20"/>
          <w:szCs w:val="20"/>
          <w:lang w:val="en-US"/>
        </w:rPr>
        <w:t xml:space="preserve"> </w:t>
      </w:r>
      <w:proofErr w:type="spellStart"/>
      <w:r w:rsidR="009512B5" w:rsidRPr="003332D5">
        <w:rPr>
          <w:rFonts w:ascii="Times New Roman" w:eastAsiaTheme="minorEastAsia" w:hAnsi="Times New Roman" w:cs="Times New Roman"/>
          <w:color w:val="000000" w:themeColor="text1"/>
          <w:sz w:val="20"/>
          <w:szCs w:val="20"/>
          <w:lang w:val="en-US"/>
        </w:rPr>
        <w:t>bahwa</w:t>
      </w:r>
      <w:proofErr w:type="spellEnd"/>
      <w:r w:rsidR="009512B5" w:rsidRPr="003332D5">
        <w:rPr>
          <w:rFonts w:ascii="Times New Roman" w:eastAsiaTheme="minorEastAsia" w:hAnsi="Times New Roman" w:cs="Times New Roman"/>
          <w:color w:val="000000" w:themeColor="text1"/>
          <w:sz w:val="20"/>
          <w:szCs w:val="20"/>
          <w:lang w:val="en-US"/>
        </w:rPr>
        <w:t xml:space="preserve"> p</w:t>
      </w:r>
      <w:r w:rsidRPr="003332D5">
        <w:rPr>
          <w:rFonts w:ascii="Times New Roman" w:eastAsiaTheme="minorEastAsia" w:hAnsi="Times New Roman" w:cs="Times New Roman"/>
          <w:color w:val="000000" w:themeColor="text1"/>
          <w:sz w:val="20"/>
          <w:szCs w:val="20"/>
          <w:lang w:val="id-ID"/>
        </w:rPr>
        <w:t xml:space="preserve">ada kawasan hutan mangrove di Kampung Arui didapati 4 spesies bivalve  yaitu jenis </w:t>
      </w:r>
      <w:r w:rsidRPr="003332D5">
        <w:rPr>
          <w:rFonts w:ascii="Times New Roman" w:eastAsiaTheme="minorEastAsia" w:hAnsi="Times New Roman" w:cs="Times New Roman"/>
          <w:i/>
          <w:iCs/>
          <w:color w:val="000000" w:themeColor="text1"/>
          <w:sz w:val="20"/>
          <w:szCs w:val="20"/>
          <w:lang w:val="id-ID"/>
        </w:rPr>
        <w:t>Clypeomorus zonata, Anadara antiquata, Anadara inaequivalvis</w:t>
      </w:r>
      <w:r w:rsidRPr="003332D5">
        <w:rPr>
          <w:rFonts w:ascii="Times New Roman" w:eastAsiaTheme="minorEastAsia" w:hAnsi="Times New Roman" w:cs="Times New Roman"/>
          <w:color w:val="000000" w:themeColor="text1"/>
          <w:sz w:val="20"/>
          <w:szCs w:val="20"/>
          <w:lang w:val="id-ID"/>
        </w:rPr>
        <w:t xml:space="preserve"> dan </w:t>
      </w:r>
      <w:r w:rsidRPr="003332D5">
        <w:rPr>
          <w:rFonts w:ascii="Times New Roman" w:eastAsiaTheme="minorEastAsia" w:hAnsi="Times New Roman" w:cs="Times New Roman"/>
          <w:i/>
          <w:iCs/>
          <w:color w:val="000000" w:themeColor="text1"/>
          <w:sz w:val="20"/>
          <w:szCs w:val="20"/>
          <w:lang w:val="id-ID"/>
        </w:rPr>
        <w:t>Battisa violaceae</w:t>
      </w:r>
      <w:r w:rsidRPr="003332D5">
        <w:rPr>
          <w:rFonts w:ascii="Times New Roman" w:eastAsiaTheme="minorEastAsia" w:hAnsi="Times New Roman" w:cs="Times New Roman"/>
          <w:color w:val="000000" w:themeColor="text1"/>
          <w:sz w:val="20"/>
          <w:szCs w:val="20"/>
          <w:lang w:val="id-ID"/>
        </w:rPr>
        <w:t xml:space="preserve">. Sedangkan </w:t>
      </w:r>
      <w:r w:rsidR="00DC48CE" w:rsidRPr="003332D5">
        <w:rPr>
          <w:rFonts w:ascii="Times New Roman" w:eastAsiaTheme="minorEastAsia" w:hAnsi="Times New Roman" w:cs="Times New Roman"/>
          <w:color w:val="000000" w:themeColor="text1"/>
          <w:sz w:val="20"/>
          <w:szCs w:val="20"/>
          <w:lang w:val="id-ID"/>
        </w:rPr>
        <w:t xml:space="preserve">gastropoda sebanyak 6 spesies yaitu jenis </w:t>
      </w:r>
      <w:r w:rsidR="00DC48CE" w:rsidRPr="003332D5">
        <w:rPr>
          <w:rFonts w:ascii="Times New Roman" w:eastAsiaTheme="minorEastAsia" w:hAnsi="Times New Roman" w:cs="Times New Roman"/>
          <w:i/>
          <w:iCs/>
          <w:color w:val="000000" w:themeColor="text1"/>
          <w:sz w:val="20"/>
          <w:szCs w:val="20"/>
          <w:lang w:val="id-ID"/>
        </w:rPr>
        <w:t>Littorina scabra, Terbralia sulcata, Telescopium-telescopium, Nerita signata, pyrene ocellata</w:t>
      </w:r>
      <w:r w:rsidR="00DC48CE" w:rsidRPr="003332D5">
        <w:rPr>
          <w:rFonts w:ascii="Times New Roman" w:eastAsiaTheme="minorEastAsia" w:hAnsi="Times New Roman" w:cs="Times New Roman"/>
          <w:color w:val="000000" w:themeColor="text1"/>
          <w:sz w:val="20"/>
          <w:szCs w:val="20"/>
          <w:lang w:val="id-ID"/>
        </w:rPr>
        <w:t xml:space="preserve"> dan </w:t>
      </w:r>
      <w:r w:rsidR="00DC48CE" w:rsidRPr="003332D5">
        <w:rPr>
          <w:rFonts w:ascii="Times New Roman" w:eastAsiaTheme="minorEastAsia" w:hAnsi="Times New Roman" w:cs="Times New Roman"/>
          <w:i/>
          <w:iCs/>
          <w:color w:val="000000" w:themeColor="text1"/>
          <w:sz w:val="20"/>
          <w:szCs w:val="20"/>
          <w:lang w:val="id-ID"/>
        </w:rPr>
        <w:t>Anachis misera nigrimsculata.</w:t>
      </w:r>
      <w:r w:rsidR="009512B5" w:rsidRPr="003332D5">
        <w:rPr>
          <w:rFonts w:ascii="Times New Roman" w:eastAsiaTheme="minorEastAsia" w:hAnsi="Times New Roman" w:cs="Times New Roman"/>
          <w:i/>
          <w:iCs/>
          <w:color w:val="000000" w:themeColor="text1"/>
          <w:sz w:val="20"/>
          <w:szCs w:val="20"/>
          <w:lang w:val="en-US"/>
        </w:rPr>
        <w:t xml:space="preserve"> </w:t>
      </w:r>
      <w:r w:rsidR="00DC48CE" w:rsidRPr="003332D5">
        <w:rPr>
          <w:rFonts w:ascii="Times New Roman" w:eastAsiaTheme="minorEastAsia" w:hAnsi="Times New Roman" w:cs="Times New Roman"/>
          <w:color w:val="000000" w:themeColor="text1"/>
          <w:sz w:val="20"/>
          <w:szCs w:val="20"/>
          <w:lang w:val="id-ID"/>
        </w:rPr>
        <w:t xml:space="preserve">Jumlah individu terbanyak ada pada kelas bivalve, yaitu jenis </w:t>
      </w:r>
      <w:r w:rsidR="00DC48CE" w:rsidRPr="003332D5">
        <w:rPr>
          <w:rFonts w:ascii="Times New Roman" w:eastAsiaTheme="minorEastAsia" w:hAnsi="Times New Roman" w:cs="Times New Roman"/>
          <w:i/>
          <w:iCs/>
          <w:color w:val="000000" w:themeColor="text1"/>
          <w:sz w:val="20"/>
          <w:szCs w:val="20"/>
          <w:lang w:val="id-ID"/>
        </w:rPr>
        <w:t>Battisa violaceae</w:t>
      </w:r>
      <w:r w:rsidR="00DC48CE" w:rsidRPr="003332D5">
        <w:rPr>
          <w:rFonts w:ascii="Times New Roman" w:eastAsiaTheme="minorEastAsia" w:hAnsi="Times New Roman" w:cs="Times New Roman"/>
          <w:color w:val="000000" w:themeColor="text1"/>
          <w:sz w:val="20"/>
          <w:szCs w:val="20"/>
          <w:lang w:val="id-ID"/>
        </w:rPr>
        <w:t xml:space="preserve"> sebanyak 112 individu. Sedangkan kelas gastropoda, yaitu jenis </w:t>
      </w:r>
      <w:r w:rsidR="00DC48CE" w:rsidRPr="003332D5">
        <w:rPr>
          <w:rFonts w:ascii="Times New Roman" w:eastAsiaTheme="minorEastAsia" w:hAnsi="Times New Roman" w:cs="Times New Roman"/>
          <w:i/>
          <w:iCs/>
          <w:color w:val="000000" w:themeColor="text1"/>
          <w:sz w:val="20"/>
          <w:szCs w:val="20"/>
          <w:lang w:val="id-ID"/>
        </w:rPr>
        <w:t>Pyrene ocellata</w:t>
      </w:r>
      <w:r w:rsidR="00DC48CE" w:rsidRPr="003332D5">
        <w:rPr>
          <w:rFonts w:ascii="Times New Roman" w:eastAsiaTheme="minorEastAsia" w:hAnsi="Times New Roman" w:cs="Times New Roman"/>
          <w:color w:val="000000" w:themeColor="text1"/>
          <w:sz w:val="20"/>
          <w:szCs w:val="20"/>
          <w:lang w:val="id-ID"/>
        </w:rPr>
        <w:t xml:space="preserve"> sebanyak 282 individu.</w:t>
      </w:r>
      <w:r w:rsidR="009512B5" w:rsidRPr="003332D5">
        <w:rPr>
          <w:rFonts w:ascii="Times New Roman" w:eastAsiaTheme="minorEastAsia" w:hAnsi="Times New Roman" w:cs="Times New Roman"/>
          <w:color w:val="000000" w:themeColor="text1"/>
          <w:sz w:val="20"/>
          <w:szCs w:val="20"/>
          <w:lang w:val="en-US"/>
        </w:rPr>
        <w:t xml:space="preserve"> </w:t>
      </w:r>
      <w:proofErr w:type="spellStart"/>
      <w:r w:rsidR="003C0033">
        <w:rPr>
          <w:rFonts w:ascii="Times New Roman" w:hAnsi="Times New Roman" w:cs="Times New Roman"/>
          <w:sz w:val="20"/>
          <w:szCs w:val="20"/>
          <w:lang w:val="en-US"/>
        </w:rPr>
        <w:t>T</w:t>
      </w:r>
      <w:r w:rsidR="003C0033" w:rsidRPr="00721331">
        <w:rPr>
          <w:rFonts w:ascii="Times New Roman" w:hAnsi="Times New Roman" w:cs="Times New Roman"/>
          <w:sz w:val="20"/>
          <w:szCs w:val="20"/>
          <w:lang w:val="en-US"/>
        </w:rPr>
        <w:t>erjadi</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perbedaan</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indeks</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dominanasi</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antara</w:t>
      </w:r>
      <w:proofErr w:type="spellEnd"/>
      <w:r w:rsidR="003C0033" w:rsidRPr="00721331">
        <w:rPr>
          <w:rFonts w:ascii="Times New Roman" w:hAnsi="Times New Roman" w:cs="Times New Roman"/>
          <w:sz w:val="20"/>
          <w:szCs w:val="20"/>
          <w:lang w:val="en-US"/>
        </w:rPr>
        <w:t xml:space="preserve"> bivalve </w:t>
      </w:r>
      <w:proofErr w:type="spellStart"/>
      <w:r w:rsidR="003C0033">
        <w:rPr>
          <w:rFonts w:ascii="Times New Roman" w:hAnsi="Times New Roman" w:cs="Times New Roman"/>
          <w:sz w:val="20"/>
          <w:szCs w:val="20"/>
          <w:lang w:val="en-US"/>
        </w:rPr>
        <w:t>dengan</w:t>
      </w:r>
      <w:proofErr w:type="spellEnd"/>
      <w:r w:rsidR="003C0033">
        <w:rPr>
          <w:rFonts w:ascii="Times New Roman" w:hAnsi="Times New Roman" w:cs="Times New Roman"/>
          <w:sz w:val="20"/>
          <w:szCs w:val="20"/>
          <w:lang w:val="en-US"/>
        </w:rPr>
        <w:t xml:space="preserve"> </w:t>
      </w:r>
      <w:proofErr w:type="spellStart"/>
      <w:r w:rsidR="003C0033">
        <w:rPr>
          <w:rFonts w:ascii="Times New Roman" w:hAnsi="Times New Roman" w:cs="Times New Roman"/>
          <w:sz w:val="20"/>
          <w:szCs w:val="20"/>
          <w:lang w:val="en-US"/>
        </w:rPr>
        <w:t>nilai</w:t>
      </w:r>
      <w:proofErr w:type="spellEnd"/>
      <w:r w:rsidR="003C0033">
        <w:rPr>
          <w:rFonts w:ascii="Times New Roman" w:hAnsi="Times New Roman" w:cs="Times New Roman"/>
          <w:sz w:val="20"/>
          <w:szCs w:val="20"/>
          <w:lang w:val="en-US"/>
        </w:rPr>
        <w:t xml:space="preserve"> </w:t>
      </w:r>
      <w:r w:rsidR="003C0033" w:rsidRPr="00721331">
        <w:rPr>
          <w:rFonts w:ascii="Times New Roman" w:hAnsi="Times New Roman" w:cs="Times New Roman"/>
          <w:sz w:val="20"/>
          <w:szCs w:val="20"/>
          <w:lang w:val="en-US"/>
        </w:rPr>
        <w:t xml:space="preserve">0,5664 dan </w:t>
      </w:r>
      <w:proofErr w:type="spellStart"/>
      <w:r w:rsidR="003C0033" w:rsidRPr="00721331">
        <w:rPr>
          <w:rFonts w:ascii="Times New Roman" w:hAnsi="Times New Roman" w:cs="Times New Roman"/>
          <w:sz w:val="20"/>
          <w:szCs w:val="20"/>
          <w:lang w:val="en-US"/>
        </w:rPr>
        <w:t>gastropoda</w:t>
      </w:r>
      <w:proofErr w:type="spellEnd"/>
      <w:r w:rsidR="003C0033" w:rsidRPr="00721331">
        <w:rPr>
          <w:rFonts w:ascii="Times New Roman" w:hAnsi="Times New Roman" w:cs="Times New Roman"/>
          <w:sz w:val="20"/>
          <w:szCs w:val="20"/>
          <w:lang w:val="en-US"/>
        </w:rPr>
        <w:t xml:space="preserve"> </w:t>
      </w:r>
      <w:proofErr w:type="spellStart"/>
      <w:r w:rsidR="003C0033">
        <w:rPr>
          <w:rFonts w:ascii="Times New Roman" w:hAnsi="Times New Roman" w:cs="Times New Roman"/>
          <w:sz w:val="20"/>
          <w:szCs w:val="20"/>
          <w:lang w:val="en-US"/>
        </w:rPr>
        <w:t>dengan</w:t>
      </w:r>
      <w:proofErr w:type="spellEnd"/>
      <w:r w:rsidR="003C0033">
        <w:rPr>
          <w:rFonts w:ascii="Times New Roman" w:hAnsi="Times New Roman" w:cs="Times New Roman"/>
          <w:sz w:val="20"/>
          <w:szCs w:val="20"/>
          <w:lang w:val="en-US"/>
        </w:rPr>
        <w:t xml:space="preserve"> </w:t>
      </w:r>
      <w:proofErr w:type="spellStart"/>
      <w:r w:rsidR="003C0033">
        <w:rPr>
          <w:rFonts w:ascii="Times New Roman" w:hAnsi="Times New Roman" w:cs="Times New Roman"/>
          <w:sz w:val="20"/>
          <w:szCs w:val="20"/>
          <w:lang w:val="en-US"/>
        </w:rPr>
        <w:t>nilai</w:t>
      </w:r>
      <w:proofErr w:type="spellEnd"/>
      <w:r w:rsidR="003C0033">
        <w:rPr>
          <w:rFonts w:ascii="Times New Roman" w:hAnsi="Times New Roman" w:cs="Times New Roman"/>
          <w:sz w:val="20"/>
          <w:szCs w:val="20"/>
          <w:lang w:val="en-US"/>
        </w:rPr>
        <w:t xml:space="preserve"> </w:t>
      </w:r>
      <w:r w:rsidR="003C0033" w:rsidRPr="00721331">
        <w:rPr>
          <w:rFonts w:ascii="Times New Roman" w:hAnsi="Times New Roman" w:cs="Times New Roman"/>
          <w:sz w:val="20"/>
          <w:szCs w:val="20"/>
          <w:lang w:val="en-US"/>
        </w:rPr>
        <w:t xml:space="preserve">0,1776 yang </w:t>
      </w:r>
      <w:proofErr w:type="spellStart"/>
      <w:r w:rsidR="003C0033" w:rsidRPr="00721331">
        <w:rPr>
          <w:rFonts w:ascii="Times New Roman" w:hAnsi="Times New Roman" w:cs="Times New Roman"/>
          <w:sz w:val="20"/>
          <w:szCs w:val="20"/>
          <w:lang w:val="en-US"/>
        </w:rPr>
        <w:t>disebabkan</w:t>
      </w:r>
      <w:proofErr w:type="spellEnd"/>
      <w:r w:rsidR="003C0033" w:rsidRPr="00721331">
        <w:rPr>
          <w:rFonts w:ascii="Times New Roman" w:hAnsi="Times New Roman" w:cs="Times New Roman"/>
          <w:sz w:val="20"/>
          <w:szCs w:val="20"/>
          <w:lang w:val="en-US"/>
        </w:rPr>
        <w:t xml:space="preserve"> oleh </w:t>
      </w:r>
      <w:proofErr w:type="spellStart"/>
      <w:r w:rsidR="003C0033" w:rsidRPr="00721331">
        <w:rPr>
          <w:rFonts w:ascii="Times New Roman" w:hAnsi="Times New Roman" w:cs="Times New Roman"/>
          <w:sz w:val="20"/>
          <w:szCs w:val="20"/>
          <w:lang w:val="en-US"/>
        </w:rPr>
        <w:t>subract</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lumpur</w:t>
      </w:r>
      <w:proofErr w:type="spellEnd"/>
      <w:r w:rsidR="003C0033" w:rsidRPr="00721331">
        <w:rPr>
          <w:rFonts w:ascii="Times New Roman" w:hAnsi="Times New Roman" w:cs="Times New Roman"/>
          <w:sz w:val="20"/>
          <w:szCs w:val="20"/>
          <w:lang w:val="en-US"/>
        </w:rPr>
        <w:t xml:space="preserve"> pada </w:t>
      </w:r>
      <w:proofErr w:type="spellStart"/>
      <w:r w:rsidR="003C0033" w:rsidRPr="00721331">
        <w:rPr>
          <w:rFonts w:ascii="Times New Roman" w:hAnsi="Times New Roman" w:cs="Times New Roman"/>
          <w:sz w:val="20"/>
          <w:szCs w:val="20"/>
          <w:lang w:val="en-US"/>
        </w:rPr>
        <w:t>vegetasi</w:t>
      </w:r>
      <w:proofErr w:type="spellEnd"/>
      <w:r w:rsidR="003C0033" w:rsidRPr="00721331">
        <w:rPr>
          <w:rFonts w:ascii="Times New Roman" w:hAnsi="Times New Roman" w:cs="Times New Roman"/>
          <w:sz w:val="20"/>
          <w:szCs w:val="20"/>
          <w:lang w:val="en-US"/>
        </w:rPr>
        <w:t xml:space="preserve"> mangrove dan parameter </w:t>
      </w:r>
      <w:proofErr w:type="spellStart"/>
      <w:r w:rsidR="003C0033" w:rsidRPr="00721331">
        <w:rPr>
          <w:rFonts w:ascii="Times New Roman" w:hAnsi="Times New Roman" w:cs="Times New Roman"/>
          <w:sz w:val="20"/>
          <w:szCs w:val="20"/>
          <w:lang w:val="en-US"/>
        </w:rPr>
        <w:t>fisika</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kimia</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yaitu</w:t>
      </w:r>
      <w:proofErr w:type="spellEnd"/>
      <w:r w:rsidR="003C0033" w:rsidRPr="00721331">
        <w:rPr>
          <w:rFonts w:ascii="Times New Roman" w:hAnsi="Times New Roman" w:cs="Times New Roman"/>
          <w:sz w:val="20"/>
          <w:szCs w:val="20"/>
          <w:lang w:val="en-US"/>
        </w:rPr>
        <w:t xml:space="preserve"> </w:t>
      </w:r>
      <w:proofErr w:type="spellStart"/>
      <w:r w:rsidR="003C0033" w:rsidRPr="00721331">
        <w:rPr>
          <w:rFonts w:ascii="Times New Roman" w:hAnsi="Times New Roman" w:cs="Times New Roman"/>
          <w:sz w:val="20"/>
          <w:szCs w:val="20"/>
          <w:lang w:val="en-US"/>
        </w:rPr>
        <w:t>suhu</w:t>
      </w:r>
      <w:proofErr w:type="spellEnd"/>
      <w:r w:rsidR="003C0033" w:rsidRPr="00721331">
        <w:rPr>
          <w:rFonts w:ascii="Times New Roman" w:hAnsi="Times New Roman" w:cs="Times New Roman"/>
          <w:sz w:val="20"/>
          <w:szCs w:val="20"/>
          <w:lang w:val="en-US"/>
        </w:rPr>
        <w:t xml:space="preserve">, pH, dan </w:t>
      </w:r>
      <w:proofErr w:type="spellStart"/>
      <w:r w:rsidR="003C0033" w:rsidRPr="00721331">
        <w:rPr>
          <w:rFonts w:ascii="Times New Roman" w:hAnsi="Times New Roman" w:cs="Times New Roman"/>
          <w:sz w:val="20"/>
          <w:szCs w:val="20"/>
          <w:lang w:val="en-US"/>
        </w:rPr>
        <w:t>salinitas</w:t>
      </w:r>
      <w:proofErr w:type="spellEnd"/>
      <w:r w:rsidR="003C0033" w:rsidRPr="00721331">
        <w:rPr>
          <w:rFonts w:ascii="Times New Roman" w:hAnsi="Times New Roman" w:cs="Times New Roman"/>
          <w:sz w:val="20"/>
          <w:szCs w:val="20"/>
          <w:lang w:val="en-US"/>
        </w:rPr>
        <w:t>.</w:t>
      </w:r>
      <w:r w:rsidR="003C0033" w:rsidRPr="00134F8A">
        <w:rPr>
          <w:rFonts w:ascii="Times New Roman" w:hAnsi="Times New Roman" w:cs="Times New Roman"/>
          <w:sz w:val="20"/>
          <w:szCs w:val="20"/>
          <w:lang w:val="id-ID"/>
        </w:rPr>
        <w:t xml:space="preserve"> </w:t>
      </w:r>
      <w:proofErr w:type="spellStart"/>
      <w:r w:rsidR="003C0033">
        <w:rPr>
          <w:rFonts w:ascii="Times New Roman" w:eastAsiaTheme="minorEastAsia" w:hAnsi="Times New Roman" w:cs="Times New Roman"/>
          <w:color w:val="000000" w:themeColor="text1"/>
          <w:sz w:val="20"/>
          <w:szCs w:val="20"/>
          <w:lang w:val="en-US"/>
        </w:rPr>
        <w:t>Sementara</w:t>
      </w:r>
      <w:proofErr w:type="spellEnd"/>
      <w:r w:rsidR="003C0033">
        <w:rPr>
          <w:rFonts w:ascii="Times New Roman" w:eastAsiaTheme="minorEastAsia" w:hAnsi="Times New Roman" w:cs="Times New Roman"/>
          <w:color w:val="000000" w:themeColor="text1"/>
          <w:sz w:val="20"/>
          <w:szCs w:val="20"/>
          <w:lang w:val="en-US"/>
        </w:rPr>
        <w:t xml:space="preserve"> k</w:t>
      </w:r>
      <w:r w:rsidR="00556AF0" w:rsidRPr="003332D5">
        <w:rPr>
          <w:rFonts w:ascii="Times New Roman" w:eastAsiaTheme="minorEastAsia" w:hAnsi="Times New Roman" w:cs="Times New Roman"/>
          <w:color w:val="000000" w:themeColor="text1"/>
          <w:sz w:val="20"/>
          <w:szCs w:val="20"/>
          <w:lang w:val="id-ID"/>
        </w:rPr>
        <w:t>ualitas air dan kualitas tanah berada pada kondisi opt</w:t>
      </w:r>
      <w:r w:rsidR="003E0CF9" w:rsidRPr="003332D5">
        <w:rPr>
          <w:rFonts w:ascii="Times New Roman" w:eastAsiaTheme="minorEastAsia" w:hAnsi="Times New Roman" w:cs="Times New Roman"/>
          <w:color w:val="000000" w:themeColor="text1"/>
          <w:sz w:val="20"/>
          <w:szCs w:val="20"/>
          <w:lang w:val="id-ID"/>
        </w:rPr>
        <w:t>i</w:t>
      </w:r>
      <w:r w:rsidR="00556AF0" w:rsidRPr="003332D5">
        <w:rPr>
          <w:rFonts w:ascii="Times New Roman" w:eastAsiaTheme="minorEastAsia" w:hAnsi="Times New Roman" w:cs="Times New Roman"/>
          <w:color w:val="000000" w:themeColor="text1"/>
          <w:sz w:val="20"/>
          <w:szCs w:val="20"/>
          <w:lang w:val="id-ID"/>
        </w:rPr>
        <w:t>mal untuk pertumbuhan bivalve dan gastropoda.</w:t>
      </w:r>
    </w:p>
    <w:p w14:paraId="314C82BA" w14:textId="11CFF82A" w:rsidR="006F10F7" w:rsidRPr="00713F3A" w:rsidRDefault="003332D5" w:rsidP="00CD71DD">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284" w:hanging="284"/>
        <w:jc w:val="both"/>
        <w:rPr>
          <w:rFonts w:ascii="Times New Roman" w:hAnsi="Times New Roman" w:cs="Times New Roman"/>
          <w:b/>
          <w:bCs/>
          <w:sz w:val="20"/>
          <w:szCs w:val="20"/>
          <w:lang w:val="id-ID"/>
        </w:rPr>
      </w:pPr>
      <w:r w:rsidRPr="00713F3A">
        <w:rPr>
          <w:rFonts w:ascii="Times New Roman" w:hAnsi="Times New Roman" w:cs="Times New Roman"/>
          <w:b/>
          <w:bCs/>
          <w:sz w:val="20"/>
          <w:szCs w:val="20"/>
          <w:lang w:val="id-ID"/>
        </w:rPr>
        <w:lastRenderedPageBreak/>
        <w:t>Daftar Pustaka</w:t>
      </w:r>
    </w:p>
    <w:p w14:paraId="72700C04" w14:textId="77777777" w:rsidR="00CD71DD" w:rsidRDefault="00CD71DD" w:rsidP="00CD71DD">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120" w:lineRule="auto"/>
        <w:ind w:left="284"/>
        <w:jc w:val="both"/>
        <w:rPr>
          <w:rFonts w:ascii="Times New Roman" w:eastAsiaTheme="minorEastAsia" w:hAnsi="Times New Roman" w:cs="Times New Roman"/>
          <w:b/>
          <w:bCs/>
          <w:color w:val="000000" w:themeColor="text1"/>
          <w:sz w:val="24"/>
          <w:szCs w:val="24"/>
          <w:lang w:val="id-ID"/>
        </w:rPr>
      </w:pPr>
    </w:p>
    <w:p w14:paraId="4550679E" w14:textId="46AEED56" w:rsidR="006F10F7" w:rsidRPr="00CD71DD" w:rsidRDefault="006F10F7" w:rsidP="00CD71DD">
      <w:pPr>
        <w:pStyle w:val="ListParagraph"/>
        <w:numPr>
          <w:ilvl w:val="0"/>
          <w:numId w:val="12"/>
        </w:numPr>
        <w:tabs>
          <w:tab w:val="left" w:pos="3375"/>
        </w:tabs>
        <w:spacing w:before="120" w:after="120" w:line="360" w:lineRule="auto"/>
        <w:ind w:left="425" w:hanging="425"/>
        <w:jc w:val="both"/>
        <w:rPr>
          <w:rFonts w:ascii="Times New Roman" w:eastAsiaTheme="minorEastAsia" w:hAnsi="Times New Roman" w:cs="Times New Roman"/>
          <w:sz w:val="16"/>
          <w:szCs w:val="16"/>
          <w:lang w:val="en-US"/>
        </w:rPr>
      </w:pPr>
      <w:r w:rsidRPr="00CD71DD">
        <w:rPr>
          <w:rFonts w:ascii="Times New Roman" w:eastAsiaTheme="minorEastAsia" w:hAnsi="Times New Roman" w:cs="Times New Roman"/>
          <w:sz w:val="16"/>
          <w:szCs w:val="16"/>
          <w:lang w:val="id-ID"/>
        </w:rPr>
        <w:t>Anonim</w:t>
      </w:r>
      <w:r w:rsidR="009250EC" w:rsidRPr="00CD71DD">
        <w:rPr>
          <w:rFonts w:ascii="Times New Roman" w:eastAsiaTheme="minorEastAsia" w:hAnsi="Times New Roman" w:cs="Times New Roman"/>
          <w:sz w:val="16"/>
          <w:szCs w:val="16"/>
          <w:lang w:val="en-US"/>
        </w:rPr>
        <w:t>:,</w:t>
      </w:r>
      <w:r w:rsidRPr="00CD71DD">
        <w:rPr>
          <w:rFonts w:ascii="Times New Roman" w:eastAsiaTheme="minorEastAsia" w:hAnsi="Times New Roman" w:cs="Times New Roman"/>
          <w:sz w:val="16"/>
          <w:szCs w:val="16"/>
          <w:lang w:val="id-ID"/>
        </w:rPr>
        <w:t xml:space="preserve"> </w:t>
      </w:r>
      <w:r w:rsidR="009250EC" w:rsidRPr="00CD71DD">
        <w:rPr>
          <w:rFonts w:ascii="Times New Roman" w:eastAsiaTheme="minorEastAsia" w:hAnsi="Times New Roman" w:cs="Times New Roman"/>
          <w:sz w:val="16"/>
          <w:szCs w:val="16"/>
          <w:lang w:val="en-US"/>
        </w:rPr>
        <w:t>“</w:t>
      </w:r>
      <w:r w:rsidR="009250EC" w:rsidRPr="00CD71DD">
        <w:rPr>
          <w:rFonts w:ascii="Times New Roman" w:eastAsiaTheme="minorEastAsia" w:hAnsi="Times New Roman" w:cs="Times New Roman"/>
          <w:sz w:val="16"/>
          <w:szCs w:val="16"/>
          <w:lang w:val="id-ID"/>
        </w:rPr>
        <w:t xml:space="preserve">Badan </w:t>
      </w:r>
      <w:r w:rsidRPr="00CD71DD">
        <w:rPr>
          <w:rFonts w:ascii="Times New Roman" w:eastAsiaTheme="minorEastAsia" w:hAnsi="Times New Roman" w:cs="Times New Roman"/>
          <w:sz w:val="16"/>
          <w:szCs w:val="16"/>
          <w:lang w:val="id-ID"/>
        </w:rPr>
        <w:t>Statistik Kabupaten Nabire</w:t>
      </w:r>
      <w:r w:rsidR="009250EC" w:rsidRPr="00CD71DD">
        <w:rPr>
          <w:rFonts w:ascii="Times New Roman" w:eastAsiaTheme="minorEastAsia" w:hAnsi="Times New Roman" w:cs="Times New Roman"/>
          <w:sz w:val="16"/>
          <w:szCs w:val="16"/>
          <w:lang w:val="en-US"/>
        </w:rPr>
        <w:t>”</w:t>
      </w:r>
      <w:r w:rsidRPr="00CD71DD">
        <w:rPr>
          <w:rFonts w:ascii="Times New Roman" w:eastAsiaTheme="minorEastAsia" w:hAnsi="Times New Roman" w:cs="Times New Roman"/>
          <w:sz w:val="16"/>
          <w:szCs w:val="16"/>
          <w:lang w:val="id-ID"/>
        </w:rPr>
        <w:t>, 2011</w:t>
      </w:r>
      <w:r w:rsidR="009250EC" w:rsidRPr="00CD71DD">
        <w:rPr>
          <w:rFonts w:ascii="Times New Roman" w:eastAsiaTheme="minorEastAsia" w:hAnsi="Times New Roman" w:cs="Times New Roman"/>
          <w:sz w:val="16"/>
          <w:szCs w:val="16"/>
          <w:lang w:val="en-US"/>
        </w:rPr>
        <w:t>.</w:t>
      </w:r>
    </w:p>
    <w:p w14:paraId="0A0DF905" w14:textId="3A2A2361" w:rsidR="00CD71DD" w:rsidRPr="00CD71DD" w:rsidRDefault="00CD71DD" w:rsidP="00CD71DD">
      <w:pPr>
        <w:pStyle w:val="ListParagraph"/>
        <w:numPr>
          <w:ilvl w:val="0"/>
          <w:numId w:val="12"/>
        </w:numPr>
        <w:tabs>
          <w:tab w:val="left" w:pos="3375"/>
        </w:tabs>
        <w:spacing w:before="120" w:after="120" w:line="360" w:lineRule="auto"/>
        <w:ind w:left="425" w:hanging="425"/>
        <w:jc w:val="both"/>
        <w:rPr>
          <w:rFonts w:ascii="Times New Roman" w:eastAsiaTheme="minorEastAsia" w:hAnsi="Times New Roman" w:cs="Times New Roman"/>
          <w:sz w:val="16"/>
          <w:szCs w:val="16"/>
          <w:lang w:val="id-ID"/>
        </w:rPr>
      </w:pPr>
      <w:r w:rsidRPr="00CD71DD">
        <w:rPr>
          <w:rFonts w:ascii="Times New Roman" w:eastAsiaTheme="minorEastAsia" w:hAnsi="Times New Roman" w:cs="Times New Roman"/>
          <w:sz w:val="16"/>
          <w:szCs w:val="16"/>
          <w:lang w:val="id-ID"/>
        </w:rPr>
        <w:t>Budiman, “Penelaan Beberapa Gatra Ekologi Moluska Bakau Indonesia”, Disertasi Fakultas Pasca Sarjana, Universitas Indonesia,</w:t>
      </w:r>
      <w:r w:rsidRPr="00CD71DD">
        <w:rPr>
          <w:rFonts w:ascii="Times New Roman" w:eastAsiaTheme="minorEastAsia" w:hAnsi="Times New Roman" w:cs="Times New Roman"/>
          <w:sz w:val="16"/>
          <w:szCs w:val="16"/>
          <w:lang w:val="en-US"/>
        </w:rPr>
        <w:t xml:space="preserve"> </w:t>
      </w:r>
      <w:r w:rsidRPr="00CD71DD">
        <w:rPr>
          <w:rFonts w:ascii="Times New Roman" w:eastAsiaTheme="minorEastAsia" w:hAnsi="Times New Roman" w:cs="Times New Roman"/>
          <w:sz w:val="16"/>
          <w:szCs w:val="16"/>
          <w:lang w:val="id-ID"/>
        </w:rPr>
        <w:t>1991.</w:t>
      </w:r>
    </w:p>
    <w:p w14:paraId="302B45E6" w14:textId="77777777" w:rsidR="00CD71DD" w:rsidRPr="00CD71DD" w:rsidRDefault="00CD71DD"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id-ID"/>
        </w:rPr>
      </w:pPr>
      <w:r w:rsidRPr="00CD71DD">
        <w:rPr>
          <w:rFonts w:ascii="Times New Roman" w:eastAsiaTheme="minorEastAsia" w:hAnsi="Times New Roman" w:cs="Times New Roman"/>
          <w:sz w:val="16"/>
          <w:szCs w:val="16"/>
          <w:lang w:val="id-ID"/>
        </w:rPr>
        <w:t>K.S. Kartawinata, S. Adisoemarsono, Soemodiharjo dan I.G.M. Tarta, “Status Pengetahuan Hutan Bakau di Indonesia”, (Eds) Prosiding Seminar Ekosistem Mangrove, Jakarta</w:t>
      </w:r>
      <w:r w:rsidRPr="00CD71DD">
        <w:rPr>
          <w:rFonts w:ascii="Times New Roman" w:eastAsiaTheme="minorEastAsia" w:hAnsi="Times New Roman" w:cs="Times New Roman"/>
          <w:sz w:val="16"/>
          <w:szCs w:val="16"/>
          <w:lang w:val="en-US"/>
        </w:rPr>
        <w:t>,</w:t>
      </w:r>
      <w:r w:rsidRPr="00CD71DD">
        <w:rPr>
          <w:rFonts w:ascii="Times New Roman" w:eastAsiaTheme="minorEastAsia" w:hAnsi="Times New Roman" w:cs="Times New Roman"/>
          <w:sz w:val="16"/>
          <w:szCs w:val="16"/>
          <w:lang w:val="id-ID"/>
        </w:rPr>
        <w:t xml:space="preserve"> 1979.</w:t>
      </w:r>
    </w:p>
    <w:p w14:paraId="52B9D04D" w14:textId="77777777" w:rsidR="00453458" w:rsidRPr="008B13D5" w:rsidRDefault="00453458" w:rsidP="00453458">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id-ID"/>
        </w:rPr>
      </w:pPr>
      <w:r w:rsidRPr="008B13D5">
        <w:rPr>
          <w:rFonts w:ascii="Times New Roman" w:eastAsiaTheme="minorEastAsia" w:hAnsi="Times New Roman" w:cs="Times New Roman"/>
          <w:sz w:val="16"/>
          <w:szCs w:val="16"/>
          <w:lang w:val="id-ID"/>
        </w:rPr>
        <w:t>Merly, Sendy Lely</w:t>
      </w:r>
      <w:r>
        <w:rPr>
          <w:rFonts w:ascii="Times New Roman" w:eastAsiaTheme="minorEastAsia" w:hAnsi="Times New Roman" w:cs="Times New Roman"/>
          <w:sz w:val="16"/>
          <w:szCs w:val="16"/>
          <w:lang w:val="en-US"/>
        </w:rPr>
        <w:t>,</w:t>
      </w:r>
      <w:r w:rsidRPr="008B13D5">
        <w:rPr>
          <w:rFonts w:ascii="Times New Roman" w:eastAsiaTheme="minorEastAsia" w:hAnsi="Times New Roman" w:cs="Times New Roman"/>
          <w:sz w:val="16"/>
          <w:szCs w:val="16"/>
          <w:lang w:val="id-ID"/>
        </w:rPr>
        <w:t xml:space="preserve"> Norce, Bernadetha Basik</w:t>
      </w:r>
      <w:r>
        <w:rPr>
          <w:rFonts w:ascii="Times New Roman" w:eastAsiaTheme="minorEastAsia" w:hAnsi="Times New Roman" w:cs="Times New Roman"/>
          <w:sz w:val="16"/>
          <w:szCs w:val="16"/>
          <w:lang w:val="en-US"/>
        </w:rPr>
        <w:t>,</w:t>
      </w:r>
      <w:r w:rsidRPr="008B13D5">
        <w:rPr>
          <w:rFonts w:ascii="Times New Roman" w:eastAsiaTheme="minorEastAsia" w:hAnsi="Times New Roman" w:cs="Times New Roman"/>
          <w:sz w:val="16"/>
          <w:szCs w:val="16"/>
          <w:lang w:val="id-ID"/>
        </w:rPr>
        <w:t xml:space="preserve"> </w:t>
      </w:r>
      <w:r>
        <w:rPr>
          <w:rFonts w:ascii="Times New Roman" w:eastAsiaTheme="minorEastAsia" w:hAnsi="Times New Roman" w:cs="Times New Roman"/>
          <w:sz w:val="16"/>
          <w:szCs w:val="16"/>
          <w:lang w:val="en-US"/>
        </w:rPr>
        <w:t>“</w:t>
      </w:r>
      <w:r w:rsidRPr="008B13D5">
        <w:rPr>
          <w:rFonts w:ascii="Times New Roman" w:eastAsiaTheme="minorEastAsia" w:hAnsi="Times New Roman" w:cs="Times New Roman"/>
          <w:sz w:val="16"/>
          <w:szCs w:val="16"/>
          <w:lang w:val="id-ID"/>
        </w:rPr>
        <w:t>Identifikasi jenis dan kelimpahan moluska yang dimanfaatkan sebagai bahan pangan pada ekosistem hutan mangrove, Merauke</w:t>
      </w:r>
      <w:r>
        <w:rPr>
          <w:rFonts w:ascii="Times New Roman" w:eastAsiaTheme="minorEastAsia" w:hAnsi="Times New Roman" w:cs="Times New Roman"/>
          <w:sz w:val="16"/>
          <w:szCs w:val="16"/>
          <w:lang w:val="en-US"/>
        </w:rPr>
        <w:t>”,</w:t>
      </w:r>
      <w:r w:rsidRPr="008B13D5">
        <w:rPr>
          <w:rFonts w:ascii="Times New Roman" w:eastAsiaTheme="minorEastAsia" w:hAnsi="Times New Roman" w:cs="Times New Roman"/>
          <w:sz w:val="16"/>
          <w:szCs w:val="16"/>
          <w:lang w:val="id-ID"/>
        </w:rPr>
        <w:t xml:space="preserve"> TRITON: Jurnal Manajemen Sumberdaya Perairan, 2022, 18.1: 55-65.</w:t>
      </w:r>
    </w:p>
    <w:p w14:paraId="445931F2" w14:textId="77777777" w:rsidR="00453458" w:rsidRPr="00884D0E" w:rsidRDefault="00453458" w:rsidP="00453458">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proofErr w:type="spellStart"/>
      <w:r w:rsidRPr="00884D0E">
        <w:rPr>
          <w:rFonts w:ascii="Times New Roman" w:eastAsiaTheme="minorEastAsia" w:hAnsi="Times New Roman" w:cs="Times New Roman"/>
          <w:sz w:val="16"/>
          <w:szCs w:val="16"/>
          <w:lang w:val="en-US"/>
        </w:rPr>
        <w:t>Ningrum</w:t>
      </w:r>
      <w:proofErr w:type="spellEnd"/>
      <w:r w:rsidRPr="00884D0E">
        <w:rPr>
          <w:rFonts w:ascii="Times New Roman" w:eastAsiaTheme="minorEastAsia" w:hAnsi="Times New Roman" w:cs="Times New Roman"/>
          <w:sz w:val="16"/>
          <w:szCs w:val="16"/>
          <w:lang w:val="en-US"/>
        </w:rPr>
        <w:t xml:space="preserve">, </w:t>
      </w:r>
      <w:proofErr w:type="spellStart"/>
      <w:r w:rsidRPr="00884D0E">
        <w:rPr>
          <w:rFonts w:ascii="Times New Roman" w:eastAsiaTheme="minorEastAsia" w:hAnsi="Times New Roman" w:cs="Times New Roman"/>
          <w:sz w:val="16"/>
          <w:szCs w:val="16"/>
          <w:lang w:val="en-US"/>
        </w:rPr>
        <w:t>Marsella</w:t>
      </w:r>
      <w:proofErr w:type="spellEnd"/>
      <w:r w:rsidRPr="00884D0E">
        <w:rPr>
          <w:rFonts w:ascii="Times New Roman" w:eastAsiaTheme="minorEastAsia" w:hAnsi="Times New Roman" w:cs="Times New Roman"/>
          <w:sz w:val="16"/>
          <w:szCs w:val="16"/>
          <w:lang w:val="en-US"/>
        </w:rPr>
        <w:t xml:space="preserve"> </w:t>
      </w:r>
      <w:proofErr w:type="spellStart"/>
      <w:r w:rsidRPr="00884D0E">
        <w:rPr>
          <w:rFonts w:ascii="Times New Roman" w:eastAsiaTheme="minorEastAsia" w:hAnsi="Times New Roman" w:cs="Times New Roman"/>
          <w:sz w:val="16"/>
          <w:szCs w:val="16"/>
          <w:lang w:val="en-US"/>
        </w:rPr>
        <w:t>Ivon</w:t>
      </w:r>
      <w:proofErr w:type="spellEnd"/>
      <w:r w:rsidRPr="00884D0E">
        <w:rPr>
          <w:rFonts w:ascii="Times New Roman" w:eastAsiaTheme="minorEastAsia" w:hAnsi="Times New Roman" w:cs="Times New Roman"/>
          <w:sz w:val="16"/>
          <w:szCs w:val="16"/>
          <w:lang w:val="en-US"/>
        </w:rPr>
        <w:t xml:space="preserve"> Citra, et al</w:t>
      </w:r>
      <w:r>
        <w:rPr>
          <w:rFonts w:ascii="Times New Roman" w:eastAsiaTheme="minorEastAsia" w:hAnsi="Times New Roman" w:cs="Times New Roman"/>
          <w:sz w:val="16"/>
          <w:szCs w:val="16"/>
          <w:lang w:val="en-US"/>
        </w:rPr>
        <w:t>,</w:t>
      </w:r>
      <w:r w:rsidRPr="00884D0E">
        <w:rPr>
          <w:rFonts w:ascii="Times New Roman" w:eastAsiaTheme="minorEastAsia" w:hAnsi="Times New Roman" w:cs="Times New Roman"/>
          <w:sz w:val="16"/>
          <w:szCs w:val="16"/>
          <w:lang w:val="en-US"/>
        </w:rPr>
        <w:t xml:space="preserve"> </w:t>
      </w:r>
      <w:r>
        <w:rPr>
          <w:rFonts w:ascii="Times New Roman" w:eastAsiaTheme="minorEastAsia" w:hAnsi="Times New Roman" w:cs="Times New Roman"/>
          <w:sz w:val="16"/>
          <w:szCs w:val="16"/>
          <w:lang w:val="en-US"/>
        </w:rPr>
        <w:t>“</w:t>
      </w:r>
      <w:proofErr w:type="spellStart"/>
      <w:r w:rsidRPr="00884D0E">
        <w:rPr>
          <w:rFonts w:ascii="Times New Roman" w:eastAsiaTheme="minorEastAsia" w:hAnsi="Times New Roman" w:cs="Times New Roman"/>
          <w:sz w:val="16"/>
          <w:szCs w:val="16"/>
          <w:lang w:val="en-US"/>
        </w:rPr>
        <w:t>Inventarisasi</w:t>
      </w:r>
      <w:proofErr w:type="spellEnd"/>
      <w:r w:rsidRPr="00884D0E">
        <w:rPr>
          <w:rFonts w:ascii="Times New Roman" w:eastAsiaTheme="minorEastAsia" w:hAnsi="Times New Roman" w:cs="Times New Roman"/>
          <w:sz w:val="16"/>
          <w:szCs w:val="16"/>
          <w:lang w:val="en-US"/>
        </w:rPr>
        <w:t xml:space="preserve"> dan </w:t>
      </w:r>
      <w:proofErr w:type="spellStart"/>
      <w:r w:rsidRPr="00884D0E">
        <w:rPr>
          <w:rFonts w:ascii="Times New Roman" w:eastAsiaTheme="minorEastAsia" w:hAnsi="Times New Roman" w:cs="Times New Roman"/>
          <w:sz w:val="16"/>
          <w:szCs w:val="16"/>
          <w:lang w:val="en-US"/>
        </w:rPr>
        <w:t>Analisis</w:t>
      </w:r>
      <w:proofErr w:type="spellEnd"/>
      <w:r w:rsidRPr="00884D0E">
        <w:rPr>
          <w:rFonts w:ascii="Times New Roman" w:eastAsiaTheme="minorEastAsia" w:hAnsi="Times New Roman" w:cs="Times New Roman"/>
          <w:sz w:val="16"/>
          <w:szCs w:val="16"/>
          <w:lang w:val="en-US"/>
        </w:rPr>
        <w:t xml:space="preserve"> </w:t>
      </w:r>
      <w:proofErr w:type="spellStart"/>
      <w:r w:rsidRPr="00884D0E">
        <w:rPr>
          <w:rFonts w:ascii="Times New Roman" w:eastAsiaTheme="minorEastAsia" w:hAnsi="Times New Roman" w:cs="Times New Roman"/>
          <w:sz w:val="16"/>
          <w:szCs w:val="16"/>
          <w:lang w:val="en-US"/>
        </w:rPr>
        <w:t>Keanekaragaman</w:t>
      </w:r>
      <w:proofErr w:type="spellEnd"/>
      <w:r w:rsidRPr="00884D0E">
        <w:rPr>
          <w:rFonts w:ascii="Times New Roman" w:eastAsiaTheme="minorEastAsia" w:hAnsi="Times New Roman" w:cs="Times New Roman"/>
          <w:sz w:val="16"/>
          <w:szCs w:val="16"/>
          <w:lang w:val="en-US"/>
        </w:rPr>
        <w:t xml:space="preserve"> </w:t>
      </w:r>
      <w:proofErr w:type="spellStart"/>
      <w:r w:rsidRPr="00884D0E">
        <w:rPr>
          <w:rFonts w:ascii="Times New Roman" w:eastAsiaTheme="minorEastAsia" w:hAnsi="Times New Roman" w:cs="Times New Roman"/>
          <w:sz w:val="16"/>
          <w:szCs w:val="16"/>
          <w:lang w:val="en-US"/>
        </w:rPr>
        <w:t>Moluska</w:t>
      </w:r>
      <w:proofErr w:type="spellEnd"/>
      <w:r w:rsidRPr="00884D0E">
        <w:rPr>
          <w:rFonts w:ascii="Times New Roman" w:eastAsiaTheme="minorEastAsia" w:hAnsi="Times New Roman" w:cs="Times New Roman"/>
          <w:sz w:val="16"/>
          <w:szCs w:val="16"/>
          <w:lang w:val="en-US"/>
        </w:rPr>
        <w:t xml:space="preserve"> Kelas </w:t>
      </w:r>
      <w:proofErr w:type="spellStart"/>
      <w:r w:rsidRPr="00884D0E">
        <w:rPr>
          <w:rFonts w:ascii="Times New Roman" w:eastAsiaTheme="minorEastAsia" w:hAnsi="Times New Roman" w:cs="Times New Roman"/>
          <w:sz w:val="16"/>
          <w:szCs w:val="16"/>
          <w:lang w:val="en-US"/>
        </w:rPr>
        <w:t>Gastropoda</w:t>
      </w:r>
      <w:proofErr w:type="spellEnd"/>
      <w:r w:rsidRPr="00884D0E">
        <w:rPr>
          <w:rFonts w:ascii="Times New Roman" w:eastAsiaTheme="minorEastAsia" w:hAnsi="Times New Roman" w:cs="Times New Roman"/>
          <w:sz w:val="16"/>
          <w:szCs w:val="16"/>
          <w:lang w:val="en-US"/>
        </w:rPr>
        <w:t xml:space="preserve"> dan Bivalvia di Habitat Mangrove </w:t>
      </w:r>
      <w:proofErr w:type="spellStart"/>
      <w:r w:rsidRPr="00884D0E">
        <w:rPr>
          <w:rFonts w:ascii="Times New Roman" w:eastAsiaTheme="minorEastAsia" w:hAnsi="Times New Roman" w:cs="Times New Roman"/>
          <w:sz w:val="16"/>
          <w:szCs w:val="16"/>
          <w:lang w:val="en-US"/>
        </w:rPr>
        <w:t>Karimunjawa</w:t>
      </w:r>
      <w:proofErr w:type="spellEnd"/>
      <w:r>
        <w:rPr>
          <w:rFonts w:ascii="Times New Roman" w:eastAsiaTheme="minorEastAsia" w:hAnsi="Times New Roman" w:cs="Times New Roman"/>
          <w:sz w:val="16"/>
          <w:szCs w:val="16"/>
          <w:lang w:val="en-US"/>
        </w:rPr>
        <w:t>”,</w:t>
      </w:r>
      <w:r w:rsidRPr="00884D0E">
        <w:rPr>
          <w:rFonts w:ascii="Times New Roman" w:eastAsiaTheme="minorEastAsia" w:hAnsi="Times New Roman" w:cs="Times New Roman"/>
          <w:sz w:val="16"/>
          <w:szCs w:val="16"/>
          <w:lang w:val="en-US"/>
        </w:rPr>
        <w:t xml:space="preserve"> Journal of Marine Research, 2024, 13.3: 463-475.</w:t>
      </w:r>
    </w:p>
    <w:p w14:paraId="0C9E33FD" w14:textId="33A58986" w:rsidR="00CD71DD" w:rsidRPr="00CD71DD" w:rsidRDefault="00CD71DD"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id-ID"/>
        </w:rPr>
      </w:pPr>
      <w:r w:rsidRPr="00CD71DD">
        <w:rPr>
          <w:rFonts w:ascii="Times New Roman" w:eastAsiaTheme="minorEastAsia" w:hAnsi="Times New Roman" w:cs="Times New Roman"/>
          <w:sz w:val="16"/>
          <w:szCs w:val="16"/>
          <w:lang w:val="id-ID"/>
        </w:rPr>
        <w:t>B. Darma, “Siput dan Kerang Indonesia II (Indonesia Sells)”, Wilsbadenverlag Chirsta Hemmen, 1995</w:t>
      </w:r>
    </w:p>
    <w:p w14:paraId="43C621EB" w14:textId="77777777" w:rsidR="00CD71DD" w:rsidRPr="00CD71DD" w:rsidRDefault="00CD71DD"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proofErr w:type="spellStart"/>
      <w:r w:rsidRPr="00CD71DD">
        <w:rPr>
          <w:rFonts w:ascii="Times New Roman" w:eastAsiaTheme="minorEastAsia" w:hAnsi="Times New Roman" w:cs="Times New Roman"/>
          <w:sz w:val="16"/>
          <w:szCs w:val="16"/>
          <w:lang w:val="en-US"/>
        </w:rPr>
        <w:t>Odum</w:t>
      </w:r>
      <w:proofErr w:type="spellEnd"/>
      <w:r w:rsidRPr="00CD71DD">
        <w:rPr>
          <w:rFonts w:ascii="Times New Roman" w:eastAsiaTheme="minorEastAsia" w:hAnsi="Times New Roman" w:cs="Times New Roman"/>
          <w:sz w:val="16"/>
          <w:szCs w:val="16"/>
          <w:lang w:val="en-US"/>
        </w:rPr>
        <w:t xml:space="preserve">, Eugene Pleasants, Et Al, “Fundamentals </w:t>
      </w:r>
      <w:proofErr w:type="gramStart"/>
      <w:r w:rsidRPr="00CD71DD">
        <w:rPr>
          <w:rFonts w:ascii="Times New Roman" w:eastAsiaTheme="minorEastAsia" w:hAnsi="Times New Roman" w:cs="Times New Roman"/>
          <w:sz w:val="16"/>
          <w:szCs w:val="16"/>
          <w:lang w:val="en-US"/>
        </w:rPr>
        <w:t>Of</w:t>
      </w:r>
      <w:proofErr w:type="gramEnd"/>
      <w:r w:rsidRPr="00CD71DD">
        <w:rPr>
          <w:rFonts w:ascii="Times New Roman" w:eastAsiaTheme="minorEastAsia" w:hAnsi="Times New Roman" w:cs="Times New Roman"/>
          <w:sz w:val="16"/>
          <w:szCs w:val="16"/>
          <w:lang w:val="en-US"/>
        </w:rPr>
        <w:t xml:space="preserve"> Ecology”, 1971.</w:t>
      </w:r>
    </w:p>
    <w:p w14:paraId="43F9B861" w14:textId="5516E0F3" w:rsidR="006F10F7" w:rsidRPr="00CD71DD" w:rsidRDefault="006F10F7"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id-ID"/>
        </w:rPr>
      </w:pPr>
      <w:r w:rsidRPr="00CD71DD">
        <w:rPr>
          <w:rFonts w:ascii="Times New Roman" w:eastAsiaTheme="minorEastAsia" w:hAnsi="Times New Roman" w:cs="Times New Roman"/>
          <w:sz w:val="16"/>
          <w:szCs w:val="16"/>
          <w:lang w:val="id-ID"/>
        </w:rPr>
        <w:t>Anonim</w:t>
      </w:r>
      <w:r w:rsidR="009250EC" w:rsidRPr="00CD71DD">
        <w:rPr>
          <w:rFonts w:ascii="Times New Roman" w:eastAsiaTheme="minorEastAsia" w:hAnsi="Times New Roman" w:cs="Times New Roman"/>
          <w:sz w:val="16"/>
          <w:szCs w:val="16"/>
          <w:lang w:val="id-ID"/>
        </w:rPr>
        <w:t>, “</w:t>
      </w:r>
      <w:r w:rsidRPr="00CD71DD">
        <w:rPr>
          <w:rFonts w:ascii="Times New Roman" w:eastAsiaTheme="minorEastAsia" w:hAnsi="Times New Roman" w:cs="Times New Roman"/>
          <w:sz w:val="16"/>
          <w:szCs w:val="16"/>
          <w:lang w:val="id-ID"/>
        </w:rPr>
        <w:t>Kondisi Cuaca Di Nabire</w:t>
      </w:r>
      <w:r w:rsidR="009250EC" w:rsidRPr="00CD71DD">
        <w:rPr>
          <w:rFonts w:ascii="Times New Roman" w:eastAsiaTheme="minorEastAsia" w:hAnsi="Times New Roman" w:cs="Times New Roman"/>
          <w:sz w:val="16"/>
          <w:szCs w:val="16"/>
          <w:lang w:val="id-ID"/>
        </w:rPr>
        <w:t>”,</w:t>
      </w:r>
      <w:r w:rsidRPr="00CD71DD">
        <w:rPr>
          <w:rFonts w:ascii="Times New Roman" w:eastAsiaTheme="minorEastAsia" w:hAnsi="Times New Roman" w:cs="Times New Roman"/>
          <w:sz w:val="16"/>
          <w:szCs w:val="16"/>
          <w:lang w:val="id-ID"/>
        </w:rPr>
        <w:t xml:space="preserve"> BMKG Stasiun Nabire</w:t>
      </w:r>
      <w:r w:rsidR="009250EC" w:rsidRPr="00CD71DD">
        <w:rPr>
          <w:rFonts w:ascii="Times New Roman" w:eastAsiaTheme="minorEastAsia" w:hAnsi="Times New Roman" w:cs="Times New Roman"/>
          <w:sz w:val="16"/>
          <w:szCs w:val="16"/>
          <w:lang w:val="id-ID"/>
        </w:rPr>
        <w:t>, 2012.</w:t>
      </w:r>
    </w:p>
    <w:p w14:paraId="3AD9948D" w14:textId="5EBDC524" w:rsidR="000D791F" w:rsidRDefault="002E75B5"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r w:rsidRPr="002E75B5">
        <w:rPr>
          <w:rFonts w:ascii="Times New Roman" w:eastAsiaTheme="minorEastAsia" w:hAnsi="Times New Roman" w:cs="Times New Roman"/>
          <w:sz w:val="16"/>
          <w:szCs w:val="16"/>
          <w:lang w:val="id-ID"/>
        </w:rPr>
        <w:t xml:space="preserve">E.E. </w:t>
      </w:r>
      <w:r w:rsidR="000D791F" w:rsidRPr="002E75B5">
        <w:rPr>
          <w:rFonts w:ascii="Times New Roman" w:eastAsiaTheme="minorEastAsia" w:hAnsi="Times New Roman" w:cs="Times New Roman"/>
          <w:sz w:val="16"/>
          <w:szCs w:val="16"/>
          <w:lang w:val="id-ID"/>
        </w:rPr>
        <w:t>Ruppert, dan R.D. Barnes,</w:t>
      </w:r>
      <w:r w:rsidRPr="002E75B5">
        <w:rPr>
          <w:rFonts w:ascii="Times New Roman" w:eastAsiaTheme="minorEastAsia" w:hAnsi="Times New Roman" w:cs="Times New Roman"/>
          <w:sz w:val="16"/>
          <w:szCs w:val="16"/>
          <w:lang w:val="en-US"/>
        </w:rPr>
        <w:t xml:space="preserve"> “</w:t>
      </w:r>
      <w:r w:rsidR="000D791F" w:rsidRPr="002E75B5">
        <w:rPr>
          <w:rFonts w:ascii="Times New Roman" w:eastAsiaTheme="minorEastAsia" w:hAnsi="Times New Roman" w:cs="Times New Roman"/>
          <w:sz w:val="16"/>
          <w:szCs w:val="16"/>
          <w:lang w:val="id-ID"/>
        </w:rPr>
        <w:t>Invertebrate Zoology</w:t>
      </w:r>
      <w:r w:rsidRPr="002E75B5">
        <w:rPr>
          <w:rFonts w:ascii="Times New Roman" w:eastAsiaTheme="minorEastAsia" w:hAnsi="Times New Roman" w:cs="Times New Roman"/>
          <w:sz w:val="16"/>
          <w:szCs w:val="16"/>
          <w:lang w:val="en-US"/>
        </w:rPr>
        <w:t xml:space="preserve">”, </w:t>
      </w:r>
      <w:r w:rsidR="000D791F" w:rsidRPr="002E75B5">
        <w:rPr>
          <w:rFonts w:ascii="Times New Roman" w:eastAsiaTheme="minorEastAsia" w:hAnsi="Times New Roman" w:cs="Times New Roman"/>
          <w:sz w:val="16"/>
          <w:szCs w:val="16"/>
          <w:lang w:val="id-ID"/>
        </w:rPr>
        <w:t>Sixth Edition</w:t>
      </w:r>
      <w:r w:rsidRPr="002E75B5">
        <w:rPr>
          <w:rFonts w:ascii="Times New Roman" w:eastAsiaTheme="minorEastAsia" w:hAnsi="Times New Roman" w:cs="Times New Roman"/>
          <w:sz w:val="16"/>
          <w:szCs w:val="16"/>
          <w:lang w:val="en-US"/>
        </w:rPr>
        <w:t xml:space="preserve">, </w:t>
      </w:r>
      <w:r w:rsidR="000D791F" w:rsidRPr="002E75B5">
        <w:rPr>
          <w:rFonts w:ascii="Times New Roman" w:eastAsiaTheme="minorEastAsia" w:hAnsi="Times New Roman" w:cs="Times New Roman"/>
          <w:sz w:val="16"/>
          <w:szCs w:val="16"/>
          <w:lang w:val="id-ID"/>
        </w:rPr>
        <w:t>Sounder College Publishing</w:t>
      </w:r>
      <w:r w:rsidRPr="002E75B5">
        <w:rPr>
          <w:rFonts w:ascii="Times New Roman" w:eastAsiaTheme="minorEastAsia" w:hAnsi="Times New Roman" w:cs="Times New Roman"/>
          <w:sz w:val="16"/>
          <w:szCs w:val="16"/>
          <w:lang w:val="en-US"/>
        </w:rPr>
        <w:t>,</w:t>
      </w:r>
      <w:r w:rsidR="000D791F" w:rsidRPr="002E75B5">
        <w:rPr>
          <w:rFonts w:ascii="Times New Roman" w:eastAsiaTheme="minorEastAsia" w:hAnsi="Times New Roman" w:cs="Times New Roman"/>
          <w:sz w:val="16"/>
          <w:szCs w:val="16"/>
          <w:lang w:val="id-ID"/>
        </w:rPr>
        <w:t xml:space="preserve"> USA</w:t>
      </w:r>
      <w:r w:rsidRPr="002E75B5">
        <w:rPr>
          <w:rFonts w:ascii="Times New Roman" w:eastAsiaTheme="minorEastAsia" w:hAnsi="Times New Roman" w:cs="Times New Roman"/>
          <w:sz w:val="16"/>
          <w:szCs w:val="16"/>
          <w:lang w:val="en-US"/>
        </w:rPr>
        <w:t>,</w:t>
      </w:r>
      <w:r w:rsidRPr="002E75B5">
        <w:rPr>
          <w:rFonts w:ascii="Times New Roman" w:eastAsiaTheme="minorEastAsia" w:hAnsi="Times New Roman" w:cs="Times New Roman"/>
          <w:sz w:val="16"/>
          <w:szCs w:val="16"/>
          <w:lang w:val="id-ID"/>
        </w:rPr>
        <w:t xml:space="preserve"> 1994</w:t>
      </w:r>
      <w:r w:rsidRPr="002E75B5">
        <w:rPr>
          <w:rFonts w:ascii="Times New Roman" w:eastAsiaTheme="minorEastAsia" w:hAnsi="Times New Roman" w:cs="Times New Roman"/>
          <w:sz w:val="16"/>
          <w:szCs w:val="16"/>
          <w:lang w:val="en-US"/>
        </w:rPr>
        <w:t>.</w:t>
      </w:r>
    </w:p>
    <w:p w14:paraId="3140CDAC" w14:textId="001E551F" w:rsidR="00584A89" w:rsidRDefault="00584A89"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r w:rsidRPr="00B54F66">
        <w:rPr>
          <w:rFonts w:ascii="Times New Roman" w:eastAsiaTheme="minorEastAsia" w:hAnsi="Times New Roman" w:cs="Times New Roman"/>
          <w:sz w:val="16"/>
          <w:szCs w:val="16"/>
          <w:lang w:val="en-US"/>
        </w:rPr>
        <w:t xml:space="preserve">Lestari, Dian </w:t>
      </w:r>
      <w:proofErr w:type="spellStart"/>
      <w:r w:rsidRPr="00B54F66">
        <w:rPr>
          <w:rFonts w:ascii="Times New Roman" w:eastAsiaTheme="minorEastAsia" w:hAnsi="Times New Roman" w:cs="Times New Roman"/>
          <w:sz w:val="16"/>
          <w:szCs w:val="16"/>
          <w:lang w:val="en-US"/>
        </w:rPr>
        <w:t>Anggun</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Rozirwan</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Rozirwan</w:t>
      </w:r>
      <w:proofErr w:type="spellEnd"/>
      <w:r w:rsidRPr="00B54F66">
        <w:rPr>
          <w:rFonts w:ascii="Times New Roman" w:eastAsiaTheme="minorEastAsia" w:hAnsi="Times New Roman" w:cs="Times New Roman"/>
          <w:sz w:val="16"/>
          <w:szCs w:val="16"/>
          <w:lang w:val="en-US"/>
        </w:rPr>
        <w:t>; Melki, Melki</w:t>
      </w:r>
      <w:r>
        <w:rPr>
          <w:rFonts w:ascii="Times New Roman" w:eastAsiaTheme="minorEastAsia" w:hAnsi="Times New Roman" w:cs="Times New Roman"/>
          <w:sz w:val="16"/>
          <w:szCs w:val="16"/>
          <w:lang w:val="en-US"/>
        </w:rPr>
        <w:t>, “</w:t>
      </w:r>
      <w:proofErr w:type="spellStart"/>
      <w:r w:rsidRPr="00B54F66">
        <w:rPr>
          <w:rFonts w:ascii="Times New Roman" w:eastAsiaTheme="minorEastAsia" w:hAnsi="Times New Roman" w:cs="Times New Roman"/>
          <w:sz w:val="16"/>
          <w:szCs w:val="16"/>
          <w:lang w:val="en-US"/>
        </w:rPr>
        <w:t>Struktur</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komunitas</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moluska</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bivalvia</w:t>
      </w:r>
      <w:proofErr w:type="spellEnd"/>
      <w:r w:rsidRPr="00B54F66">
        <w:rPr>
          <w:rFonts w:ascii="Times New Roman" w:eastAsiaTheme="minorEastAsia" w:hAnsi="Times New Roman" w:cs="Times New Roman"/>
          <w:sz w:val="16"/>
          <w:szCs w:val="16"/>
          <w:lang w:val="en-US"/>
        </w:rPr>
        <w:t xml:space="preserve"> dan </w:t>
      </w:r>
      <w:proofErr w:type="spellStart"/>
      <w:r w:rsidRPr="00B54F66">
        <w:rPr>
          <w:rFonts w:ascii="Times New Roman" w:eastAsiaTheme="minorEastAsia" w:hAnsi="Times New Roman" w:cs="Times New Roman"/>
          <w:sz w:val="16"/>
          <w:szCs w:val="16"/>
          <w:lang w:val="en-US"/>
        </w:rPr>
        <w:t>gastropoda</w:t>
      </w:r>
      <w:proofErr w:type="spellEnd"/>
      <w:r w:rsidRPr="00B54F66">
        <w:rPr>
          <w:rFonts w:ascii="Times New Roman" w:eastAsiaTheme="minorEastAsia" w:hAnsi="Times New Roman" w:cs="Times New Roman"/>
          <w:sz w:val="16"/>
          <w:szCs w:val="16"/>
          <w:lang w:val="en-US"/>
        </w:rPr>
        <w:t>) di Muara Musi</w:t>
      </w:r>
      <w:r>
        <w:rPr>
          <w:rFonts w:ascii="Times New Roman" w:eastAsiaTheme="minorEastAsia" w:hAnsi="Times New Roman" w:cs="Times New Roman"/>
          <w:sz w:val="16"/>
          <w:szCs w:val="16"/>
          <w:lang w:val="en-US"/>
        </w:rPr>
        <w:t>”</w:t>
      </w:r>
      <w:r w:rsidRPr="00B54F66">
        <w:rPr>
          <w:rFonts w:ascii="Times New Roman" w:eastAsiaTheme="minorEastAsia" w:hAnsi="Times New Roman" w:cs="Times New Roman"/>
          <w:sz w:val="16"/>
          <w:szCs w:val="16"/>
          <w:lang w:val="en-US"/>
        </w:rPr>
        <w:t>, Sumatera Selatan</w:t>
      </w:r>
      <w:r>
        <w:rPr>
          <w:rFonts w:ascii="Times New Roman" w:eastAsiaTheme="minorEastAsia" w:hAnsi="Times New Roman" w:cs="Times New Roman"/>
          <w:sz w:val="16"/>
          <w:szCs w:val="16"/>
          <w:lang w:val="en-US"/>
        </w:rPr>
        <w:t>,</w:t>
      </w:r>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Jurnal</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Penelitian</w:t>
      </w:r>
      <w:proofErr w:type="spellEnd"/>
      <w:r w:rsidRPr="00B54F66">
        <w:rPr>
          <w:rFonts w:ascii="Times New Roman" w:eastAsiaTheme="minorEastAsia" w:hAnsi="Times New Roman" w:cs="Times New Roman"/>
          <w:sz w:val="16"/>
          <w:szCs w:val="16"/>
          <w:lang w:val="en-US"/>
        </w:rPr>
        <w:t xml:space="preserve"> </w:t>
      </w:r>
      <w:proofErr w:type="spellStart"/>
      <w:r w:rsidRPr="00B54F66">
        <w:rPr>
          <w:rFonts w:ascii="Times New Roman" w:eastAsiaTheme="minorEastAsia" w:hAnsi="Times New Roman" w:cs="Times New Roman"/>
          <w:sz w:val="16"/>
          <w:szCs w:val="16"/>
          <w:lang w:val="en-US"/>
        </w:rPr>
        <w:t>Sains</w:t>
      </w:r>
      <w:proofErr w:type="spellEnd"/>
      <w:r w:rsidRPr="00B54F66">
        <w:rPr>
          <w:rFonts w:ascii="Times New Roman" w:eastAsiaTheme="minorEastAsia" w:hAnsi="Times New Roman" w:cs="Times New Roman"/>
          <w:sz w:val="16"/>
          <w:szCs w:val="16"/>
          <w:lang w:val="en-US"/>
        </w:rPr>
        <w:t>, 2021, 23.1: 52-60.</w:t>
      </w:r>
    </w:p>
    <w:p w14:paraId="6D3720E3" w14:textId="47D80232" w:rsidR="00584A89" w:rsidRPr="00584A89" w:rsidRDefault="00584A89" w:rsidP="00584A89">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proofErr w:type="spellStart"/>
      <w:r w:rsidRPr="00584A89">
        <w:rPr>
          <w:rFonts w:ascii="Times New Roman" w:eastAsiaTheme="minorEastAsia" w:hAnsi="Times New Roman" w:cs="Times New Roman"/>
          <w:sz w:val="16"/>
          <w:szCs w:val="16"/>
          <w:lang w:val="en-US"/>
        </w:rPr>
        <w:t>Alfitriatussulus</w:t>
      </w:r>
      <w:proofErr w:type="spellEnd"/>
      <w:r>
        <w:rPr>
          <w:rFonts w:ascii="Times New Roman" w:eastAsiaTheme="minorEastAsia" w:hAnsi="Times New Roman" w:cs="Times New Roman"/>
          <w:sz w:val="16"/>
          <w:szCs w:val="16"/>
          <w:lang w:val="en-US"/>
        </w:rPr>
        <w:t>,</w:t>
      </w:r>
      <w:r w:rsidRPr="00584A89">
        <w:rPr>
          <w:rFonts w:ascii="Times New Roman" w:eastAsiaTheme="minorEastAsia" w:hAnsi="Times New Roman" w:cs="Times New Roman"/>
          <w:sz w:val="16"/>
          <w:szCs w:val="16"/>
          <w:lang w:val="en-US"/>
        </w:rPr>
        <w:t xml:space="preserve"> </w:t>
      </w:r>
      <w:r>
        <w:rPr>
          <w:rFonts w:ascii="Times New Roman" w:eastAsiaTheme="minorEastAsia" w:hAnsi="Times New Roman" w:cs="Times New Roman"/>
          <w:sz w:val="16"/>
          <w:szCs w:val="16"/>
          <w:lang w:val="en-US"/>
        </w:rPr>
        <w:t>“</w:t>
      </w:r>
      <w:proofErr w:type="spellStart"/>
      <w:r w:rsidRPr="00584A89">
        <w:rPr>
          <w:rFonts w:ascii="Times New Roman" w:eastAsiaTheme="minorEastAsia" w:hAnsi="Times New Roman" w:cs="Times New Roman"/>
          <w:sz w:val="16"/>
          <w:szCs w:val="16"/>
          <w:lang w:val="en-US"/>
        </w:rPr>
        <w:t>Sebaran</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Moluska</w:t>
      </w:r>
      <w:proofErr w:type="spellEnd"/>
      <w:r w:rsidRPr="00584A89">
        <w:rPr>
          <w:rFonts w:ascii="Times New Roman" w:eastAsiaTheme="minorEastAsia" w:hAnsi="Times New Roman" w:cs="Times New Roman"/>
          <w:sz w:val="16"/>
          <w:szCs w:val="16"/>
          <w:lang w:val="en-US"/>
        </w:rPr>
        <w:t xml:space="preserve"> (Bivalvia dan </w:t>
      </w:r>
      <w:proofErr w:type="spellStart"/>
      <w:r w:rsidRPr="00584A89">
        <w:rPr>
          <w:rFonts w:ascii="Times New Roman" w:eastAsiaTheme="minorEastAsia" w:hAnsi="Times New Roman" w:cs="Times New Roman"/>
          <w:sz w:val="16"/>
          <w:szCs w:val="16"/>
          <w:lang w:val="en-US"/>
        </w:rPr>
        <w:t>Gastropoda</w:t>
      </w:r>
      <w:proofErr w:type="spellEnd"/>
      <w:r w:rsidRPr="00584A89">
        <w:rPr>
          <w:rFonts w:ascii="Times New Roman" w:eastAsiaTheme="minorEastAsia" w:hAnsi="Times New Roman" w:cs="Times New Roman"/>
          <w:sz w:val="16"/>
          <w:szCs w:val="16"/>
          <w:lang w:val="en-US"/>
        </w:rPr>
        <w:t xml:space="preserve">) di Muara Sungai </w:t>
      </w:r>
      <w:proofErr w:type="spellStart"/>
      <w:r w:rsidRPr="00584A89">
        <w:rPr>
          <w:rFonts w:ascii="Times New Roman" w:eastAsiaTheme="minorEastAsia" w:hAnsi="Times New Roman" w:cs="Times New Roman"/>
          <w:sz w:val="16"/>
          <w:szCs w:val="16"/>
          <w:lang w:val="en-US"/>
        </w:rPr>
        <w:t>Cimandiri</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Teluk</w:t>
      </w:r>
      <w:proofErr w:type="spellEnd"/>
      <w:r w:rsidRPr="00584A89">
        <w:rPr>
          <w:rFonts w:ascii="Times New Roman" w:eastAsiaTheme="minorEastAsia" w:hAnsi="Times New Roman" w:cs="Times New Roman"/>
          <w:sz w:val="16"/>
          <w:szCs w:val="16"/>
          <w:lang w:val="en-US"/>
        </w:rPr>
        <w:t xml:space="preserve"> Pelabuhan Ratu, </w:t>
      </w:r>
      <w:proofErr w:type="spellStart"/>
      <w:r w:rsidRPr="00584A89">
        <w:rPr>
          <w:rFonts w:ascii="Times New Roman" w:eastAsiaTheme="minorEastAsia" w:hAnsi="Times New Roman" w:cs="Times New Roman"/>
          <w:sz w:val="16"/>
          <w:szCs w:val="16"/>
          <w:lang w:val="en-US"/>
        </w:rPr>
        <w:t>Sukabumi</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Jawa</w:t>
      </w:r>
      <w:proofErr w:type="spellEnd"/>
      <w:r w:rsidRPr="00584A89">
        <w:rPr>
          <w:rFonts w:ascii="Times New Roman" w:eastAsiaTheme="minorEastAsia" w:hAnsi="Times New Roman" w:cs="Times New Roman"/>
          <w:sz w:val="16"/>
          <w:szCs w:val="16"/>
          <w:lang w:val="en-US"/>
        </w:rPr>
        <w:t xml:space="preserve"> Barat [</w:t>
      </w:r>
      <w:proofErr w:type="spellStart"/>
      <w:r w:rsidRPr="00584A89">
        <w:rPr>
          <w:rFonts w:ascii="Times New Roman" w:eastAsiaTheme="minorEastAsia" w:hAnsi="Times New Roman" w:cs="Times New Roman"/>
          <w:sz w:val="16"/>
          <w:szCs w:val="16"/>
          <w:lang w:val="en-US"/>
        </w:rPr>
        <w:t>Skripsi</w:t>
      </w:r>
      <w:proofErr w:type="spellEnd"/>
      <w:r w:rsidRPr="00584A89">
        <w:rPr>
          <w:rFonts w:ascii="Times New Roman" w:eastAsiaTheme="minorEastAsia" w:hAnsi="Times New Roman" w:cs="Times New Roman"/>
          <w:sz w:val="16"/>
          <w:szCs w:val="16"/>
          <w:lang w:val="en-US"/>
        </w:rPr>
        <w:t>]</w:t>
      </w:r>
      <w:r>
        <w:rPr>
          <w:rFonts w:ascii="Times New Roman" w:eastAsiaTheme="minorEastAsia" w:hAnsi="Times New Roman" w:cs="Times New Roman"/>
          <w:sz w:val="16"/>
          <w:szCs w:val="16"/>
          <w:lang w:val="en-US"/>
        </w:rPr>
        <w:t>”,</w:t>
      </w:r>
      <w:r w:rsidRPr="00584A89">
        <w:rPr>
          <w:rFonts w:ascii="Times New Roman" w:eastAsiaTheme="minorEastAsia" w:hAnsi="Times New Roman" w:cs="Times New Roman"/>
          <w:sz w:val="16"/>
          <w:szCs w:val="16"/>
          <w:lang w:val="en-US"/>
        </w:rPr>
        <w:t xml:space="preserve"> Program </w:t>
      </w:r>
      <w:proofErr w:type="spellStart"/>
      <w:r w:rsidRPr="00584A89">
        <w:rPr>
          <w:rFonts w:ascii="Times New Roman" w:eastAsiaTheme="minorEastAsia" w:hAnsi="Times New Roman" w:cs="Times New Roman"/>
          <w:sz w:val="16"/>
          <w:szCs w:val="16"/>
          <w:lang w:val="en-US"/>
        </w:rPr>
        <w:t>Studi</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Manajemen</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Sumberdaya</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Perairan</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Fakultas</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Perikanan</w:t>
      </w:r>
      <w:proofErr w:type="spellEnd"/>
      <w:r w:rsidRPr="00584A89">
        <w:rPr>
          <w:rFonts w:ascii="Times New Roman" w:eastAsiaTheme="minorEastAsia" w:hAnsi="Times New Roman" w:cs="Times New Roman"/>
          <w:sz w:val="16"/>
          <w:szCs w:val="16"/>
          <w:lang w:val="en-US"/>
        </w:rPr>
        <w:t xml:space="preserve"> dan </w:t>
      </w:r>
      <w:proofErr w:type="spellStart"/>
      <w:r w:rsidRPr="00584A89">
        <w:rPr>
          <w:rFonts w:ascii="Times New Roman" w:eastAsiaTheme="minorEastAsia" w:hAnsi="Times New Roman" w:cs="Times New Roman"/>
          <w:sz w:val="16"/>
          <w:szCs w:val="16"/>
          <w:lang w:val="en-US"/>
        </w:rPr>
        <w:t>Ilmu</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Kelautan</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Institut</w:t>
      </w:r>
      <w:proofErr w:type="spellEnd"/>
      <w:r w:rsidRPr="00584A89">
        <w:rPr>
          <w:rFonts w:ascii="Times New Roman" w:eastAsiaTheme="minorEastAsia" w:hAnsi="Times New Roman" w:cs="Times New Roman"/>
          <w:sz w:val="16"/>
          <w:szCs w:val="16"/>
          <w:lang w:val="en-US"/>
        </w:rPr>
        <w:t xml:space="preserve"> </w:t>
      </w:r>
      <w:proofErr w:type="spellStart"/>
      <w:r w:rsidRPr="00584A89">
        <w:rPr>
          <w:rFonts w:ascii="Times New Roman" w:eastAsiaTheme="minorEastAsia" w:hAnsi="Times New Roman" w:cs="Times New Roman"/>
          <w:sz w:val="16"/>
          <w:szCs w:val="16"/>
          <w:lang w:val="en-US"/>
        </w:rPr>
        <w:t>Pertanian</w:t>
      </w:r>
      <w:proofErr w:type="spellEnd"/>
      <w:r w:rsidRPr="00584A89">
        <w:rPr>
          <w:rFonts w:ascii="Times New Roman" w:eastAsiaTheme="minorEastAsia" w:hAnsi="Times New Roman" w:cs="Times New Roman"/>
          <w:sz w:val="16"/>
          <w:szCs w:val="16"/>
          <w:lang w:val="en-US"/>
        </w:rPr>
        <w:t xml:space="preserve"> Bogor</w:t>
      </w:r>
      <w:r>
        <w:rPr>
          <w:rFonts w:ascii="Times New Roman" w:eastAsiaTheme="minorEastAsia" w:hAnsi="Times New Roman" w:cs="Times New Roman"/>
          <w:sz w:val="16"/>
          <w:szCs w:val="16"/>
          <w:lang w:val="en-US"/>
        </w:rPr>
        <w:t>, 2003.</w:t>
      </w:r>
    </w:p>
    <w:p w14:paraId="26B447E7" w14:textId="172E069E" w:rsidR="00584A89" w:rsidRDefault="00584A89"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r w:rsidRPr="00F14A0D">
        <w:rPr>
          <w:rFonts w:ascii="Times New Roman" w:eastAsiaTheme="minorEastAsia" w:hAnsi="Times New Roman" w:cs="Times New Roman"/>
          <w:sz w:val="16"/>
          <w:szCs w:val="16"/>
          <w:lang w:val="en-US"/>
        </w:rPr>
        <w:t xml:space="preserve">Ramses R., </w:t>
      </w:r>
      <w:proofErr w:type="spellStart"/>
      <w:r w:rsidRPr="00F14A0D">
        <w:rPr>
          <w:rFonts w:ascii="Times New Roman" w:eastAsiaTheme="minorEastAsia" w:hAnsi="Times New Roman" w:cs="Times New Roman"/>
          <w:sz w:val="16"/>
          <w:szCs w:val="16"/>
          <w:lang w:val="en-US"/>
        </w:rPr>
        <w:t>Ismarti</w:t>
      </w:r>
      <w:proofErr w:type="spellEnd"/>
      <w:r w:rsidRPr="00F14A0D">
        <w:rPr>
          <w:rFonts w:ascii="Times New Roman" w:eastAsiaTheme="minorEastAsia" w:hAnsi="Times New Roman" w:cs="Times New Roman"/>
          <w:sz w:val="16"/>
          <w:szCs w:val="16"/>
          <w:lang w:val="en-US"/>
        </w:rPr>
        <w:t xml:space="preserve"> I., Fitrah Amelia, </w:t>
      </w:r>
      <w:proofErr w:type="spellStart"/>
      <w:r w:rsidRPr="00F14A0D">
        <w:rPr>
          <w:rFonts w:ascii="Times New Roman" w:eastAsiaTheme="minorEastAsia" w:hAnsi="Times New Roman" w:cs="Times New Roman"/>
          <w:sz w:val="16"/>
          <w:szCs w:val="16"/>
          <w:lang w:val="en-US"/>
        </w:rPr>
        <w:t>Rozirwan</w:t>
      </w:r>
      <w:proofErr w:type="spellEnd"/>
      <w:r w:rsidRPr="00F14A0D">
        <w:rPr>
          <w:rFonts w:ascii="Times New Roman" w:eastAsiaTheme="minorEastAsia" w:hAnsi="Times New Roman" w:cs="Times New Roman"/>
          <w:sz w:val="16"/>
          <w:szCs w:val="16"/>
          <w:lang w:val="en-US"/>
        </w:rPr>
        <w:t xml:space="preserve"> R., </w:t>
      </w:r>
      <w:proofErr w:type="spellStart"/>
      <w:r w:rsidRPr="00F14A0D">
        <w:rPr>
          <w:rFonts w:ascii="Times New Roman" w:eastAsiaTheme="minorEastAsia" w:hAnsi="Times New Roman" w:cs="Times New Roman"/>
          <w:sz w:val="16"/>
          <w:szCs w:val="16"/>
          <w:lang w:val="en-US"/>
        </w:rPr>
        <w:t>Suheryanto</w:t>
      </w:r>
      <w:proofErr w:type="spellEnd"/>
      <w:r w:rsidRPr="00F14A0D">
        <w:rPr>
          <w:rFonts w:ascii="Times New Roman" w:eastAsiaTheme="minorEastAsia" w:hAnsi="Times New Roman" w:cs="Times New Roman"/>
          <w:sz w:val="16"/>
          <w:szCs w:val="16"/>
          <w:lang w:val="en-US"/>
        </w:rPr>
        <w:t xml:space="preserve"> S</w:t>
      </w:r>
      <w:r w:rsidR="00A278D0">
        <w:rPr>
          <w:rFonts w:ascii="Times New Roman" w:eastAsiaTheme="minorEastAsia" w:hAnsi="Times New Roman" w:cs="Times New Roman"/>
          <w:sz w:val="16"/>
          <w:szCs w:val="16"/>
          <w:lang w:val="en-US"/>
        </w:rPr>
        <w:t>, “</w:t>
      </w:r>
      <w:r w:rsidRPr="00F14A0D">
        <w:rPr>
          <w:rFonts w:ascii="Times New Roman" w:eastAsiaTheme="minorEastAsia" w:hAnsi="Times New Roman" w:cs="Times New Roman"/>
          <w:sz w:val="16"/>
          <w:szCs w:val="16"/>
          <w:lang w:val="en-US"/>
        </w:rPr>
        <w:t xml:space="preserve">Diversity and abundance of </w:t>
      </w:r>
      <w:proofErr w:type="spellStart"/>
      <w:r w:rsidRPr="00F14A0D">
        <w:rPr>
          <w:rFonts w:ascii="Times New Roman" w:eastAsiaTheme="minorEastAsia" w:hAnsi="Times New Roman" w:cs="Times New Roman"/>
          <w:sz w:val="16"/>
          <w:szCs w:val="16"/>
          <w:lang w:val="en-US"/>
        </w:rPr>
        <w:t>polychaetes</w:t>
      </w:r>
      <w:proofErr w:type="spellEnd"/>
      <w:r w:rsidRPr="00F14A0D">
        <w:rPr>
          <w:rFonts w:ascii="Times New Roman" w:eastAsiaTheme="minorEastAsia" w:hAnsi="Times New Roman" w:cs="Times New Roman"/>
          <w:sz w:val="16"/>
          <w:szCs w:val="16"/>
          <w:lang w:val="en-US"/>
        </w:rPr>
        <w:t xml:space="preserve"> in the west coast waters of </w:t>
      </w:r>
      <w:proofErr w:type="spellStart"/>
      <w:r w:rsidRPr="00F14A0D">
        <w:rPr>
          <w:rFonts w:ascii="Times New Roman" w:eastAsiaTheme="minorEastAsia" w:hAnsi="Times New Roman" w:cs="Times New Roman"/>
          <w:sz w:val="16"/>
          <w:szCs w:val="16"/>
          <w:lang w:val="en-US"/>
        </w:rPr>
        <w:t>Batam</w:t>
      </w:r>
      <w:proofErr w:type="spellEnd"/>
      <w:r w:rsidRPr="00F14A0D">
        <w:rPr>
          <w:rFonts w:ascii="Times New Roman" w:eastAsiaTheme="minorEastAsia" w:hAnsi="Times New Roman" w:cs="Times New Roman"/>
          <w:sz w:val="16"/>
          <w:szCs w:val="16"/>
          <w:lang w:val="en-US"/>
        </w:rPr>
        <w:t xml:space="preserve"> Island, </w:t>
      </w:r>
      <w:proofErr w:type="spellStart"/>
      <w:r w:rsidRPr="00F14A0D">
        <w:rPr>
          <w:rFonts w:ascii="Times New Roman" w:eastAsiaTheme="minorEastAsia" w:hAnsi="Times New Roman" w:cs="Times New Roman"/>
          <w:sz w:val="16"/>
          <w:szCs w:val="16"/>
          <w:lang w:val="en-US"/>
        </w:rPr>
        <w:t>Kepulauan</w:t>
      </w:r>
      <w:proofErr w:type="spellEnd"/>
      <w:r w:rsidRPr="00F14A0D">
        <w:rPr>
          <w:rFonts w:ascii="Times New Roman" w:eastAsiaTheme="minorEastAsia" w:hAnsi="Times New Roman" w:cs="Times New Roman"/>
          <w:sz w:val="16"/>
          <w:szCs w:val="16"/>
          <w:lang w:val="en-US"/>
        </w:rPr>
        <w:t xml:space="preserve"> Riau Province-Indonesia</w:t>
      </w:r>
      <w:r w:rsidR="00A278D0">
        <w:rPr>
          <w:rFonts w:ascii="Times New Roman" w:eastAsiaTheme="minorEastAsia" w:hAnsi="Times New Roman" w:cs="Times New Roman"/>
          <w:sz w:val="16"/>
          <w:szCs w:val="16"/>
          <w:lang w:val="en-US"/>
        </w:rPr>
        <w:t>”,</w:t>
      </w:r>
      <w:r w:rsidRPr="00F14A0D">
        <w:rPr>
          <w:rFonts w:ascii="Times New Roman" w:eastAsiaTheme="minorEastAsia" w:hAnsi="Times New Roman" w:cs="Times New Roman"/>
          <w:sz w:val="16"/>
          <w:szCs w:val="16"/>
          <w:lang w:val="en-US"/>
        </w:rPr>
        <w:t xml:space="preserve"> AACL </w:t>
      </w:r>
      <w:proofErr w:type="spellStart"/>
      <w:r w:rsidRPr="00F14A0D">
        <w:rPr>
          <w:rFonts w:ascii="Times New Roman" w:eastAsiaTheme="minorEastAsia" w:hAnsi="Times New Roman" w:cs="Times New Roman"/>
          <w:sz w:val="16"/>
          <w:szCs w:val="16"/>
          <w:lang w:val="en-US"/>
        </w:rPr>
        <w:t>Bioflux</w:t>
      </w:r>
      <w:proofErr w:type="spellEnd"/>
      <w:r w:rsidRPr="00F14A0D">
        <w:rPr>
          <w:rFonts w:ascii="Times New Roman" w:eastAsiaTheme="minorEastAsia" w:hAnsi="Times New Roman" w:cs="Times New Roman"/>
          <w:sz w:val="16"/>
          <w:szCs w:val="16"/>
          <w:lang w:val="en-US"/>
        </w:rPr>
        <w:t xml:space="preserve"> 13 (1)</w:t>
      </w:r>
      <w:r w:rsidR="00A278D0">
        <w:rPr>
          <w:rFonts w:ascii="Times New Roman" w:eastAsiaTheme="minorEastAsia" w:hAnsi="Times New Roman" w:cs="Times New Roman"/>
          <w:sz w:val="16"/>
          <w:szCs w:val="16"/>
          <w:lang w:val="en-US"/>
        </w:rPr>
        <w:t>,</w:t>
      </w:r>
      <w:r w:rsidRPr="00F14A0D">
        <w:rPr>
          <w:rFonts w:ascii="Times New Roman" w:eastAsiaTheme="minorEastAsia" w:hAnsi="Times New Roman" w:cs="Times New Roman"/>
          <w:sz w:val="16"/>
          <w:szCs w:val="16"/>
          <w:lang w:val="en-US"/>
        </w:rPr>
        <w:t xml:space="preserve"> </w:t>
      </w:r>
      <w:r w:rsidR="00A278D0" w:rsidRPr="00F14A0D">
        <w:rPr>
          <w:rFonts w:ascii="Times New Roman" w:eastAsiaTheme="minorEastAsia" w:hAnsi="Times New Roman" w:cs="Times New Roman"/>
          <w:sz w:val="16"/>
          <w:szCs w:val="16"/>
          <w:lang w:val="en-US"/>
        </w:rPr>
        <w:t>2020</w:t>
      </w:r>
      <w:r w:rsidR="00A278D0">
        <w:rPr>
          <w:rFonts w:ascii="Times New Roman" w:eastAsiaTheme="minorEastAsia" w:hAnsi="Times New Roman" w:cs="Times New Roman"/>
          <w:sz w:val="16"/>
          <w:szCs w:val="16"/>
          <w:lang w:val="en-US"/>
        </w:rPr>
        <w:t xml:space="preserve">: </w:t>
      </w:r>
      <w:r w:rsidRPr="00F14A0D">
        <w:rPr>
          <w:rFonts w:ascii="Times New Roman" w:eastAsiaTheme="minorEastAsia" w:hAnsi="Times New Roman" w:cs="Times New Roman"/>
          <w:sz w:val="16"/>
          <w:szCs w:val="16"/>
          <w:lang w:val="en-US"/>
        </w:rPr>
        <w:t>381-391</w:t>
      </w:r>
    </w:p>
    <w:p w14:paraId="07EAB9E2" w14:textId="212F1E18" w:rsidR="00A278D0" w:rsidRPr="00A278D0" w:rsidRDefault="00A278D0" w:rsidP="00A278D0">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proofErr w:type="spellStart"/>
      <w:r w:rsidRPr="00A278D0">
        <w:rPr>
          <w:rFonts w:ascii="Times New Roman" w:eastAsiaTheme="minorEastAsia" w:hAnsi="Times New Roman" w:cs="Times New Roman"/>
          <w:sz w:val="16"/>
          <w:szCs w:val="16"/>
          <w:lang w:val="en-US"/>
        </w:rPr>
        <w:t>Rozirwan</w:t>
      </w:r>
      <w:proofErr w:type="spellEnd"/>
      <w:r w:rsidRPr="00A278D0">
        <w:rPr>
          <w:rFonts w:ascii="Times New Roman" w:eastAsiaTheme="minorEastAsia" w:hAnsi="Times New Roman" w:cs="Times New Roman"/>
          <w:sz w:val="16"/>
          <w:szCs w:val="16"/>
          <w:lang w:val="en-US"/>
        </w:rPr>
        <w:t xml:space="preserve"> R., </w:t>
      </w:r>
      <w:proofErr w:type="spellStart"/>
      <w:r w:rsidRPr="00A278D0">
        <w:rPr>
          <w:rFonts w:ascii="Times New Roman" w:eastAsiaTheme="minorEastAsia" w:hAnsi="Times New Roman" w:cs="Times New Roman"/>
          <w:sz w:val="16"/>
          <w:szCs w:val="16"/>
          <w:lang w:val="en-US"/>
        </w:rPr>
        <w:t>Bengen</w:t>
      </w:r>
      <w:proofErr w:type="spellEnd"/>
      <w:r w:rsidRPr="00A278D0">
        <w:rPr>
          <w:rFonts w:ascii="Times New Roman" w:eastAsiaTheme="minorEastAsia" w:hAnsi="Times New Roman" w:cs="Times New Roman"/>
          <w:sz w:val="16"/>
          <w:szCs w:val="16"/>
          <w:lang w:val="en-US"/>
        </w:rPr>
        <w:t xml:space="preserve"> D., Zamani N., Effendi H</w:t>
      </w:r>
      <w:r>
        <w:rPr>
          <w:rFonts w:ascii="Times New Roman" w:eastAsiaTheme="minorEastAsia" w:hAnsi="Times New Roman" w:cs="Times New Roman"/>
          <w:sz w:val="16"/>
          <w:szCs w:val="16"/>
          <w:lang w:val="en-US"/>
        </w:rPr>
        <w:t>, “</w:t>
      </w:r>
      <w:r w:rsidRPr="00A278D0">
        <w:rPr>
          <w:rFonts w:ascii="Times New Roman" w:eastAsiaTheme="minorEastAsia" w:hAnsi="Times New Roman" w:cs="Times New Roman"/>
          <w:sz w:val="16"/>
          <w:szCs w:val="16"/>
          <w:lang w:val="en-US"/>
        </w:rPr>
        <w:t xml:space="preserve">The differences of soft corals spatial distributions between sheltered and exposed sites at </w:t>
      </w:r>
      <w:proofErr w:type="spellStart"/>
      <w:r w:rsidRPr="00A278D0">
        <w:rPr>
          <w:rFonts w:ascii="Times New Roman" w:eastAsiaTheme="minorEastAsia" w:hAnsi="Times New Roman" w:cs="Times New Roman"/>
          <w:sz w:val="16"/>
          <w:szCs w:val="16"/>
          <w:lang w:val="en-US"/>
        </w:rPr>
        <w:t>Pongok</w:t>
      </w:r>
      <w:proofErr w:type="spellEnd"/>
      <w:r w:rsidRPr="00A278D0">
        <w:rPr>
          <w:rFonts w:ascii="Times New Roman" w:eastAsiaTheme="minorEastAsia" w:hAnsi="Times New Roman" w:cs="Times New Roman"/>
          <w:sz w:val="16"/>
          <w:szCs w:val="16"/>
          <w:lang w:val="en-US"/>
        </w:rPr>
        <w:t xml:space="preserve"> Island in South of Bangka and </w:t>
      </w:r>
      <w:proofErr w:type="spellStart"/>
      <w:r w:rsidRPr="00A278D0">
        <w:rPr>
          <w:rFonts w:ascii="Times New Roman" w:eastAsiaTheme="minorEastAsia" w:hAnsi="Times New Roman" w:cs="Times New Roman"/>
          <w:sz w:val="16"/>
          <w:szCs w:val="16"/>
          <w:lang w:val="en-US"/>
        </w:rPr>
        <w:t>Tegal</w:t>
      </w:r>
      <w:proofErr w:type="spellEnd"/>
      <w:r w:rsidRPr="00A278D0">
        <w:rPr>
          <w:rFonts w:ascii="Times New Roman" w:eastAsiaTheme="minorEastAsia" w:hAnsi="Times New Roman" w:cs="Times New Roman"/>
          <w:sz w:val="16"/>
          <w:szCs w:val="16"/>
          <w:lang w:val="en-US"/>
        </w:rPr>
        <w:t xml:space="preserve"> Island in Lampung Bay, Indonesia</w:t>
      </w:r>
      <w:r>
        <w:rPr>
          <w:rFonts w:ascii="Times New Roman" w:eastAsiaTheme="minorEastAsia" w:hAnsi="Times New Roman" w:cs="Times New Roman"/>
          <w:sz w:val="16"/>
          <w:szCs w:val="16"/>
          <w:lang w:val="en-US"/>
        </w:rPr>
        <w:t>”,</w:t>
      </w:r>
      <w:r w:rsidRPr="00A278D0">
        <w:rPr>
          <w:rFonts w:ascii="Times New Roman" w:eastAsiaTheme="minorEastAsia" w:hAnsi="Times New Roman" w:cs="Times New Roman"/>
          <w:sz w:val="16"/>
          <w:szCs w:val="16"/>
          <w:lang w:val="en-US"/>
        </w:rPr>
        <w:t xml:space="preserve"> International Journal of Marine Science 4(65)</w:t>
      </w:r>
      <w:r>
        <w:rPr>
          <w:rFonts w:ascii="Times New Roman" w:eastAsiaTheme="minorEastAsia" w:hAnsi="Times New Roman" w:cs="Times New Roman"/>
          <w:sz w:val="16"/>
          <w:szCs w:val="16"/>
          <w:lang w:val="en-US"/>
        </w:rPr>
        <w:t xml:space="preserve">, </w:t>
      </w:r>
      <w:r w:rsidRPr="00A278D0">
        <w:rPr>
          <w:rFonts w:ascii="Times New Roman" w:eastAsiaTheme="minorEastAsia" w:hAnsi="Times New Roman" w:cs="Times New Roman"/>
          <w:sz w:val="16"/>
          <w:szCs w:val="16"/>
          <w:lang w:val="en-US"/>
        </w:rPr>
        <w:t>2014:1-7</w:t>
      </w:r>
    </w:p>
    <w:p w14:paraId="629EC8B1" w14:textId="6F1B907A" w:rsidR="001A23F1" w:rsidRDefault="002E75B5" w:rsidP="00CD71DD">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id-ID"/>
        </w:rPr>
      </w:pPr>
      <w:r w:rsidRPr="00CD71DD">
        <w:rPr>
          <w:rFonts w:ascii="Times New Roman" w:eastAsiaTheme="minorEastAsia" w:hAnsi="Times New Roman" w:cs="Times New Roman"/>
          <w:sz w:val="16"/>
          <w:szCs w:val="16"/>
          <w:lang w:val="id-ID"/>
        </w:rPr>
        <w:t>Ludwig</w:t>
      </w:r>
      <w:r w:rsidR="007C49EB" w:rsidRPr="00CD71DD">
        <w:rPr>
          <w:rFonts w:ascii="Times New Roman" w:eastAsiaTheme="minorEastAsia" w:hAnsi="Times New Roman" w:cs="Times New Roman"/>
          <w:sz w:val="16"/>
          <w:szCs w:val="16"/>
          <w:lang w:val="id-ID"/>
        </w:rPr>
        <w:t xml:space="preserve">, </w:t>
      </w:r>
      <w:r w:rsidRPr="00CD71DD">
        <w:rPr>
          <w:rFonts w:ascii="Times New Roman" w:eastAsiaTheme="minorEastAsia" w:hAnsi="Times New Roman" w:cs="Times New Roman"/>
          <w:sz w:val="16"/>
          <w:szCs w:val="16"/>
          <w:lang w:val="id-ID"/>
        </w:rPr>
        <w:t>A.</w:t>
      </w:r>
      <w:r w:rsidR="008B13D5">
        <w:rPr>
          <w:rFonts w:ascii="Times New Roman" w:eastAsiaTheme="minorEastAsia" w:hAnsi="Times New Roman" w:cs="Times New Roman"/>
          <w:sz w:val="16"/>
          <w:szCs w:val="16"/>
          <w:lang w:val="en-US"/>
        </w:rPr>
        <w:t xml:space="preserve"> </w:t>
      </w:r>
      <w:r w:rsidR="007C49EB" w:rsidRPr="00CD71DD">
        <w:rPr>
          <w:rFonts w:ascii="Times New Roman" w:eastAsiaTheme="minorEastAsia" w:hAnsi="Times New Roman" w:cs="Times New Roman"/>
          <w:sz w:val="16"/>
          <w:szCs w:val="16"/>
          <w:lang w:val="id-ID"/>
        </w:rPr>
        <w:t>John</w:t>
      </w:r>
      <w:r w:rsidRPr="00CD71DD">
        <w:rPr>
          <w:rFonts w:ascii="Times New Roman" w:eastAsiaTheme="minorEastAsia" w:hAnsi="Times New Roman" w:cs="Times New Roman"/>
          <w:sz w:val="16"/>
          <w:szCs w:val="16"/>
          <w:lang w:val="en-US"/>
        </w:rPr>
        <w:t>,</w:t>
      </w:r>
      <w:r w:rsidR="007C49EB" w:rsidRPr="00CD71DD">
        <w:rPr>
          <w:rFonts w:ascii="Times New Roman" w:eastAsiaTheme="minorEastAsia" w:hAnsi="Times New Roman" w:cs="Times New Roman"/>
          <w:sz w:val="16"/>
          <w:szCs w:val="16"/>
          <w:lang w:val="id-ID"/>
        </w:rPr>
        <w:t xml:space="preserve"> </w:t>
      </w:r>
      <w:r w:rsidRPr="00CD71DD">
        <w:rPr>
          <w:rFonts w:ascii="Times New Roman" w:eastAsiaTheme="minorEastAsia" w:hAnsi="Times New Roman" w:cs="Times New Roman"/>
          <w:sz w:val="16"/>
          <w:szCs w:val="16"/>
          <w:lang w:val="id-ID"/>
        </w:rPr>
        <w:t>Reynolds</w:t>
      </w:r>
      <w:r w:rsidR="007C49EB" w:rsidRPr="00CD71DD">
        <w:rPr>
          <w:rFonts w:ascii="Times New Roman" w:eastAsiaTheme="minorEastAsia" w:hAnsi="Times New Roman" w:cs="Times New Roman"/>
          <w:sz w:val="16"/>
          <w:szCs w:val="16"/>
          <w:lang w:val="id-ID"/>
        </w:rPr>
        <w:t xml:space="preserve">, </w:t>
      </w:r>
      <w:r w:rsidRPr="00CD71DD">
        <w:rPr>
          <w:rFonts w:ascii="Times New Roman" w:eastAsiaTheme="minorEastAsia" w:hAnsi="Times New Roman" w:cs="Times New Roman"/>
          <w:sz w:val="16"/>
          <w:szCs w:val="16"/>
          <w:lang w:val="id-ID"/>
        </w:rPr>
        <w:t>F</w:t>
      </w:r>
      <w:r w:rsidRPr="00CD71DD">
        <w:rPr>
          <w:rFonts w:ascii="Times New Roman" w:eastAsiaTheme="minorEastAsia" w:hAnsi="Times New Roman" w:cs="Times New Roman"/>
          <w:sz w:val="16"/>
          <w:szCs w:val="16"/>
          <w:lang w:val="en-US"/>
        </w:rPr>
        <w:t xml:space="preserve">. </w:t>
      </w:r>
      <w:r w:rsidR="007C49EB" w:rsidRPr="00CD71DD">
        <w:rPr>
          <w:rFonts w:ascii="Times New Roman" w:eastAsiaTheme="minorEastAsia" w:hAnsi="Times New Roman" w:cs="Times New Roman"/>
          <w:sz w:val="16"/>
          <w:szCs w:val="16"/>
          <w:lang w:val="id-ID"/>
        </w:rPr>
        <w:t>James</w:t>
      </w:r>
      <w:r w:rsidRPr="00CD71DD">
        <w:rPr>
          <w:rFonts w:ascii="Times New Roman" w:eastAsiaTheme="minorEastAsia" w:hAnsi="Times New Roman" w:cs="Times New Roman"/>
          <w:sz w:val="16"/>
          <w:szCs w:val="16"/>
          <w:lang w:val="en-US"/>
        </w:rPr>
        <w:t>,</w:t>
      </w:r>
      <w:r w:rsidR="007C49EB" w:rsidRPr="00CD71DD">
        <w:rPr>
          <w:rFonts w:ascii="Times New Roman" w:eastAsiaTheme="minorEastAsia" w:hAnsi="Times New Roman" w:cs="Times New Roman"/>
          <w:sz w:val="16"/>
          <w:szCs w:val="16"/>
          <w:lang w:val="id-ID"/>
        </w:rPr>
        <w:t xml:space="preserve"> </w:t>
      </w:r>
      <w:r w:rsidRPr="00CD71DD">
        <w:rPr>
          <w:rFonts w:ascii="Times New Roman" w:eastAsiaTheme="minorEastAsia" w:hAnsi="Times New Roman" w:cs="Times New Roman"/>
          <w:sz w:val="16"/>
          <w:szCs w:val="16"/>
          <w:lang w:val="en-US"/>
        </w:rPr>
        <w:t>“</w:t>
      </w:r>
      <w:r w:rsidR="007C49EB" w:rsidRPr="00CD71DD">
        <w:rPr>
          <w:rFonts w:ascii="Times New Roman" w:eastAsiaTheme="minorEastAsia" w:hAnsi="Times New Roman" w:cs="Times New Roman"/>
          <w:sz w:val="16"/>
          <w:szCs w:val="16"/>
          <w:lang w:val="id-ID"/>
        </w:rPr>
        <w:t xml:space="preserve">Statistical </w:t>
      </w:r>
      <w:r w:rsidRPr="00CD71DD">
        <w:rPr>
          <w:rFonts w:ascii="Times New Roman" w:eastAsiaTheme="minorEastAsia" w:hAnsi="Times New Roman" w:cs="Times New Roman"/>
          <w:sz w:val="16"/>
          <w:szCs w:val="16"/>
          <w:lang w:val="id-ID"/>
        </w:rPr>
        <w:t>Ecology: A Primer In Methods And Computing</w:t>
      </w:r>
      <w:r w:rsidRPr="00CD71DD">
        <w:rPr>
          <w:rFonts w:ascii="Times New Roman" w:eastAsiaTheme="minorEastAsia" w:hAnsi="Times New Roman" w:cs="Times New Roman"/>
          <w:sz w:val="16"/>
          <w:szCs w:val="16"/>
          <w:lang w:val="en-US"/>
        </w:rPr>
        <w:t xml:space="preserve">”, </w:t>
      </w:r>
      <w:r w:rsidR="007C49EB" w:rsidRPr="00CD71DD">
        <w:rPr>
          <w:rFonts w:ascii="Times New Roman" w:eastAsiaTheme="minorEastAsia" w:hAnsi="Times New Roman" w:cs="Times New Roman"/>
          <w:sz w:val="16"/>
          <w:szCs w:val="16"/>
          <w:lang w:val="id-ID"/>
        </w:rPr>
        <w:t xml:space="preserve">John Wiley </w:t>
      </w:r>
      <w:r w:rsidRPr="00CD71DD">
        <w:rPr>
          <w:rFonts w:ascii="Times New Roman" w:eastAsiaTheme="minorEastAsia" w:hAnsi="Times New Roman" w:cs="Times New Roman"/>
          <w:sz w:val="16"/>
          <w:szCs w:val="16"/>
          <w:lang w:val="id-ID"/>
        </w:rPr>
        <w:t xml:space="preserve">&amp; </w:t>
      </w:r>
      <w:r w:rsidR="007C49EB" w:rsidRPr="00CD71DD">
        <w:rPr>
          <w:rFonts w:ascii="Times New Roman" w:eastAsiaTheme="minorEastAsia" w:hAnsi="Times New Roman" w:cs="Times New Roman"/>
          <w:sz w:val="16"/>
          <w:szCs w:val="16"/>
          <w:lang w:val="id-ID"/>
        </w:rPr>
        <w:t>Sons</w:t>
      </w:r>
      <w:r w:rsidRPr="00CD71DD">
        <w:rPr>
          <w:rFonts w:ascii="Times New Roman" w:eastAsiaTheme="minorEastAsia" w:hAnsi="Times New Roman" w:cs="Times New Roman"/>
          <w:sz w:val="16"/>
          <w:szCs w:val="16"/>
          <w:lang w:val="id-ID"/>
        </w:rPr>
        <w:t>, 1988.</w:t>
      </w:r>
    </w:p>
    <w:p w14:paraId="32502253" w14:textId="6A3AFA92" w:rsidR="00A278D0" w:rsidRPr="00A278D0" w:rsidRDefault="00A278D0" w:rsidP="00A278D0">
      <w:pPr>
        <w:pStyle w:val="ListParagraph"/>
        <w:numPr>
          <w:ilvl w:val="0"/>
          <w:numId w:val="12"/>
        </w:numPr>
        <w:tabs>
          <w:tab w:val="left" w:pos="3375"/>
        </w:tabs>
        <w:spacing w:after="0" w:line="360" w:lineRule="auto"/>
        <w:ind w:left="425" w:hanging="425"/>
        <w:jc w:val="both"/>
        <w:rPr>
          <w:rFonts w:ascii="Times New Roman" w:eastAsiaTheme="minorEastAsia" w:hAnsi="Times New Roman" w:cs="Times New Roman"/>
          <w:sz w:val="16"/>
          <w:szCs w:val="16"/>
          <w:lang w:val="en-US"/>
        </w:rPr>
      </w:pPr>
      <w:proofErr w:type="spellStart"/>
      <w:r w:rsidRPr="00A278D0">
        <w:rPr>
          <w:rFonts w:ascii="Times New Roman" w:eastAsiaTheme="minorEastAsia" w:hAnsi="Times New Roman" w:cs="Times New Roman"/>
          <w:sz w:val="16"/>
          <w:szCs w:val="16"/>
          <w:lang w:val="en-US"/>
        </w:rPr>
        <w:t>Haydar</w:t>
      </w:r>
      <w:proofErr w:type="spellEnd"/>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Haydar</w:t>
      </w:r>
      <w:proofErr w:type="spellEnd"/>
      <w:r w:rsidRPr="00A278D0">
        <w:rPr>
          <w:rFonts w:ascii="Times New Roman" w:eastAsiaTheme="minorEastAsia" w:hAnsi="Times New Roman" w:cs="Times New Roman"/>
          <w:sz w:val="16"/>
          <w:szCs w:val="16"/>
          <w:lang w:val="en-US"/>
        </w:rPr>
        <w:t xml:space="preserve"> Ali Yahya; </w:t>
      </w:r>
      <w:proofErr w:type="spellStart"/>
      <w:r w:rsidRPr="00A278D0">
        <w:rPr>
          <w:rFonts w:ascii="Times New Roman" w:eastAsiaTheme="minorEastAsia" w:hAnsi="Times New Roman" w:cs="Times New Roman"/>
          <w:sz w:val="16"/>
          <w:szCs w:val="16"/>
          <w:lang w:val="en-US"/>
        </w:rPr>
        <w:t>Pringgenies</w:t>
      </w:r>
      <w:proofErr w:type="spellEnd"/>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Delianis</w:t>
      </w:r>
      <w:proofErr w:type="spellEnd"/>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Wijayanti</w:t>
      </w:r>
      <w:proofErr w:type="spellEnd"/>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Diah</w:t>
      </w:r>
      <w:proofErr w:type="spellEnd"/>
      <w:r w:rsidRPr="00A278D0">
        <w:rPr>
          <w:rFonts w:ascii="Times New Roman" w:eastAsiaTheme="minorEastAsia" w:hAnsi="Times New Roman" w:cs="Times New Roman"/>
          <w:sz w:val="16"/>
          <w:szCs w:val="16"/>
          <w:lang w:val="en-US"/>
        </w:rPr>
        <w:t xml:space="preserve"> P</w:t>
      </w:r>
      <w:r>
        <w:rPr>
          <w:rFonts w:ascii="Times New Roman" w:eastAsiaTheme="minorEastAsia" w:hAnsi="Times New Roman" w:cs="Times New Roman"/>
          <w:sz w:val="16"/>
          <w:szCs w:val="16"/>
          <w:lang w:val="en-US"/>
        </w:rPr>
        <w:t>,</w:t>
      </w:r>
      <w:r w:rsidRPr="00A278D0">
        <w:rPr>
          <w:rFonts w:ascii="Times New Roman" w:eastAsiaTheme="minorEastAsia" w:hAnsi="Times New Roman" w:cs="Times New Roman"/>
          <w:sz w:val="16"/>
          <w:szCs w:val="16"/>
          <w:lang w:val="en-US"/>
        </w:rPr>
        <w:t xml:space="preserve"> </w:t>
      </w:r>
      <w:r>
        <w:rPr>
          <w:rFonts w:ascii="Times New Roman" w:eastAsiaTheme="minorEastAsia" w:hAnsi="Times New Roman" w:cs="Times New Roman"/>
          <w:sz w:val="16"/>
          <w:szCs w:val="16"/>
          <w:lang w:val="en-US"/>
        </w:rPr>
        <w:t>“</w:t>
      </w:r>
      <w:r w:rsidRPr="00A278D0">
        <w:rPr>
          <w:rFonts w:ascii="Times New Roman" w:eastAsiaTheme="minorEastAsia" w:hAnsi="Times New Roman" w:cs="Times New Roman"/>
          <w:sz w:val="16"/>
          <w:szCs w:val="16"/>
          <w:lang w:val="en-US"/>
        </w:rPr>
        <w:t xml:space="preserve">The Diversity of </w:t>
      </w:r>
      <w:proofErr w:type="spellStart"/>
      <w:r w:rsidRPr="00A278D0">
        <w:rPr>
          <w:rFonts w:ascii="Times New Roman" w:eastAsiaTheme="minorEastAsia" w:hAnsi="Times New Roman" w:cs="Times New Roman"/>
          <w:sz w:val="16"/>
          <w:szCs w:val="16"/>
          <w:lang w:val="en-US"/>
        </w:rPr>
        <w:t>Molluscs</w:t>
      </w:r>
      <w:proofErr w:type="spellEnd"/>
      <w:r w:rsidRPr="00A278D0">
        <w:rPr>
          <w:rFonts w:ascii="Times New Roman" w:eastAsiaTheme="minorEastAsia" w:hAnsi="Times New Roman" w:cs="Times New Roman"/>
          <w:sz w:val="16"/>
          <w:szCs w:val="16"/>
          <w:lang w:val="en-US"/>
        </w:rPr>
        <w:t xml:space="preserve"> (Gastropods and Bivalves) in </w:t>
      </w:r>
      <w:proofErr w:type="spellStart"/>
      <w:r w:rsidRPr="00A278D0">
        <w:rPr>
          <w:rFonts w:ascii="Times New Roman" w:eastAsiaTheme="minorEastAsia" w:hAnsi="Times New Roman" w:cs="Times New Roman"/>
          <w:sz w:val="16"/>
          <w:szCs w:val="16"/>
          <w:lang w:val="en-US"/>
        </w:rPr>
        <w:t>Wabula</w:t>
      </w:r>
      <w:proofErr w:type="spellEnd"/>
      <w:r w:rsidRPr="00A278D0">
        <w:rPr>
          <w:rFonts w:ascii="Times New Roman" w:eastAsiaTheme="minorEastAsia" w:hAnsi="Times New Roman" w:cs="Times New Roman"/>
          <w:sz w:val="16"/>
          <w:szCs w:val="16"/>
          <w:lang w:val="en-US"/>
        </w:rPr>
        <w:t xml:space="preserve"> Waters, </w:t>
      </w:r>
      <w:proofErr w:type="spellStart"/>
      <w:r w:rsidRPr="00A278D0">
        <w:rPr>
          <w:rFonts w:ascii="Times New Roman" w:eastAsiaTheme="minorEastAsia" w:hAnsi="Times New Roman" w:cs="Times New Roman"/>
          <w:sz w:val="16"/>
          <w:szCs w:val="16"/>
          <w:lang w:val="en-US"/>
        </w:rPr>
        <w:t>Buton</w:t>
      </w:r>
      <w:proofErr w:type="spellEnd"/>
      <w:r w:rsidRPr="00A278D0">
        <w:rPr>
          <w:rFonts w:ascii="Times New Roman" w:eastAsiaTheme="minorEastAsia" w:hAnsi="Times New Roman" w:cs="Times New Roman"/>
          <w:sz w:val="16"/>
          <w:szCs w:val="16"/>
          <w:lang w:val="en-US"/>
        </w:rPr>
        <w:t xml:space="preserve"> Regency, Southeast Sulawesi</w:t>
      </w:r>
      <w:r>
        <w:rPr>
          <w:rFonts w:ascii="Times New Roman" w:eastAsiaTheme="minorEastAsia" w:hAnsi="Times New Roman" w:cs="Times New Roman"/>
          <w:sz w:val="16"/>
          <w:szCs w:val="16"/>
          <w:lang w:val="en-US"/>
        </w:rPr>
        <w:t>,</w:t>
      </w:r>
      <w:r w:rsidRPr="00A278D0">
        <w:rPr>
          <w:rFonts w:ascii="Times New Roman" w:eastAsiaTheme="minorEastAsia" w:hAnsi="Times New Roman" w:cs="Times New Roman"/>
          <w:sz w:val="16"/>
          <w:szCs w:val="16"/>
          <w:lang w:val="en-US"/>
        </w:rPr>
        <w:t xml:space="preserve"> Indonesia</w:t>
      </w:r>
      <w:r>
        <w:rPr>
          <w:rFonts w:ascii="Times New Roman" w:eastAsiaTheme="minorEastAsia" w:hAnsi="Times New Roman" w:cs="Times New Roman"/>
          <w:sz w:val="16"/>
          <w:szCs w:val="16"/>
          <w:lang w:val="en-US"/>
        </w:rPr>
        <w:t>”,</w:t>
      </w:r>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Jurnal</w:t>
      </w:r>
      <w:proofErr w:type="spellEnd"/>
      <w:r w:rsidRPr="00A278D0">
        <w:rPr>
          <w:rFonts w:ascii="Times New Roman" w:eastAsiaTheme="minorEastAsia" w:hAnsi="Times New Roman" w:cs="Times New Roman"/>
          <w:sz w:val="16"/>
          <w:szCs w:val="16"/>
          <w:lang w:val="en-US"/>
        </w:rPr>
        <w:t xml:space="preserve"> </w:t>
      </w:r>
      <w:proofErr w:type="spellStart"/>
      <w:r w:rsidRPr="00A278D0">
        <w:rPr>
          <w:rFonts w:ascii="Times New Roman" w:eastAsiaTheme="minorEastAsia" w:hAnsi="Times New Roman" w:cs="Times New Roman"/>
          <w:sz w:val="16"/>
          <w:szCs w:val="16"/>
          <w:lang w:val="en-US"/>
        </w:rPr>
        <w:t>Moluska</w:t>
      </w:r>
      <w:proofErr w:type="spellEnd"/>
      <w:r w:rsidRPr="00A278D0">
        <w:rPr>
          <w:rFonts w:ascii="Times New Roman" w:eastAsiaTheme="minorEastAsia" w:hAnsi="Times New Roman" w:cs="Times New Roman"/>
          <w:sz w:val="16"/>
          <w:szCs w:val="16"/>
          <w:lang w:val="en-US"/>
        </w:rPr>
        <w:t xml:space="preserve"> Indonesia, 2024, 8.2: 59–68-59–68.</w:t>
      </w:r>
    </w:p>
    <w:p w14:paraId="611822B0" w14:textId="1BFE00ED" w:rsidR="00B54F66" w:rsidRDefault="00B54F66" w:rsidP="00B54F66">
      <w:pPr>
        <w:tabs>
          <w:tab w:val="left" w:pos="3375"/>
        </w:tabs>
        <w:spacing w:after="0" w:line="360" w:lineRule="auto"/>
        <w:jc w:val="both"/>
        <w:rPr>
          <w:rFonts w:ascii="Times New Roman" w:eastAsiaTheme="minorEastAsia" w:hAnsi="Times New Roman" w:cs="Times New Roman"/>
          <w:sz w:val="16"/>
          <w:szCs w:val="16"/>
          <w:lang w:val="id-ID"/>
        </w:rPr>
      </w:pPr>
    </w:p>
    <w:p w14:paraId="20B80C56" w14:textId="4FBE0107" w:rsidR="00B54F66" w:rsidRDefault="00B54F66" w:rsidP="00B54F66">
      <w:pPr>
        <w:tabs>
          <w:tab w:val="left" w:pos="3375"/>
        </w:tabs>
        <w:spacing w:after="0" w:line="360" w:lineRule="auto"/>
        <w:jc w:val="both"/>
        <w:rPr>
          <w:rFonts w:ascii="Times New Roman" w:eastAsiaTheme="minorEastAsia" w:hAnsi="Times New Roman" w:cs="Times New Roman"/>
          <w:sz w:val="16"/>
          <w:szCs w:val="16"/>
          <w:lang w:val="id-ID"/>
        </w:rPr>
      </w:pPr>
    </w:p>
    <w:sectPr w:rsidR="00B54F66" w:rsidSect="00D661E0">
      <w:headerReference w:type="default" r:id="rId22"/>
      <w:footerReference w:type="default" r:id="rId23"/>
      <w:footerReference w:type="first" r:id="rId24"/>
      <w:pgSz w:w="11906" w:h="16838" w:code="9"/>
      <w:pgMar w:top="1418" w:right="1418" w:bottom="1418" w:left="1418" w:header="709" w:footer="709" w:gutter="0"/>
      <w:pgNumType w:start="112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64FA" w14:textId="77777777" w:rsidR="00544701" w:rsidRDefault="00544701" w:rsidP="009E6CC1">
      <w:pPr>
        <w:spacing w:after="0" w:line="240" w:lineRule="auto"/>
      </w:pPr>
      <w:r>
        <w:separator/>
      </w:r>
    </w:p>
  </w:endnote>
  <w:endnote w:type="continuationSeparator" w:id="0">
    <w:p w14:paraId="1E0495F8" w14:textId="77777777" w:rsidR="00544701" w:rsidRDefault="00544701" w:rsidP="009E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881D" w14:textId="087F0D25" w:rsidR="00D661E0" w:rsidRPr="00D661E0" w:rsidRDefault="00D661E0" w:rsidP="00D661E0">
    <w:pPr>
      <w:pBdr>
        <w:bottom w:val="single" w:sz="6" w:space="1" w:color="auto"/>
      </w:pBdr>
      <w:tabs>
        <w:tab w:val="center" w:pos="4513"/>
        <w:tab w:val="right" w:pos="9070"/>
      </w:tabs>
      <w:spacing w:before="120" w:after="0" w:line="240" w:lineRule="auto"/>
      <w:jc w:val="center"/>
      <w:rPr>
        <w:rFonts w:ascii="Times New Roman" w:eastAsia="Times New Roman" w:hAnsi="Times New Roman" w:cs="Times New Roman"/>
        <w:color w:val="000000"/>
        <w:kern w:val="0"/>
        <w:sz w:val="20"/>
        <w:szCs w:val="20"/>
        <w:lang w:val="en-GB"/>
        <w14:ligatures w14:val="none"/>
      </w:rPr>
    </w:pPr>
    <w:bookmarkStart w:id="3" w:name="_Hlk70513816"/>
    <w:r w:rsidRPr="00D661E0">
      <w:rPr>
        <w:rFonts w:ascii="Times New Roman" w:eastAsia="Times New Roman" w:hAnsi="Times New Roman" w:cs="Times New Roman"/>
        <w:color w:val="000000"/>
        <w:kern w:val="0"/>
        <w:sz w:val="20"/>
        <w:szCs w:val="20"/>
        <w:lang w:val="id-ID"/>
        <w14:ligatures w14:val="none"/>
      </w:rPr>
      <w:t>DOI: https://doi.org/10.31004/riggs.v4i4.</w:t>
    </w:r>
    <w:r w:rsidRPr="00D661E0">
      <w:rPr>
        <w:rFonts w:ascii="Times New Roman" w:eastAsia="Times New Roman" w:hAnsi="Times New Roman" w:cs="Times New Roman"/>
        <w:color w:val="000000"/>
        <w:kern w:val="0"/>
        <w:sz w:val="20"/>
        <w:szCs w:val="20"/>
        <w:lang w:val="en-GB"/>
        <w14:ligatures w14:val="none"/>
      </w:rPr>
      <w:t>4</w:t>
    </w:r>
    <w:r>
      <w:rPr>
        <w:rFonts w:ascii="Times New Roman" w:eastAsia="Times New Roman" w:hAnsi="Times New Roman" w:cs="Times New Roman"/>
        <w:color w:val="000000"/>
        <w:kern w:val="0"/>
        <w:sz w:val="20"/>
        <w:szCs w:val="20"/>
        <w:lang w:val="en-GB"/>
        <w14:ligatures w14:val="none"/>
      </w:rPr>
      <w:t>599</w:t>
    </w:r>
  </w:p>
  <w:p w14:paraId="1205834D" w14:textId="77777777" w:rsidR="00D661E0" w:rsidRPr="00D661E0" w:rsidRDefault="00D661E0" w:rsidP="00D661E0">
    <w:pPr>
      <w:pBdr>
        <w:bottom w:val="single" w:sz="6" w:space="1" w:color="auto"/>
      </w:pBdr>
      <w:tabs>
        <w:tab w:val="center" w:pos="4513"/>
        <w:tab w:val="right" w:pos="9070"/>
      </w:tabs>
      <w:spacing w:after="0" w:line="240" w:lineRule="auto"/>
      <w:jc w:val="center"/>
      <w:rPr>
        <w:rFonts w:ascii="Times New Roman" w:eastAsia="Calibri" w:hAnsi="Times New Roman" w:cs="Times New Roman"/>
        <w:kern w:val="0"/>
        <w:sz w:val="20"/>
        <w:szCs w:val="20"/>
        <w:lang w:val="en-US"/>
        <w14:ligatures w14:val="none"/>
      </w:rPr>
    </w:pPr>
    <w:r w:rsidRPr="00D661E0">
      <w:rPr>
        <w:rFonts w:ascii="Times New Roman" w:eastAsia="Calibri" w:hAnsi="Times New Roman" w:cs="Times New Roman"/>
        <w:kern w:val="0"/>
        <w:sz w:val="20"/>
        <w:szCs w:val="20"/>
        <w:lang w:val="id-ID"/>
        <w14:ligatures w14:val="none"/>
      </w:rPr>
      <w:t xml:space="preserve">Lisensi: </w:t>
    </w:r>
    <w:r w:rsidRPr="00D661E0">
      <w:rPr>
        <w:rFonts w:ascii="Times New Roman" w:eastAsia="Calibri" w:hAnsi="Times New Roman" w:cs="Times New Roman"/>
        <w:kern w:val="0"/>
        <w:sz w:val="20"/>
        <w:szCs w:val="20"/>
        <w:lang w:val="en-US"/>
        <w14:ligatures w14:val="none"/>
      </w:rPr>
      <w:t>Creative Commons Attribution 4.0 International</w:t>
    </w:r>
    <w:r w:rsidRPr="00D661E0">
      <w:rPr>
        <w:rFonts w:ascii="Times New Roman" w:eastAsia="Calibri" w:hAnsi="Times New Roman" w:cs="Times New Roman"/>
        <w:kern w:val="0"/>
        <w:sz w:val="20"/>
        <w:szCs w:val="20"/>
        <w:lang w:val="id-ID"/>
        <w14:ligatures w14:val="none"/>
      </w:rPr>
      <w:t xml:space="preserve"> (CC BY 4.0)</w:t>
    </w:r>
  </w:p>
  <w:bookmarkEnd w:id="3"/>
  <w:p w14:paraId="788ACE60" w14:textId="77777777" w:rsidR="00D661E0" w:rsidRPr="00D661E0" w:rsidRDefault="00D661E0" w:rsidP="00D661E0">
    <w:pPr>
      <w:tabs>
        <w:tab w:val="center" w:pos="4513"/>
        <w:tab w:val="right" w:pos="9026"/>
      </w:tabs>
      <w:spacing w:after="0" w:line="240" w:lineRule="auto"/>
      <w:jc w:val="center"/>
      <w:rPr>
        <w:rFonts w:ascii="Times New Roman" w:eastAsia="Calibri" w:hAnsi="Times New Roman" w:cs="Times New Roman"/>
        <w:kern w:val="0"/>
        <w:sz w:val="20"/>
        <w:szCs w:val="20"/>
        <w:lang w:val="en-US"/>
        <w14:ligatures w14:val="none"/>
      </w:rPr>
    </w:pPr>
    <w:r w:rsidRPr="00D661E0">
      <w:rPr>
        <w:rFonts w:ascii="Times New Roman" w:eastAsia="Calibri" w:hAnsi="Times New Roman" w:cs="Times New Roman"/>
        <w:kern w:val="0"/>
        <w:sz w:val="20"/>
        <w:szCs w:val="20"/>
        <w:lang w:val="en-US"/>
        <w14:ligatures w14:val="none"/>
      </w:rPr>
      <w:fldChar w:fldCharType="begin"/>
    </w:r>
    <w:r w:rsidRPr="00D661E0">
      <w:rPr>
        <w:rFonts w:ascii="Times New Roman" w:eastAsia="Calibri" w:hAnsi="Times New Roman" w:cs="Times New Roman"/>
        <w:kern w:val="0"/>
        <w:sz w:val="20"/>
        <w:szCs w:val="20"/>
        <w:lang w:val="en-US"/>
        <w14:ligatures w14:val="none"/>
      </w:rPr>
      <w:instrText xml:space="preserve"> PAGE   \* MERGEFORMAT </w:instrText>
    </w:r>
    <w:r w:rsidRPr="00D661E0">
      <w:rPr>
        <w:rFonts w:ascii="Times New Roman" w:eastAsia="Calibri" w:hAnsi="Times New Roman" w:cs="Times New Roman"/>
        <w:kern w:val="0"/>
        <w:sz w:val="20"/>
        <w:szCs w:val="20"/>
        <w:lang w:val="en-US"/>
        <w14:ligatures w14:val="none"/>
      </w:rPr>
      <w:fldChar w:fldCharType="separate"/>
    </w:r>
    <w:r w:rsidRPr="00D661E0">
      <w:rPr>
        <w:rFonts w:ascii="Times New Roman" w:eastAsia="Calibri" w:hAnsi="Times New Roman" w:cs="Times New Roman"/>
        <w:kern w:val="0"/>
        <w:sz w:val="20"/>
        <w:szCs w:val="20"/>
        <w:lang w:val="en-US"/>
        <w14:ligatures w14:val="none"/>
      </w:rPr>
      <w:t>11202</w:t>
    </w:r>
    <w:r w:rsidRPr="00D661E0">
      <w:rPr>
        <w:rFonts w:ascii="Times New Roman" w:eastAsia="Calibri" w:hAnsi="Times New Roman" w:cs="Times New Roman"/>
        <w:kern w:val="0"/>
        <w:sz w:val="20"/>
        <w:szCs w:val="20"/>
        <w:lang w:val="en-US"/>
        <w14:ligatures w14:val="none"/>
      </w:rPr>
      <w:fldChar w:fldCharType="end"/>
    </w:r>
  </w:p>
  <w:p w14:paraId="7B2656E6" w14:textId="77777777" w:rsidR="00D661E0" w:rsidRDefault="00D66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71AE" w14:textId="5D896D11" w:rsidR="00D661E0" w:rsidRPr="00D661E0" w:rsidRDefault="00D661E0" w:rsidP="00D661E0">
    <w:pPr>
      <w:pBdr>
        <w:bottom w:val="single" w:sz="6" w:space="1" w:color="auto"/>
      </w:pBdr>
      <w:tabs>
        <w:tab w:val="center" w:pos="4513"/>
        <w:tab w:val="right" w:pos="9026"/>
      </w:tabs>
      <w:spacing w:before="120" w:after="0" w:line="240" w:lineRule="auto"/>
      <w:jc w:val="center"/>
      <w:rPr>
        <w:rFonts w:ascii="Times New Roman" w:eastAsia="Calibri" w:hAnsi="Times New Roman" w:cs="Times New Roman"/>
        <w:kern w:val="0"/>
        <w:sz w:val="20"/>
        <w:szCs w:val="20"/>
        <w:lang w:val="id-ID"/>
        <w14:ligatures w14:val="none"/>
      </w:rPr>
    </w:pPr>
    <w:proofErr w:type="spellStart"/>
    <w:r w:rsidRPr="00D661E0">
      <w:rPr>
        <w:rFonts w:ascii="Times New Roman" w:eastAsia="Calibri" w:hAnsi="Times New Roman" w:cs="Times New Roman"/>
        <w:kern w:val="0"/>
        <w:sz w:val="20"/>
        <w:szCs w:val="20"/>
        <w:lang w:val="en-US"/>
        <w14:ligatures w14:val="none"/>
      </w:rPr>
      <w:t>Sebaran</w:t>
    </w:r>
    <w:proofErr w:type="spellEnd"/>
    <w:r w:rsidRPr="00D661E0">
      <w:rPr>
        <w:rFonts w:ascii="Times New Roman" w:eastAsia="Calibri" w:hAnsi="Times New Roman" w:cs="Times New Roman"/>
        <w:kern w:val="0"/>
        <w:sz w:val="20"/>
        <w:szCs w:val="20"/>
        <w:lang w:val="en-US"/>
        <w14:ligatures w14:val="none"/>
      </w:rPr>
      <w:t xml:space="preserve"> </w:t>
    </w:r>
    <w:proofErr w:type="spellStart"/>
    <w:r w:rsidRPr="00D661E0">
      <w:rPr>
        <w:rFonts w:ascii="Times New Roman" w:eastAsia="Calibri" w:hAnsi="Times New Roman" w:cs="Times New Roman"/>
        <w:kern w:val="0"/>
        <w:sz w:val="20"/>
        <w:szCs w:val="20"/>
        <w:lang w:val="en-US"/>
        <w14:ligatures w14:val="none"/>
      </w:rPr>
      <w:t>Jenis</w:t>
    </w:r>
    <w:proofErr w:type="spellEnd"/>
    <w:r w:rsidRPr="00D661E0">
      <w:rPr>
        <w:rFonts w:ascii="Times New Roman" w:eastAsia="Calibri" w:hAnsi="Times New Roman" w:cs="Times New Roman"/>
        <w:kern w:val="0"/>
        <w:sz w:val="20"/>
        <w:szCs w:val="20"/>
        <w:lang w:val="en-US"/>
        <w14:ligatures w14:val="none"/>
      </w:rPr>
      <w:t xml:space="preserve"> Dan </w:t>
    </w:r>
    <w:proofErr w:type="spellStart"/>
    <w:r w:rsidRPr="00D661E0">
      <w:rPr>
        <w:rFonts w:ascii="Times New Roman" w:eastAsia="Calibri" w:hAnsi="Times New Roman" w:cs="Times New Roman"/>
        <w:kern w:val="0"/>
        <w:sz w:val="20"/>
        <w:szCs w:val="20"/>
        <w:lang w:val="en-US"/>
        <w14:ligatures w14:val="none"/>
      </w:rPr>
      <w:t>Kepadatan</w:t>
    </w:r>
    <w:proofErr w:type="spellEnd"/>
    <w:r w:rsidRPr="00D661E0">
      <w:rPr>
        <w:rFonts w:ascii="Times New Roman" w:eastAsia="Calibri" w:hAnsi="Times New Roman" w:cs="Times New Roman"/>
        <w:kern w:val="0"/>
        <w:sz w:val="20"/>
        <w:szCs w:val="20"/>
        <w:lang w:val="en-US"/>
        <w14:ligatures w14:val="none"/>
      </w:rPr>
      <w:t xml:space="preserve"> Bivalve dan </w:t>
    </w:r>
    <w:proofErr w:type="spellStart"/>
    <w:r w:rsidRPr="00D661E0">
      <w:rPr>
        <w:rFonts w:ascii="Times New Roman" w:eastAsia="Calibri" w:hAnsi="Times New Roman" w:cs="Times New Roman"/>
        <w:kern w:val="0"/>
        <w:sz w:val="20"/>
        <w:szCs w:val="20"/>
        <w:lang w:val="en-US"/>
        <w14:ligatures w14:val="none"/>
      </w:rPr>
      <w:t>Gastropoda</w:t>
    </w:r>
    <w:proofErr w:type="spellEnd"/>
    <w:r w:rsidRPr="00D661E0">
      <w:rPr>
        <w:rFonts w:ascii="Times New Roman" w:eastAsia="Calibri" w:hAnsi="Times New Roman" w:cs="Times New Roman"/>
        <w:kern w:val="0"/>
        <w:sz w:val="20"/>
        <w:szCs w:val="20"/>
        <w:lang w:val="en-US"/>
        <w14:ligatures w14:val="none"/>
      </w:rPr>
      <w:t xml:space="preserve"> Di Kawasan Mangrove Kampung Arui </w:t>
    </w:r>
    <w:proofErr w:type="spellStart"/>
    <w:r w:rsidRPr="00D661E0">
      <w:rPr>
        <w:rFonts w:ascii="Times New Roman" w:eastAsia="Calibri" w:hAnsi="Times New Roman" w:cs="Times New Roman"/>
        <w:kern w:val="0"/>
        <w:sz w:val="20"/>
        <w:szCs w:val="20"/>
        <w:lang w:val="en-US"/>
        <w14:ligatures w14:val="none"/>
      </w:rPr>
      <w:t>Nabire</w:t>
    </w:r>
    <w:proofErr w:type="spellEnd"/>
  </w:p>
  <w:p w14:paraId="576FE1FF" w14:textId="77777777" w:rsidR="00D661E0" w:rsidRPr="00D661E0" w:rsidRDefault="00D661E0" w:rsidP="00D661E0">
    <w:pPr>
      <w:tabs>
        <w:tab w:val="center" w:pos="4513"/>
        <w:tab w:val="right" w:pos="9026"/>
      </w:tabs>
      <w:spacing w:after="0" w:line="240" w:lineRule="auto"/>
      <w:jc w:val="center"/>
      <w:rPr>
        <w:rFonts w:ascii="Times New Roman" w:eastAsia="Calibri" w:hAnsi="Times New Roman" w:cs="Times New Roman"/>
        <w:kern w:val="0"/>
        <w:sz w:val="20"/>
        <w:szCs w:val="20"/>
        <w:lang w:val="en-US"/>
        <w14:ligatures w14:val="none"/>
      </w:rPr>
    </w:pPr>
    <w:r w:rsidRPr="00D661E0">
      <w:rPr>
        <w:rFonts w:ascii="Times New Roman" w:eastAsia="Calibri" w:hAnsi="Times New Roman" w:cs="Times New Roman"/>
        <w:kern w:val="0"/>
        <w:sz w:val="20"/>
        <w:szCs w:val="20"/>
        <w:lang w:val="en-US"/>
        <w14:ligatures w14:val="none"/>
      </w:rPr>
      <w:fldChar w:fldCharType="begin"/>
    </w:r>
    <w:r w:rsidRPr="00D661E0">
      <w:rPr>
        <w:rFonts w:ascii="Times New Roman" w:eastAsia="Calibri" w:hAnsi="Times New Roman" w:cs="Times New Roman"/>
        <w:kern w:val="0"/>
        <w:sz w:val="20"/>
        <w:szCs w:val="20"/>
        <w:lang w:val="en-US"/>
        <w14:ligatures w14:val="none"/>
      </w:rPr>
      <w:instrText xml:space="preserve"> PAGE   \* MERGEFORMAT </w:instrText>
    </w:r>
    <w:r w:rsidRPr="00D661E0">
      <w:rPr>
        <w:rFonts w:ascii="Times New Roman" w:eastAsia="Calibri" w:hAnsi="Times New Roman" w:cs="Times New Roman"/>
        <w:kern w:val="0"/>
        <w:sz w:val="20"/>
        <w:szCs w:val="20"/>
        <w:lang w:val="en-US"/>
        <w14:ligatures w14:val="none"/>
      </w:rPr>
      <w:fldChar w:fldCharType="separate"/>
    </w:r>
    <w:r w:rsidRPr="00D661E0">
      <w:rPr>
        <w:rFonts w:ascii="Times New Roman" w:eastAsia="Calibri" w:hAnsi="Times New Roman" w:cs="Times New Roman"/>
        <w:kern w:val="0"/>
        <w:sz w:val="20"/>
        <w:szCs w:val="20"/>
        <w:lang w:val="en-US"/>
        <w14:ligatures w14:val="none"/>
      </w:rPr>
      <w:t>11201</w:t>
    </w:r>
    <w:r w:rsidRPr="00D661E0">
      <w:rPr>
        <w:rFonts w:ascii="Times New Roman" w:eastAsia="Calibri" w:hAnsi="Times New Roman" w:cs="Times New Roman"/>
        <w:kern w:val="0"/>
        <w:sz w:val="20"/>
        <w:szCs w:val="20"/>
        <w:lang w:val="en-US"/>
        <w14:ligatures w14:val="none"/>
      </w:rPr>
      <w:fldChar w:fldCharType="end"/>
    </w:r>
  </w:p>
  <w:p w14:paraId="781AFB04" w14:textId="77777777" w:rsidR="00D661E0" w:rsidRDefault="00D66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308F" w14:textId="77777777" w:rsidR="00544701" w:rsidRDefault="00544701" w:rsidP="009E6CC1">
      <w:pPr>
        <w:spacing w:after="0" w:line="240" w:lineRule="auto"/>
      </w:pPr>
      <w:r>
        <w:separator/>
      </w:r>
    </w:p>
  </w:footnote>
  <w:footnote w:type="continuationSeparator" w:id="0">
    <w:p w14:paraId="41791081" w14:textId="77777777" w:rsidR="00544701" w:rsidRDefault="00544701" w:rsidP="009E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9A1F" w14:textId="793EDEF5" w:rsidR="00D661E0" w:rsidRPr="00D661E0" w:rsidRDefault="00D661E0" w:rsidP="00D661E0">
    <w:pPr>
      <w:shd w:val="clear" w:color="auto" w:fill="FFFFFF" w:themeFill="background1"/>
      <w:spacing w:after="0" w:line="240" w:lineRule="auto"/>
      <w:jc w:val="center"/>
      <w:rPr>
        <w:rFonts w:ascii="Times New Roman" w:hAnsi="Times New Roman" w:cs="Times New Roman"/>
        <w:sz w:val="20"/>
        <w:szCs w:val="20"/>
        <w:vertAlign w:val="superscript"/>
        <w:lang w:val="en-US"/>
      </w:rPr>
    </w:pPr>
    <w:r w:rsidRPr="00453458">
      <w:rPr>
        <w:rFonts w:ascii="Times New Roman" w:hAnsi="Times New Roman" w:cs="Times New Roman"/>
        <w:sz w:val="20"/>
        <w:szCs w:val="20"/>
        <w:lang w:val="id-ID"/>
      </w:rPr>
      <w:t>Sefnat Marei</w:t>
    </w:r>
    <w:r w:rsidRPr="00453458">
      <w:rPr>
        <w:rFonts w:ascii="Times New Roman" w:hAnsi="Times New Roman" w:cs="Times New Roman"/>
        <w:sz w:val="20"/>
        <w:szCs w:val="20"/>
        <w:vertAlign w:val="superscript"/>
        <w:lang w:val="en-US"/>
      </w:rPr>
      <w:t>1</w:t>
    </w:r>
    <w:r w:rsidRPr="00453458">
      <w:rPr>
        <w:rFonts w:ascii="Times New Roman" w:hAnsi="Times New Roman" w:cs="Times New Roman"/>
        <w:sz w:val="20"/>
        <w:szCs w:val="20"/>
        <w:lang w:val="id-ID"/>
      </w:rPr>
      <w:t>, Yohanes B. Mila</w:t>
    </w:r>
    <w:r w:rsidRPr="00453458">
      <w:rPr>
        <w:rFonts w:ascii="Times New Roman" w:hAnsi="Times New Roman" w:cs="Times New Roman"/>
        <w:sz w:val="20"/>
        <w:szCs w:val="20"/>
        <w:vertAlign w:val="superscript"/>
        <w:lang w:val="en-US"/>
      </w:rPr>
      <w:t>2</w:t>
    </w:r>
  </w:p>
  <w:p w14:paraId="06F656AF" w14:textId="79397425" w:rsidR="00982D7C" w:rsidRPr="00D661E0" w:rsidRDefault="00D661E0" w:rsidP="00D661E0">
    <w:pPr>
      <w:pBdr>
        <w:bottom w:val="single" w:sz="6" w:space="1" w:color="auto"/>
      </w:pBdr>
      <w:tabs>
        <w:tab w:val="center" w:pos="4513"/>
        <w:tab w:val="right" w:pos="9026"/>
      </w:tabs>
      <w:spacing w:after="0" w:line="240" w:lineRule="auto"/>
      <w:jc w:val="center"/>
      <w:rPr>
        <w:rFonts w:ascii="Times New Roman" w:eastAsia="Times New Roman" w:hAnsi="Times New Roman" w:cs="Times New Roman"/>
        <w:color w:val="000000"/>
        <w:kern w:val="0"/>
        <w:sz w:val="20"/>
        <w:szCs w:val="20"/>
        <w:lang w:val="en-US"/>
        <w14:ligatures w14:val="none"/>
      </w:rPr>
    </w:pPr>
    <w:bookmarkStart w:id="2" w:name="_Hlk70543852"/>
    <w:r w:rsidRPr="00D661E0">
      <w:rPr>
        <w:rFonts w:ascii="Times New Roman" w:eastAsia="Calibri" w:hAnsi="Times New Roman" w:cs="Times New Roman"/>
        <w:kern w:val="0"/>
        <w:sz w:val="20"/>
        <w:szCs w:val="20"/>
        <w:lang w:val="en-US"/>
        <w14:ligatures w14:val="none"/>
      </w:rPr>
      <w:t xml:space="preserve">Journal of Artificial Intelligence and Digital Business (RIGGS) </w:t>
    </w:r>
    <w:bookmarkEnd w:id="2"/>
    <w:r w:rsidRPr="00D661E0">
      <w:rPr>
        <w:rFonts w:ascii="Times New Roman" w:eastAsia="Calibri" w:hAnsi="Times New Roman" w:cs="Times New Roman"/>
        <w:kern w:val="0"/>
        <w:sz w:val="20"/>
        <w:szCs w:val="20"/>
        <w:lang w:val="en-US"/>
        <w14:ligatures w14:val="none"/>
      </w:rPr>
      <w:t xml:space="preserve">Volume 4 </w:t>
    </w:r>
    <w:proofErr w:type="spellStart"/>
    <w:r w:rsidRPr="00D661E0">
      <w:rPr>
        <w:rFonts w:ascii="Times New Roman" w:eastAsia="Calibri" w:hAnsi="Times New Roman" w:cs="Times New Roman"/>
        <w:kern w:val="0"/>
        <w:sz w:val="20"/>
        <w:szCs w:val="20"/>
        <w:lang w:val="en-US"/>
        <w14:ligatures w14:val="none"/>
      </w:rPr>
      <w:t>Nomor</w:t>
    </w:r>
    <w:proofErr w:type="spellEnd"/>
    <w:r w:rsidRPr="00D661E0">
      <w:rPr>
        <w:rFonts w:ascii="Times New Roman" w:eastAsia="Calibri" w:hAnsi="Times New Roman" w:cs="Times New Roman"/>
        <w:kern w:val="0"/>
        <w:sz w:val="20"/>
        <w:szCs w:val="20"/>
        <w:lang w:val="en-US"/>
        <w14:ligatures w14:val="none"/>
      </w:rPr>
      <w:t xml:space="preserve">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6E3"/>
    <w:multiLevelType w:val="hybridMultilevel"/>
    <w:tmpl w:val="A4D4C2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721F25"/>
    <w:multiLevelType w:val="hybridMultilevel"/>
    <w:tmpl w:val="FB36CE3E"/>
    <w:lvl w:ilvl="0" w:tplc="48787990">
      <w:start w:val="1"/>
      <w:numFmt w:val="decimal"/>
      <w:lvlText w:val="[%1]"/>
      <w:lvlJc w:val="left"/>
      <w:pPr>
        <w:ind w:left="720" w:hanging="360"/>
      </w:pPr>
      <w:rPr>
        <w:rFonts w:hint="default"/>
      </w:rPr>
    </w:lvl>
    <w:lvl w:ilvl="1" w:tplc="A96AE644">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14141"/>
    <w:multiLevelType w:val="multilevel"/>
    <w:tmpl w:val="2B0E22F4"/>
    <w:lvl w:ilvl="0">
      <w:start w:val="1"/>
      <w:numFmt w:val="decimal"/>
      <w:lvlText w:val="%1."/>
      <w:lvlJc w:val="left"/>
      <w:pPr>
        <w:ind w:left="1080" w:hanging="360"/>
      </w:pPr>
      <w:rPr>
        <w:rFonts w:eastAsia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58B4E68"/>
    <w:multiLevelType w:val="hybridMultilevel"/>
    <w:tmpl w:val="EB90797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0A22D0C"/>
    <w:multiLevelType w:val="hybridMultilevel"/>
    <w:tmpl w:val="6876E4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37201FD"/>
    <w:multiLevelType w:val="hybridMultilevel"/>
    <w:tmpl w:val="033EC1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54868E5"/>
    <w:multiLevelType w:val="hybridMultilevel"/>
    <w:tmpl w:val="A62A06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B95FBA"/>
    <w:multiLevelType w:val="hybridMultilevel"/>
    <w:tmpl w:val="264448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CC15B1"/>
    <w:multiLevelType w:val="hybridMultilevel"/>
    <w:tmpl w:val="470E5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21A2D17"/>
    <w:multiLevelType w:val="multilevel"/>
    <w:tmpl w:val="88908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6224BEC"/>
    <w:multiLevelType w:val="hybridMultilevel"/>
    <w:tmpl w:val="605AF26E"/>
    <w:lvl w:ilvl="0" w:tplc="38090017">
      <w:start w:val="1"/>
      <w:numFmt w:val="lowerLetter"/>
      <w:lvlText w:val="%1)"/>
      <w:lvlJc w:val="left"/>
      <w:pPr>
        <w:ind w:left="644" w:hanging="360"/>
      </w:pPr>
      <w:rPr>
        <w:rFonts w:hint="default"/>
        <w:color w:val="auto"/>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68D618A"/>
    <w:multiLevelType w:val="hybridMultilevel"/>
    <w:tmpl w:val="5B86916A"/>
    <w:lvl w:ilvl="0" w:tplc="21B6C44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2"/>
  </w:num>
  <w:num w:numId="5">
    <w:abstractNumId w:val="7"/>
  </w:num>
  <w:num w:numId="6">
    <w:abstractNumId w:val="6"/>
  </w:num>
  <w:num w:numId="7">
    <w:abstractNumId w:val="3"/>
  </w:num>
  <w:num w:numId="8">
    <w:abstractNumId w:val="11"/>
  </w:num>
  <w:num w:numId="9">
    <w:abstractNumId w:val="10"/>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20"/>
    <w:rsid w:val="00021D7F"/>
    <w:rsid w:val="000243F2"/>
    <w:rsid w:val="00057AB9"/>
    <w:rsid w:val="00080CA5"/>
    <w:rsid w:val="00080DCC"/>
    <w:rsid w:val="00090CD1"/>
    <w:rsid w:val="000B1F3F"/>
    <w:rsid w:val="000C37B6"/>
    <w:rsid w:val="000C37DF"/>
    <w:rsid w:val="000C480C"/>
    <w:rsid w:val="000C730B"/>
    <w:rsid w:val="000D4DA8"/>
    <w:rsid w:val="000D64A8"/>
    <w:rsid w:val="000D791F"/>
    <w:rsid w:val="000E1403"/>
    <w:rsid w:val="000F4CA9"/>
    <w:rsid w:val="001052BA"/>
    <w:rsid w:val="0011092E"/>
    <w:rsid w:val="00114A0B"/>
    <w:rsid w:val="00116B9F"/>
    <w:rsid w:val="00134F8A"/>
    <w:rsid w:val="00163693"/>
    <w:rsid w:val="001677E0"/>
    <w:rsid w:val="00171879"/>
    <w:rsid w:val="00173188"/>
    <w:rsid w:val="00173E5B"/>
    <w:rsid w:val="0018718A"/>
    <w:rsid w:val="001A23F1"/>
    <w:rsid w:val="001B6826"/>
    <w:rsid w:val="001C6750"/>
    <w:rsid w:val="001C7358"/>
    <w:rsid w:val="001D1D47"/>
    <w:rsid w:val="001D2F79"/>
    <w:rsid w:val="001E2345"/>
    <w:rsid w:val="001E274D"/>
    <w:rsid w:val="001E7435"/>
    <w:rsid w:val="001F0552"/>
    <w:rsid w:val="001F3C41"/>
    <w:rsid w:val="002019A8"/>
    <w:rsid w:val="00206752"/>
    <w:rsid w:val="0021511B"/>
    <w:rsid w:val="00217E8A"/>
    <w:rsid w:val="0022309C"/>
    <w:rsid w:val="0022389F"/>
    <w:rsid w:val="0023587D"/>
    <w:rsid w:val="00266002"/>
    <w:rsid w:val="00275FDE"/>
    <w:rsid w:val="0028194B"/>
    <w:rsid w:val="0029593B"/>
    <w:rsid w:val="002A745B"/>
    <w:rsid w:val="002B46E2"/>
    <w:rsid w:val="002B6659"/>
    <w:rsid w:val="002C5E59"/>
    <w:rsid w:val="002E75B5"/>
    <w:rsid w:val="003076A3"/>
    <w:rsid w:val="0031062D"/>
    <w:rsid w:val="0031378B"/>
    <w:rsid w:val="003261DD"/>
    <w:rsid w:val="003332D5"/>
    <w:rsid w:val="00342C58"/>
    <w:rsid w:val="00342D65"/>
    <w:rsid w:val="0034723D"/>
    <w:rsid w:val="00353A78"/>
    <w:rsid w:val="003544FA"/>
    <w:rsid w:val="00355905"/>
    <w:rsid w:val="0036429A"/>
    <w:rsid w:val="003803DB"/>
    <w:rsid w:val="00384C80"/>
    <w:rsid w:val="00387643"/>
    <w:rsid w:val="00391844"/>
    <w:rsid w:val="00396E60"/>
    <w:rsid w:val="003A147A"/>
    <w:rsid w:val="003B7172"/>
    <w:rsid w:val="003C0033"/>
    <w:rsid w:val="003C1D1D"/>
    <w:rsid w:val="003D0634"/>
    <w:rsid w:val="003E0CF9"/>
    <w:rsid w:val="00443915"/>
    <w:rsid w:val="00447EC9"/>
    <w:rsid w:val="0045299B"/>
    <w:rsid w:val="00453458"/>
    <w:rsid w:val="0045748C"/>
    <w:rsid w:val="00457F58"/>
    <w:rsid w:val="0046242C"/>
    <w:rsid w:val="00470E38"/>
    <w:rsid w:val="004733F6"/>
    <w:rsid w:val="00491845"/>
    <w:rsid w:val="004944CD"/>
    <w:rsid w:val="004A7422"/>
    <w:rsid w:val="004B2BBD"/>
    <w:rsid w:val="004B6925"/>
    <w:rsid w:val="004D113E"/>
    <w:rsid w:val="004E1037"/>
    <w:rsid w:val="00514482"/>
    <w:rsid w:val="00514BE9"/>
    <w:rsid w:val="00515BA7"/>
    <w:rsid w:val="00527FA7"/>
    <w:rsid w:val="005424B6"/>
    <w:rsid w:val="00544701"/>
    <w:rsid w:val="00554257"/>
    <w:rsid w:val="00556AF0"/>
    <w:rsid w:val="0056036F"/>
    <w:rsid w:val="00561BF3"/>
    <w:rsid w:val="00563334"/>
    <w:rsid w:val="0056773A"/>
    <w:rsid w:val="00567D52"/>
    <w:rsid w:val="00581968"/>
    <w:rsid w:val="00584A89"/>
    <w:rsid w:val="005E25F6"/>
    <w:rsid w:val="005E45FA"/>
    <w:rsid w:val="005F2222"/>
    <w:rsid w:val="005F447C"/>
    <w:rsid w:val="006043D3"/>
    <w:rsid w:val="00610FD7"/>
    <w:rsid w:val="0062328D"/>
    <w:rsid w:val="00637C77"/>
    <w:rsid w:val="00642B51"/>
    <w:rsid w:val="00644933"/>
    <w:rsid w:val="00645BE6"/>
    <w:rsid w:val="00657F54"/>
    <w:rsid w:val="00661A85"/>
    <w:rsid w:val="00694A23"/>
    <w:rsid w:val="00696641"/>
    <w:rsid w:val="006A1273"/>
    <w:rsid w:val="006B08C7"/>
    <w:rsid w:val="006C7D3F"/>
    <w:rsid w:val="006D1E58"/>
    <w:rsid w:val="006D4010"/>
    <w:rsid w:val="006D4159"/>
    <w:rsid w:val="006E6568"/>
    <w:rsid w:val="006E7231"/>
    <w:rsid w:val="006E763F"/>
    <w:rsid w:val="006F10F7"/>
    <w:rsid w:val="006F3F78"/>
    <w:rsid w:val="006F7340"/>
    <w:rsid w:val="00713F3A"/>
    <w:rsid w:val="00721331"/>
    <w:rsid w:val="007250EE"/>
    <w:rsid w:val="00727943"/>
    <w:rsid w:val="00727DC8"/>
    <w:rsid w:val="00730BD1"/>
    <w:rsid w:val="00736842"/>
    <w:rsid w:val="007430D8"/>
    <w:rsid w:val="00746A36"/>
    <w:rsid w:val="00750D27"/>
    <w:rsid w:val="00751CE5"/>
    <w:rsid w:val="007523E0"/>
    <w:rsid w:val="00753DCC"/>
    <w:rsid w:val="00774F00"/>
    <w:rsid w:val="007763CE"/>
    <w:rsid w:val="007768C1"/>
    <w:rsid w:val="0079039C"/>
    <w:rsid w:val="007A765C"/>
    <w:rsid w:val="007C49EB"/>
    <w:rsid w:val="007C73BD"/>
    <w:rsid w:val="007D2337"/>
    <w:rsid w:val="007E3E07"/>
    <w:rsid w:val="007E74EC"/>
    <w:rsid w:val="008621CE"/>
    <w:rsid w:val="00862481"/>
    <w:rsid w:val="00865300"/>
    <w:rsid w:val="00884D0E"/>
    <w:rsid w:val="00886EBC"/>
    <w:rsid w:val="008A31B1"/>
    <w:rsid w:val="008A349C"/>
    <w:rsid w:val="008B13D5"/>
    <w:rsid w:val="008B24F9"/>
    <w:rsid w:val="008B2943"/>
    <w:rsid w:val="008B5232"/>
    <w:rsid w:val="008B7364"/>
    <w:rsid w:val="008C470E"/>
    <w:rsid w:val="008C7E08"/>
    <w:rsid w:val="008D2142"/>
    <w:rsid w:val="008D2556"/>
    <w:rsid w:val="008E6AA2"/>
    <w:rsid w:val="008F4960"/>
    <w:rsid w:val="008F5F04"/>
    <w:rsid w:val="00906612"/>
    <w:rsid w:val="00907B20"/>
    <w:rsid w:val="009175A2"/>
    <w:rsid w:val="009250EC"/>
    <w:rsid w:val="00927C8E"/>
    <w:rsid w:val="00930528"/>
    <w:rsid w:val="0093141C"/>
    <w:rsid w:val="00943436"/>
    <w:rsid w:val="009466DB"/>
    <w:rsid w:val="00946916"/>
    <w:rsid w:val="009512B5"/>
    <w:rsid w:val="00951AC2"/>
    <w:rsid w:val="009646E7"/>
    <w:rsid w:val="0097556C"/>
    <w:rsid w:val="00982D7C"/>
    <w:rsid w:val="009842FE"/>
    <w:rsid w:val="00984659"/>
    <w:rsid w:val="00991D06"/>
    <w:rsid w:val="00991E7C"/>
    <w:rsid w:val="009A140C"/>
    <w:rsid w:val="009C5904"/>
    <w:rsid w:val="009E0F52"/>
    <w:rsid w:val="009E6CC1"/>
    <w:rsid w:val="009F1B20"/>
    <w:rsid w:val="009F29AA"/>
    <w:rsid w:val="00A07079"/>
    <w:rsid w:val="00A1123F"/>
    <w:rsid w:val="00A278D0"/>
    <w:rsid w:val="00A32247"/>
    <w:rsid w:val="00A352D7"/>
    <w:rsid w:val="00A469AB"/>
    <w:rsid w:val="00A61BF4"/>
    <w:rsid w:val="00A63675"/>
    <w:rsid w:val="00A709D0"/>
    <w:rsid w:val="00A74592"/>
    <w:rsid w:val="00A84D47"/>
    <w:rsid w:val="00A87362"/>
    <w:rsid w:val="00AA27EE"/>
    <w:rsid w:val="00AA50F4"/>
    <w:rsid w:val="00AA5EA6"/>
    <w:rsid w:val="00AB3B0B"/>
    <w:rsid w:val="00AC79B0"/>
    <w:rsid w:val="00AE328C"/>
    <w:rsid w:val="00AF4ECE"/>
    <w:rsid w:val="00B06AF8"/>
    <w:rsid w:val="00B14B57"/>
    <w:rsid w:val="00B21B89"/>
    <w:rsid w:val="00B23D51"/>
    <w:rsid w:val="00B24ECB"/>
    <w:rsid w:val="00B31DAE"/>
    <w:rsid w:val="00B33ADC"/>
    <w:rsid w:val="00B369A3"/>
    <w:rsid w:val="00B54F66"/>
    <w:rsid w:val="00B55040"/>
    <w:rsid w:val="00B63167"/>
    <w:rsid w:val="00B708E1"/>
    <w:rsid w:val="00B718C2"/>
    <w:rsid w:val="00B72C47"/>
    <w:rsid w:val="00B878A6"/>
    <w:rsid w:val="00BA0ADE"/>
    <w:rsid w:val="00BA1018"/>
    <w:rsid w:val="00BA77D2"/>
    <w:rsid w:val="00BB07FC"/>
    <w:rsid w:val="00BD20FC"/>
    <w:rsid w:val="00BF61E1"/>
    <w:rsid w:val="00C02311"/>
    <w:rsid w:val="00C026A1"/>
    <w:rsid w:val="00C2739B"/>
    <w:rsid w:val="00C324F6"/>
    <w:rsid w:val="00C37C29"/>
    <w:rsid w:val="00C47B88"/>
    <w:rsid w:val="00C635B2"/>
    <w:rsid w:val="00C647D9"/>
    <w:rsid w:val="00C718EC"/>
    <w:rsid w:val="00CA203F"/>
    <w:rsid w:val="00CA69AD"/>
    <w:rsid w:val="00CD185F"/>
    <w:rsid w:val="00CD71DD"/>
    <w:rsid w:val="00CF4171"/>
    <w:rsid w:val="00D00CC9"/>
    <w:rsid w:val="00D05D92"/>
    <w:rsid w:val="00D172B0"/>
    <w:rsid w:val="00D30C9B"/>
    <w:rsid w:val="00D36CD2"/>
    <w:rsid w:val="00D41DDF"/>
    <w:rsid w:val="00D4325F"/>
    <w:rsid w:val="00D661E0"/>
    <w:rsid w:val="00D87A79"/>
    <w:rsid w:val="00D9717E"/>
    <w:rsid w:val="00DC091A"/>
    <w:rsid w:val="00DC0AEE"/>
    <w:rsid w:val="00DC1CEE"/>
    <w:rsid w:val="00DC48CE"/>
    <w:rsid w:val="00DF5CCE"/>
    <w:rsid w:val="00DF6F88"/>
    <w:rsid w:val="00E008DB"/>
    <w:rsid w:val="00E071B2"/>
    <w:rsid w:val="00E15BD3"/>
    <w:rsid w:val="00E24319"/>
    <w:rsid w:val="00E55BB0"/>
    <w:rsid w:val="00E91D9A"/>
    <w:rsid w:val="00E92312"/>
    <w:rsid w:val="00E93E7C"/>
    <w:rsid w:val="00EA5504"/>
    <w:rsid w:val="00EA74F7"/>
    <w:rsid w:val="00EB3BBB"/>
    <w:rsid w:val="00EF069C"/>
    <w:rsid w:val="00F01DB2"/>
    <w:rsid w:val="00F14A0D"/>
    <w:rsid w:val="00F2482E"/>
    <w:rsid w:val="00F50B82"/>
    <w:rsid w:val="00F54F26"/>
    <w:rsid w:val="00F552E6"/>
    <w:rsid w:val="00F57AF7"/>
    <w:rsid w:val="00F72C37"/>
    <w:rsid w:val="00F755CE"/>
    <w:rsid w:val="00F8015B"/>
    <w:rsid w:val="00F84FE6"/>
    <w:rsid w:val="00FC1B1A"/>
    <w:rsid w:val="00FD01F6"/>
    <w:rsid w:val="00FD0AAC"/>
    <w:rsid w:val="00FD3236"/>
    <w:rsid w:val="00FE281D"/>
    <w:rsid w:val="00FE5057"/>
    <w:rsid w:val="00FF1A8E"/>
    <w:rsid w:val="00FF7D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B1FA"/>
  <w15:chartTrackingRefBased/>
  <w15:docId w15:val="{05FD8F1E-3474-41CF-AF55-7F39FCD9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20"/>
    <w:rPr>
      <w:rFonts w:eastAsiaTheme="majorEastAsia" w:cstheme="majorBidi"/>
      <w:color w:val="272727" w:themeColor="text1" w:themeTint="D8"/>
    </w:rPr>
  </w:style>
  <w:style w:type="paragraph" w:styleId="Title">
    <w:name w:val="Title"/>
    <w:basedOn w:val="Normal"/>
    <w:next w:val="Normal"/>
    <w:link w:val="TitleChar"/>
    <w:uiPriority w:val="10"/>
    <w:qFormat/>
    <w:rsid w:val="009F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20"/>
    <w:pPr>
      <w:spacing w:before="160"/>
      <w:jc w:val="center"/>
    </w:pPr>
    <w:rPr>
      <w:i/>
      <w:iCs/>
      <w:color w:val="404040" w:themeColor="text1" w:themeTint="BF"/>
    </w:rPr>
  </w:style>
  <w:style w:type="character" w:customStyle="1" w:styleId="QuoteChar">
    <w:name w:val="Quote Char"/>
    <w:basedOn w:val="DefaultParagraphFont"/>
    <w:link w:val="Quote"/>
    <w:uiPriority w:val="29"/>
    <w:rsid w:val="009F1B20"/>
    <w:rPr>
      <w:i/>
      <w:iCs/>
      <w:color w:val="404040" w:themeColor="text1" w:themeTint="BF"/>
    </w:rPr>
  </w:style>
  <w:style w:type="paragraph" w:styleId="ListParagraph">
    <w:name w:val="List Paragraph"/>
    <w:basedOn w:val="Normal"/>
    <w:uiPriority w:val="34"/>
    <w:qFormat/>
    <w:rsid w:val="009F1B20"/>
    <w:pPr>
      <w:ind w:left="720"/>
      <w:contextualSpacing/>
    </w:pPr>
  </w:style>
  <w:style w:type="character" w:styleId="IntenseEmphasis">
    <w:name w:val="Intense Emphasis"/>
    <w:basedOn w:val="DefaultParagraphFont"/>
    <w:uiPriority w:val="21"/>
    <w:qFormat/>
    <w:rsid w:val="009F1B20"/>
    <w:rPr>
      <w:i/>
      <w:iCs/>
      <w:color w:val="2F5496" w:themeColor="accent1" w:themeShade="BF"/>
    </w:rPr>
  </w:style>
  <w:style w:type="paragraph" w:styleId="IntenseQuote">
    <w:name w:val="Intense Quote"/>
    <w:basedOn w:val="Normal"/>
    <w:next w:val="Normal"/>
    <w:link w:val="IntenseQuoteChar"/>
    <w:uiPriority w:val="30"/>
    <w:qFormat/>
    <w:rsid w:val="009F1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B20"/>
    <w:rPr>
      <w:i/>
      <w:iCs/>
      <w:color w:val="2F5496" w:themeColor="accent1" w:themeShade="BF"/>
    </w:rPr>
  </w:style>
  <w:style w:type="character" w:styleId="IntenseReference">
    <w:name w:val="Intense Reference"/>
    <w:basedOn w:val="DefaultParagraphFont"/>
    <w:uiPriority w:val="32"/>
    <w:qFormat/>
    <w:rsid w:val="009F1B20"/>
    <w:rPr>
      <w:b/>
      <w:bCs/>
      <w:smallCaps/>
      <w:color w:val="2F5496" w:themeColor="accent1" w:themeShade="BF"/>
      <w:spacing w:val="5"/>
    </w:rPr>
  </w:style>
  <w:style w:type="character" w:styleId="Hyperlink">
    <w:name w:val="Hyperlink"/>
    <w:basedOn w:val="DefaultParagraphFont"/>
    <w:uiPriority w:val="99"/>
    <w:unhideWhenUsed/>
    <w:rsid w:val="00EA5504"/>
    <w:rPr>
      <w:color w:val="0563C1" w:themeColor="hyperlink"/>
      <w:u w:val="single"/>
    </w:rPr>
  </w:style>
  <w:style w:type="character" w:styleId="UnresolvedMention">
    <w:name w:val="Unresolved Mention"/>
    <w:basedOn w:val="DefaultParagraphFont"/>
    <w:uiPriority w:val="99"/>
    <w:semiHidden/>
    <w:unhideWhenUsed/>
    <w:rsid w:val="00EA5504"/>
    <w:rPr>
      <w:color w:val="605E5C"/>
      <w:shd w:val="clear" w:color="auto" w:fill="E1DFDD"/>
    </w:rPr>
  </w:style>
  <w:style w:type="table" w:styleId="TableGrid">
    <w:name w:val="Table Grid"/>
    <w:basedOn w:val="TableNormal"/>
    <w:uiPriority w:val="59"/>
    <w:rsid w:val="0010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2142"/>
    <w:rPr>
      <w:color w:val="666666"/>
    </w:rPr>
  </w:style>
  <w:style w:type="paragraph" w:styleId="Header">
    <w:name w:val="header"/>
    <w:basedOn w:val="Normal"/>
    <w:link w:val="HeaderChar"/>
    <w:uiPriority w:val="99"/>
    <w:unhideWhenUsed/>
    <w:rsid w:val="009E6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CC1"/>
  </w:style>
  <w:style w:type="paragraph" w:styleId="Footer">
    <w:name w:val="footer"/>
    <w:basedOn w:val="Normal"/>
    <w:link w:val="FooterChar"/>
    <w:uiPriority w:val="99"/>
    <w:unhideWhenUsed/>
    <w:rsid w:val="009E6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CC1"/>
  </w:style>
  <w:style w:type="character" w:styleId="SubtleEmphasis">
    <w:name w:val="Subtle Emphasis"/>
    <w:aliases w:val="Penulis"/>
    <w:uiPriority w:val="19"/>
    <w:qFormat/>
    <w:rsid w:val="007250EE"/>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hyperlink" Target="mailto:Sefnatmarei67@gmail.com"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chart" Target="charts/chart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SWIM\JURNAL%20FPK\Book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800">
                <a:latin typeface="Times New Roman" panose="02020603050405020304" pitchFamily="18" charset="0"/>
                <a:cs typeface="Times New Roman" panose="02020603050405020304" pitchFamily="18" charset="0"/>
              </a:rPr>
              <a:t>Indeks</a:t>
            </a:r>
            <a:r>
              <a:rPr lang="en-ID" sz="800" baseline="0">
                <a:latin typeface="Times New Roman" panose="02020603050405020304" pitchFamily="18" charset="0"/>
                <a:cs typeface="Times New Roman" panose="02020603050405020304" pitchFamily="18" charset="0"/>
              </a:rPr>
              <a:t> Dominansi Bivalve</a:t>
            </a:r>
            <a:endParaRPr lang="en-ID" sz="800">
              <a:latin typeface="Times New Roman" panose="02020603050405020304" pitchFamily="18" charset="0"/>
              <a:cs typeface="Times New Roman" panose="02020603050405020304" pitchFamily="18" charset="0"/>
            </a:endParaRPr>
          </a:p>
        </c:rich>
      </c:tx>
      <c:layout>
        <c:manualLayout>
          <c:xMode val="edge"/>
          <c:yMode val="edge"/>
          <c:x val="0.39116473632447218"/>
          <c:y val="2.31203464712139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929694514895066E-2"/>
          <c:y val="0.12078866498459755"/>
          <c:w val="0.96758206343893938"/>
          <c:h val="0.64973301178315435"/>
        </c:manualLayout>
      </c:layout>
      <c:bar3DChart>
        <c:barDir val="col"/>
        <c:grouping val="stacked"/>
        <c:varyColors val="0"/>
        <c:ser>
          <c:idx val="0"/>
          <c:order val="0"/>
          <c:spPr>
            <a:gradFill>
              <a:gsLst>
                <a:gs pos="0">
                  <a:schemeClr val="accent1">
                    <a:lumMod val="5000"/>
                    <a:lumOff val="95000"/>
                  </a:schemeClr>
                </a:gs>
                <a:gs pos="27000">
                  <a:schemeClr val="accent1">
                    <a:lumMod val="45000"/>
                    <a:lumOff val="55000"/>
                  </a:schemeClr>
                </a:gs>
                <a:gs pos="61000">
                  <a:schemeClr val="accent1">
                    <a:lumMod val="45000"/>
                    <a:lumOff val="55000"/>
                  </a:schemeClr>
                </a:gs>
                <a:gs pos="94000">
                  <a:schemeClr val="accent1">
                    <a:lumMod val="30000"/>
                    <a:lumOff val="70000"/>
                  </a:schemeClr>
                </a:gs>
              </a:gsLst>
              <a:lin ang="5400000" scaled="1"/>
            </a:gradFill>
            <a:ln>
              <a:noFill/>
            </a:ln>
            <a:effectLst/>
            <a:sp3d/>
          </c:spPr>
          <c:invertIfNegative val="0"/>
          <c:cat>
            <c:strRef>
              <c:f>Sheet4!$C$7:$C$16</c:f>
              <c:strCache>
                <c:ptCount val="10"/>
                <c:pt idx="0">
                  <c:v>Transek I</c:v>
                </c:pt>
                <c:pt idx="1">
                  <c:v>Transek II</c:v>
                </c:pt>
                <c:pt idx="2">
                  <c:v>Transek III</c:v>
                </c:pt>
                <c:pt idx="3">
                  <c:v>Transek IV</c:v>
                </c:pt>
                <c:pt idx="4">
                  <c:v>Transek V</c:v>
                </c:pt>
                <c:pt idx="5">
                  <c:v>Tarnsek VI</c:v>
                </c:pt>
                <c:pt idx="6">
                  <c:v>Transek VII</c:v>
                </c:pt>
                <c:pt idx="7">
                  <c:v>Tarnsek VIII</c:v>
                </c:pt>
                <c:pt idx="8">
                  <c:v>Tarnsek IX</c:v>
                </c:pt>
                <c:pt idx="9">
                  <c:v>Transek X</c:v>
                </c:pt>
              </c:strCache>
            </c:strRef>
          </c:cat>
          <c:val>
            <c:numRef>
              <c:f>Sheet4!$D$7:$D$16</c:f>
              <c:numCache>
                <c:formatCode>General</c:formatCode>
                <c:ptCount val="10"/>
                <c:pt idx="0">
                  <c:v>0.4375</c:v>
                </c:pt>
                <c:pt idx="1">
                  <c:v>1</c:v>
                </c:pt>
                <c:pt idx="2">
                  <c:v>1</c:v>
                </c:pt>
                <c:pt idx="3">
                  <c:v>0.55549999999999999</c:v>
                </c:pt>
                <c:pt idx="4">
                  <c:v>0.375</c:v>
                </c:pt>
                <c:pt idx="5">
                  <c:v>0.55549999999999999</c:v>
                </c:pt>
                <c:pt idx="6">
                  <c:v>0.68</c:v>
                </c:pt>
                <c:pt idx="7">
                  <c:v>0.5</c:v>
                </c:pt>
                <c:pt idx="8">
                  <c:v>1</c:v>
                </c:pt>
                <c:pt idx="9">
                  <c:v>0.625</c:v>
                </c:pt>
              </c:numCache>
            </c:numRef>
          </c:val>
          <c:extLst>
            <c:ext xmlns:c16="http://schemas.microsoft.com/office/drawing/2014/chart" uri="{C3380CC4-5D6E-409C-BE32-E72D297353CC}">
              <c16:uniqueId val="{00000000-E615-40E0-944C-85DCD842081A}"/>
            </c:ext>
          </c:extLst>
        </c:ser>
        <c:dLbls>
          <c:showLegendKey val="0"/>
          <c:showVal val="0"/>
          <c:showCatName val="0"/>
          <c:showSerName val="0"/>
          <c:showPercent val="0"/>
          <c:showBubbleSize val="0"/>
        </c:dLbls>
        <c:gapWidth val="150"/>
        <c:gapDepth val="160"/>
        <c:shape val="cylinder"/>
        <c:axId val="1155121759"/>
        <c:axId val="1235864703"/>
        <c:axId val="0"/>
      </c:bar3DChart>
      <c:catAx>
        <c:axId val="11551217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235864703"/>
        <c:crosses val="autoZero"/>
        <c:auto val="1"/>
        <c:lblAlgn val="ctr"/>
        <c:lblOffset val="100"/>
        <c:noMultiLvlLbl val="0"/>
      </c:catAx>
      <c:valAx>
        <c:axId val="123586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121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800" b="0" i="0" u="none" strike="noStrike" baseline="0">
                <a:effectLst/>
              </a:rPr>
              <a:t>Indeks Dominansi Gastropoda</a:t>
            </a:r>
            <a:endParaRPr lang="en-ID" sz="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90985579538876E-2"/>
          <c:y val="0.20276544977332378"/>
          <c:w val="0.94300901442046114"/>
          <c:h val="0.61304342638988307"/>
        </c:manualLayout>
      </c:layout>
      <c:bar3DChart>
        <c:barDir val="col"/>
        <c:grouping val="stacked"/>
        <c:varyColors val="0"/>
        <c:ser>
          <c:idx val="0"/>
          <c:order val="0"/>
          <c:spPr>
            <a:gradFill>
              <a:gsLst>
                <a:gs pos="0">
                  <a:schemeClr val="accent1">
                    <a:lumMod val="5000"/>
                    <a:lumOff val="95000"/>
                  </a:schemeClr>
                </a:gs>
                <a:gs pos="33000">
                  <a:schemeClr val="accent1">
                    <a:lumMod val="45000"/>
                    <a:lumOff val="55000"/>
                  </a:schemeClr>
                </a:gs>
                <a:gs pos="59000">
                  <a:schemeClr val="accent1">
                    <a:lumMod val="45000"/>
                    <a:lumOff val="55000"/>
                  </a:schemeClr>
                </a:gs>
                <a:gs pos="95000">
                  <a:schemeClr val="accent1">
                    <a:lumMod val="30000"/>
                    <a:lumOff val="70000"/>
                  </a:schemeClr>
                </a:gs>
              </a:gsLst>
              <a:lin ang="5400000" scaled="1"/>
            </a:gradFill>
            <a:ln>
              <a:noFill/>
            </a:ln>
            <a:effectLst/>
            <a:sp3d/>
          </c:spPr>
          <c:invertIfNegative val="0"/>
          <c:cat>
            <c:strRef>
              <c:f>Sheet5!$D$6:$D$15</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Sheet5!$E$6:$E$15</c:f>
              <c:numCache>
                <c:formatCode>General</c:formatCode>
                <c:ptCount val="10"/>
                <c:pt idx="0">
                  <c:v>0.19209999999999999</c:v>
                </c:pt>
                <c:pt idx="1">
                  <c:v>0.19209999999999999</c:v>
                </c:pt>
                <c:pt idx="2">
                  <c:v>0.18820000000000001</c:v>
                </c:pt>
                <c:pt idx="3">
                  <c:v>0.182</c:v>
                </c:pt>
                <c:pt idx="4">
                  <c:v>0.1855</c:v>
                </c:pt>
                <c:pt idx="5">
                  <c:v>0.1893</c:v>
                </c:pt>
                <c:pt idx="6">
                  <c:v>0.20469999999999999</c:v>
                </c:pt>
                <c:pt idx="7">
                  <c:v>0.2175</c:v>
                </c:pt>
                <c:pt idx="8">
                  <c:v>0.21360000000000001</c:v>
                </c:pt>
                <c:pt idx="9">
                  <c:v>0.19869999999999999</c:v>
                </c:pt>
              </c:numCache>
            </c:numRef>
          </c:val>
          <c:extLst>
            <c:ext xmlns:c16="http://schemas.microsoft.com/office/drawing/2014/chart" uri="{C3380CC4-5D6E-409C-BE32-E72D297353CC}">
              <c16:uniqueId val="{00000000-D928-4F77-BD83-2CFD5CD37D5A}"/>
            </c:ext>
          </c:extLst>
        </c:ser>
        <c:dLbls>
          <c:showLegendKey val="0"/>
          <c:showVal val="0"/>
          <c:showCatName val="0"/>
          <c:showSerName val="0"/>
          <c:showPercent val="0"/>
          <c:showBubbleSize val="0"/>
        </c:dLbls>
        <c:gapWidth val="150"/>
        <c:shape val="cylinder"/>
        <c:axId val="135920415"/>
        <c:axId val="135921247"/>
        <c:axId val="0"/>
      </c:bar3DChart>
      <c:catAx>
        <c:axId val="1359204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5921247"/>
        <c:crosses val="autoZero"/>
        <c:auto val="1"/>
        <c:lblAlgn val="ctr"/>
        <c:lblOffset val="100"/>
        <c:tickLblSkip val="1"/>
        <c:noMultiLvlLbl val="0"/>
      </c:catAx>
      <c:valAx>
        <c:axId val="135921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20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800" b="0" i="0" u="none" strike="noStrike" baseline="0">
                <a:effectLst/>
                <a:latin typeface="Times New Roman" panose="02020603050405020304" pitchFamily="18" charset="0"/>
                <a:cs typeface="Times New Roman" panose="02020603050405020304" pitchFamily="18" charset="0"/>
              </a:rPr>
              <a:t>Indeks Kekayaan Jenis Bivalve</a:t>
            </a:r>
            <a:endParaRPr lang="en-ID" sz="800">
              <a:latin typeface="Times New Roman" panose="02020603050405020304" pitchFamily="18" charset="0"/>
              <a:cs typeface="Times New Roman" panose="02020603050405020304" pitchFamily="18" charset="0"/>
            </a:endParaRPr>
          </a:p>
        </c:rich>
      </c:tx>
      <c:layout>
        <c:manualLayout>
          <c:xMode val="edge"/>
          <c:yMode val="edge"/>
          <c:x val="0.38135499231750258"/>
          <c:y val="6.41535433070866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860992500315571E-2"/>
          <c:y val="0.22595419847328244"/>
          <c:w val="0.9681390074996844"/>
          <c:h val="0.5265829175933161"/>
        </c:manualLayout>
      </c:layout>
      <c:bar3DChart>
        <c:barDir val="col"/>
        <c:grouping val="stacked"/>
        <c:varyColors val="0"/>
        <c:ser>
          <c:idx val="0"/>
          <c:order val="0"/>
          <c:spPr>
            <a:solidFill>
              <a:schemeClr val="accent1"/>
            </a:solidFill>
            <a:ln>
              <a:noFill/>
            </a:ln>
            <a:effectLst/>
            <a:sp3d/>
          </c:spPr>
          <c:invertIfNegative val="0"/>
          <c:cat>
            <c:strRef>
              <c:f>Sheet6!$C$5:$C$14</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Sheet6!$D$5:$D$14</c:f>
              <c:numCache>
                <c:formatCode>General</c:formatCode>
                <c:ptCount val="10"/>
                <c:pt idx="0">
                  <c:v>0.99309999999999998</c:v>
                </c:pt>
                <c:pt idx="1">
                  <c:v>0</c:v>
                </c:pt>
                <c:pt idx="2">
                  <c:v>0</c:v>
                </c:pt>
                <c:pt idx="3">
                  <c:v>0.92659999999999998</c:v>
                </c:pt>
                <c:pt idx="4">
                  <c:v>1.6609</c:v>
                </c:pt>
                <c:pt idx="5">
                  <c:v>0.92659999999999998</c:v>
                </c:pt>
                <c:pt idx="6">
                  <c:v>0.76859999999999995</c:v>
                </c:pt>
                <c:pt idx="7">
                  <c:v>1.1073</c:v>
                </c:pt>
                <c:pt idx="8">
                  <c:v>0</c:v>
                </c:pt>
                <c:pt idx="9">
                  <c:v>0.83040000000000003</c:v>
                </c:pt>
              </c:numCache>
            </c:numRef>
          </c:val>
          <c:extLst>
            <c:ext xmlns:c16="http://schemas.microsoft.com/office/drawing/2014/chart" uri="{C3380CC4-5D6E-409C-BE32-E72D297353CC}">
              <c16:uniqueId val="{00000000-A41F-4D5B-BFEE-48CD44913336}"/>
            </c:ext>
          </c:extLst>
        </c:ser>
        <c:dLbls>
          <c:showLegendKey val="0"/>
          <c:showVal val="0"/>
          <c:showCatName val="0"/>
          <c:showSerName val="0"/>
          <c:showPercent val="0"/>
          <c:showBubbleSize val="0"/>
        </c:dLbls>
        <c:gapWidth val="150"/>
        <c:shape val="cylinder"/>
        <c:axId val="1003556783"/>
        <c:axId val="1003557199"/>
        <c:axId val="0"/>
      </c:bar3DChart>
      <c:catAx>
        <c:axId val="10035567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003557199"/>
        <c:crosses val="autoZero"/>
        <c:auto val="1"/>
        <c:lblAlgn val="ctr"/>
        <c:lblOffset val="100"/>
        <c:noMultiLvlLbl val="0"/>
      </c:catAx>
      <c:valAx>
        <c:axId val="1003557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556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800" b="0" i="0" u="none" strike="noStrike" baseline="0">
                <a:effectLst/>
                <a:latin typeface="Times New Roman" panose="02020603050405020304" pitchFamily="18" charset="0"/>
                <a:cs typeface="Times New Roman" panose="02020603050405020304" pitchFamily="18" charset="0"/>
              </a:rPr>
              <a:t>Indeks Kekayaan Jenis Gastropoda </a:t>
            </a:r>
            <a:endParaRPr lang="en-ID" sz="800">
              <a:latin typeface="Times New Roman" panose="02020603050405020304" pitchFamily="18" charset="0"/>
              <a:cs typeface="Times New Roman" panose="02020603050405020304" pitchFamily="18" charset="0"/>
            </a:endParaRPr>
          </a:p>
        </c:rich>
      </c:tx>
      <c:layout>
        <c:manualLayout>
          <c:xMode val="edge"/>
          <c:yMode val="edge"/>
          <c:x val="0.41556295512812136"/>
          <c:y val="5.43768392587290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Sheet7!$C$4:$C$13</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Sheet7!$D$4:$D$13</c:f>
              <c:numCache>
                <c:formatCode>General</c:formatCode>
                <c:ptCount val="10"/>
                <c:pt idx="0">
                  <c:v>2.2574000000000001</c:v>
                </c:pt>
                <c:pt idx="1">
                  <c:v>2.3296999999999999</c:v>
                </c:pt>
                <c:pt idx="2">
                  <c:v>2.3578000000000001</c:v>
                </c:pt>
                <c:pt idx="3">
                  <c:v>2.3296999999999999</c:v>
                </c:pt>
                <c:pt idx="4">
                  <c:v>2.3727999999999998</c:v>
                </c:pt>
                <c:pt idx="5">
                  <c:v>2.4788000000000001</c:v>
                </c:pt>
                <c:pt idx="6">
                  <c:v>1.8862000000000001</c:v>
                </c:pt>
                <c:pt idx="7">
                  <c:v>1.9375</c:v>
                </c:pt>
                <c:pt idx="8">
                  <c:v>2.5459999999999998</c:v>
                </c:pt>
                <c:pt idx="9">
                  <c:v>2.3883999999999999</c:v>
                </c:pt>
              </c:numCache>
            </c:numRef>
          </c:val>
          <c:extLst>
            <c:ext xmlns:c16="http://schemas.microsoft.com/office/drawing/2014/chart" uri="{C3380CC4-5D6E-409C-BE32-E72D297353CC}">
              <c16:uniqueId val="{00000000-2B2B-4D53-9E90-4AF66BDF05D7}"/>
            </c:ext>
          </c:extLst>
        </c:ser>
        <c:dLbls>
          <c:showLegendKey val="0"/>
          <c:showVal val="0"/>
          <c:showCatName val="0"/>
          <c:showSerName val="0"/>
          <c:showPercent val="0"/>
          <c:showBubbleSize val="0"/>
        </c:dLbls>
        <c:gapWidth val="150"/>
        <c:shape val="box"/>
        <c:axId val="137342639"/>
        <c:axId val="137343055"/>
        <c:axId val="0"/>
      </c:bar3DChart>
      <c:catAx>
        <c:axId val="1373426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7343055"/>
        <c:crosses val="autoZero"/>
        <c:auto val="1"/>
        <c:lblAlgn val="ctr"/>
        <c:lblOffset val="100"/>
        <c:noMultiLvlLbl val="0"/>
      </c:catAx>
      <c:valAx>
        <c:axId val="137343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42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D" sz="800">
                <a:latin typeface="Times New Roman" panose="02020603050405020304" pitchFamily="18" charset="0"/>
                <a:cs typeface="Times New Roman" panose="02020603050405020304" pitchFamily="18" charset="0"/>
              </a:rPr>
              <a:t>Indeks Keanekaragaman Spesies Bivalve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963898791258059E-2"/>
          <c:y val="0.19114297493355478"/>
          <c:w val="0.91771327091576238"/>
          <c:h val="0.62829090292417478"/>
        </c:manualLayout>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elete val="1"/>
          </c:dLbls>
          <c:cat>
            <c:strRef>
              <c:f>Sheet7!$C$15:$C$24</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Sheet7!$D$15:$D$24</c:f>
              <c:numCache>
                <c:formatCode>General</c:formatCode>
                <c:ptCount val="10"/>
                <c:pt idx="0">
                  <c:v>1.0734999999999999</c:v>
                </c:pt>
                <c:pt idx="1">
                  <c:v>0</c:v>
                </c:pt>
                <c:pt idx="2">
                  <c:v>0</c:v>
                </c:pt>
                <c:pt idx="3">
                  <c:v>0.63649999999999995</c:v>
                </c:pt>
                <c:pt idx="4">
                  <c:v>1.0397000000000001</c:v>
                </c:pt>
                <c:pt idx="5">
                  <c:v>0.63649999999999995</c:v>
                </c:pt>
                <c:pt idx="6">
                  <c:v>0.50039999999999996</c:v>
                </c:pt>
                <c:pt idx="7">
                  <c:v>0.69310000000000005</c:v>
                </c:pt>
                <c:pt idx="8">
                  <c:v>0</c:v>
                </c:pt>
                <c:pt idx="9">
                  <c:v>0.56230000000000002</c:v>
                </c:pt>
              </c:numCache>
            </c:numRef>
          </c:val>
          <c:extLst>
            <c:ext xmlns:c16="http://schemas.microsoft.com/office/drawing/2014/chart" uri="{C3380CC4-5D6E-409C-BE32-E72D297353CC}">
              <c16:uniqueId val="{00000000-BBFD-4E72-930D-135851EACE75}"/>
            </c:ext>
          </c:extLst>
        </c:ser>
        <c:dLbls>
          <c:showLegendKey val="0"/>
          <c:showVal val="1"/>
          <c:showCatName val="0"/>
          <c:showSerName val="0"/>
          <c:showPercent val="0"/>
          <c:showBubbleSize val="0"/>
        </c:dLbls>
        <c:gapWidth val="150"/>
        <c:shape val="pyramid"/>
        <c:axId val="989813279"/>
        <c:axId val="996062191"/>
        <c:axId val="0"/>
      </c:bar3DChart>
      <c:catAx>
        <c:axId val="9898132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996062191"/>
        <c:crosses val="autoZero"/>
        <c:auto val="1"/>
        <c:lblAlgn val="ctr"/>
        <c:lblOffset val="100"/>
        <c:noMultiLvlLbl val="0"/>
      </c:catAx>
      <c:valAx>
        <c:axId val="996062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989813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D" sz="800" b="0" cap="none">
                <a:latin typeface="Times New Roman" panose="02020603050405020304" pitchFamily="18" charset="0"/>
                <a:cs typeface="Times New Roman" panose="02020603050405020304" pitchFamily="18" charset="0"/>
              </a:rPr>
              <a:t>Indeks Keanekaragaman Spesies Gastropoda</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Sheet7!$C$28:$C$37</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Sheet7!$D$28:$D$37</c:f>
              <c:numCache>
                <c:formatCode>General</c:formatCode>
                <c:ptCount val="10"/>
                <c:pt idx="0">
                  <c:v>1.7094</c:v>
                </c:pt>
                <c:pt idx="1">
                  <c:v>1.746</c:v>
                </c:pt>
                <c:pt idx="2">
                  <c:v>1.718</c:v>
                </c:pt>
                <c:pt idx="3">
                  <c:v>1.7419</c:v>
                </c:pt>
                <c:pt idx="4">
                  <c:v>1.7276</c:v>
                </c:pt>
                <c:pt idx="5">
                  <c:v>1.7028000000000001</c:v>
                </c:pt>
                <c:pt idx="6">
                  <c:v>1.5972</c:v>
                </c:pt>
                <c:pt idx="7">
                  <c:v>1.5621</c:v>
                </c:pt>
                <c:pt idx="8">
                  <c:v>1.6184000000000001</c:v>
                </c:pt>
                <c:pt idx="9">
                  <c:v>1.6918</c:v>
                </c:pt>
              </c:numCache>
            </c:numRef>
          </c:val>
          <c:extLst>
            <c:ext xmlns:c16="http://schemas.microsoft.com/office/drawing/2014/chart" uri="{C3380CC4-5D6E-409C-BE32-E72D297353CC}">
              <c16:uniqueId val="{00000000-8BB9-4A7E-B60A-D2B7613E6860}"/>
            </c:ext>
          </c:extLst>
        </c:ser>
        <c:dLbls>
          <c:showLegendKey val="0"/>
          <c:showVal val="0"/>
          <c:showCatName val="0"/>
          <c:showSerName val="0"/>
          <c:showPercent val="0"/>
          <c:showBubbleSize val="0"/>
        </c:dLbls>
        <c:gapWidth val="150"/>
        <c:shape val="pyramid"/>
        <c:axId val="1257222031"/>
        <c:axId val="1257228687"/>
        <c:axId val="0"/>
      </c:bar3DChart>
      <c:catAx>
        <c:axId val="125722203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257228687"/>
        <c:crosses val="autoZero"/>
        <c:auto val="1"/>
        <c:lblAlgn val="ctr"/>
        <c:lblOffset val="100"/>
        <c:noMultiLvlLbl val="0"/>
      </c:catAx>
      <c:valAx>
        <c:axId val="1257228687"/>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222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D" sz="800">
                <a:latin typeface="Times New Roman" panose="02020603050405020304" pitchFamily="18" charset="0"/>
                <a:cs typeface="Times New Roman" panose="02020603050405020304" pitchFamily="18" charset="0"/>
              </a:rPr>
              <a:t>Indeks Kemerataan Jenis Bivalve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Sheet7!$C$48:$C$57</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Sheet7!$D$48:$D$57</c:f>
              <c:numCache>
                <c:formatCode>General</c:formatCode>
                <c:ptCount val="10"/>
                <c:pt idx="0">
                  <c:v>0.77429999999999999</c:v>
                </c:pt>
                <c:pt idx="1">
                  <c:v>0</c:v>
                </c:pt>
                <c:pt idx="2">
                  <c:v>0</c:v>
                </c:pt>
                <c:pt idx="3">
                  <c:v>0.91820000000000002</c:v>
                </c:pt>
                <c:pt idx="4">
                  <c:v>1.7475000000000001</c:v>
                </c:pt>
                <c:pt idx="5">
                  <c:v>0.91820000000000002</c:v>
                </c:pt>
                <c:pt idx="6">
                  <c:v>0.72189999999999999</c:v>
                </c:pt>
                <c:pt idx="7">
                  <c:v>1</c:v>
                </c:pt>
                <c:pt idx="8">
                  <c:v>0</c:v>
                </c:pt>
                <c:pt idx="9">
                  <c:v>0.81120000000000003</c:v>
                </c:pt>
              </c:numCache>
            </c:numRef>
          </c:val>
          <c:extLst>
            <c:ext xmlns:c16="http://schemas.microsoft.com/office/drawing/2014/chart" uri="{C3380CC4-5D6E-409C-BE32-E72D297353CC}">
              <c16:uniqueId val="{00000000-CE2A-4AB7-8E49-4C5BF976F8B1}"/>
            </c:ext>
          </c:extLst>
        </c:ser>
        <c:dLbls>
          <c:showLegendKey val="0"/>
          <c:showVal val="0"/>
          <c:showCatName val="0"/>
          <c:showSerName val="0"/>
          <c:showPercent val="0"/>
          <c:showBubbleSize val="0"/>
        </c:dLbls>
        <c:gapWidth val="150"/>
        <c:shape val="box"/>
        <c:axId val="1261084351"/>
        <c:axId val="1261080191"/>
        <c:axId val="0"/>
      </c:bar3DChart>
      <c:catAx>
        <c:axId val="1261084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1261080191"/>
        <c:crosses val="autoZero"/>
        <c:auto val="1"/>
        <c:lblAlgn val="ctr"/>
        <c:lblOffset val="100"/>
        <c:noMultiLvlLbl val="0"/>
      </c:catAx>
      <c:valAx>
        <c:axId val="1261080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61084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D" sz="800" b="1" i="0" u="none" strike="noStrike" cap="none" baseline="0">
                <a:effectLst/>
                <a:latin typeface="Times New Roman" panose="02020603050405020304" pitchFamily="18" charset="0"/>
                <a:cs typeface="Times New Roman" panose="02020603050405020304" pitchFamily="18" charset="0"/>
              </a:rPr>
              <a:t>Indeks Kemerataan Jenis Gastropoda</a:t>
            </a:r>
            <a:endParaRPr lang="en-ID" sz="800">
              <a:latin typeface="Times New Roman" panose="02020603050405020304" pitchFamily="18" charset="0"/>
              <a:cs typeface="Times New Roman" panose="02020603050405020304" pitchFamily="18" charset="0"/>
            </a:endParaRPr>
          </a:p>
        </c:rich>
      </c:tx>
      <c:layout>
        <c:manualLayout>
          <c:xMode val="edge"/>
          <c:yMode val="edge"/>
          <c:x val="0.35713198263210133"/>
          <c:y val="5.6022408963585436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Sheet7!$C$63:$C$72</c:f>
              <c:strCache>
                <c:ptCount val="10"/>
                <c:pt idx="0">
                  <c:v>Transek I</c:v>
                </c:pt>
                <c:pt idx="1">
                  <c:v>Transek II</c:v>
                </c:pt>
                <c:pt idx="2">
                  <c:v>Transek III</c:v>
                </c:pt>
                <c:pt idx="3">
                  <c:v>Transek IV</c:v>
                </c:pt>
                <c:pt idx="4">
                  <c:v>Transek V</c:v>
                </c:pt>
                <c:pt idx="5">
                  <c:v>Transek VI</c:v>
                </c:pt>
                <c:pt idx="6">
                  <c:v>Transek VII</c:v>
                </c:pt>
                <c:pt idx="7">
                  <c:v>Transek VIII</c:v>
                </c:pt>
                <c:pt idx="8">
                  <c:v>Transek IX</c:v>
                </c:pt>
                <c:pt idx="9">
                  <c:v>Transek X</c:v>
                </c:pt>
              </c:strCache>
            </c:strRef>
          </c:cat>
          <c:val>
            <c:numRef>
              <c:f>Sheet7!$D$63:$D$72</c:f>
              <c:numCache>
                <c:formatCode>General</c:formatCode>
                <c:ptCount val="10"/>
                <c:pt idx="0">
                  <c:v>0.95399999999999996</c:v>
                </c:pt>
                <c:pt idx="1">
                  <c:v>0.97440000000000004</c:v>
                </c:pt>
                <c:pt idx="2">
                  <c:v>0.95879999999999999</c:v>
                </c:pt>
                <c:pt idx="3">
                  <c:v>0.97209999999999996</c:v>
                </c:pt>
                <c:pt idx="4">
                  <c:v>0.96419999999999995</c:v>
                </c:pt>
                <c:pt idx="5">
                  <c:v>0.95030000000000003</c:v>
                </c:pt>
                <c:pt idx="6">
                  <c:v>0.99239999999999995</c:v>
                </c:pt>
                <c:pt idx="7">
                  <c:v>0.97050000000000003</c:v>
                </c:pt>
                <c:pt idx="8">
                  <c:v>0.9032</c:v>
                </c:pt>
                <c:pt idx="9">
                  <c:v>0.94420000000000004</c:v>
                </c:pt>
              </c:numCache>
            </c:numRef>
          </c:val>
          <c:extLst>
            <c:ext xmlns:c16="http://schemas.microsoft.com/office/drawing/2014/chart" uri="{C3380CC4-5D6E-409C-BE32-E72D297353CC}">
              <c16:uniqueId val="{00000000-38BA-4465-8B45-682E74DE3A6F}"/>
            </c:ext>
          </c:extLst>
        </c:ser>
        <c:dLbls>
          <c:showLegendKey val="0"/>
          <c:showVal val="0"/>
          <c:showCatName val="0"/>
          <c:showSerName val="0"/>
          <c:showPercent val="0"/>
          <c:showBubbleSize val="0"/>
        </c:dLbls>
        <c:gapWidth val="150"/>
        <c:shape val="box"/>
        <c:axId val="1369037487"/>
        <c:axId val="1369030831"/>
        <c:axId val="0"/>
      </c:bar3DChart>
      <c:catAx>
        <c:axId val="1369037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1369030831"/>
        <c:crosses val="autoZero"/>
        <c:auto val="1"/>
        <c:lblAlgn val="ctr"/>
        <c:lblOffset val="100"/>
        <c:noMultiLvlLbl val="0"/>
      </c:catAx>
      <c:valAx>
        <c:axId val="1369030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69037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5924-CF51-4D26-989A-76E8F5C5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11</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LAPTOPSEKEN.COM</cp:lastModifiedBy>
  <cp:revision>116</cp:revision>
  <cp:lastPrinted>2026-01-13T04:14:00Z</cp:lastPrinted>
  <dcterms:created xsi:type="dcterms:W3CDTF">2025-11-07T05:02:00Z</dcterms:created>
  <dcterms:modified xsi:type="dcterms:W3CDTF">2026-01-15T08:25:00Z</dcterms:modified>
</cp:coreProperties>
</file>