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535"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560"/>
        <w:gridCol w:w="7975"/>
      </w:tblGrid>
      <w:tr w:rsidR="00711FD4" w14:paraId="4FF4403A" w14:textId="77777777" w:rsidTr="00711FD4">
        <w:trPr>
          <w:trHeight w:val="799"/>
        </w:trPr>
        <w:tc>
          <w:tcPr>
            <w:tcW w:w="1560" w:type="dxa"/>
          </w:tcPr>
          <w:p w14:paraId="69EFC917" w14:textId="77777777" w:rsidR="00201B54" w:rsidRPr="00E71DF8" w:rsidRDefault="00201B54" w:rsidP="008D5FC1">
            <w:pPr>
              <w:rPr>
                <w:lang w:val="id-ID"/>
              </w:rPr>
            </w:pPr>
            <w:r>
              <w:rPr>
                <w:noProof/>
              </w:rPr>
              <w:drawing>
                <wp:inline distT="0" distB="0" distL="0" distR="0" wp14:anchorId="6850C477" wp14:editId="79D0C3D3">
                  <wp:extent cx="872490" cy="933450"/>
                  <wp:effectExtent l="0" t="0" r="3810" b="0"/>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72490" cy="933450"/>
                          </a:xfrm>
                          <a:prstGeom prst="rect">
                            <a:avLst/>
                          </a:prstGeom>
                          <a:noFill/>
                          <a:ln>
                            <a:noFill/>
                          </a:ln>
                        </pic:spPr>
                      </pic:pic>
                    </a:graphicData>
                  </a:graphic>
                </wp:inline>
              </w:drawing>
            </w:r>
          </w:p>
        </w:tc>
        <w:tc>
          <w:tcPr>
            <w:tcW w:w="7975" w:type="dxa"/>
          </w:tcPr>
          <w:p w14:paraId="2F0267AD" w14:textId="77777777" w:rsidR="00201B54" w:rsidRPr="00E12C6E" w:rsidRDefault="00201B54" w:rsidP="008D5FC1">
            <w:pPr>
              <w:spacing w:after="20"/>
              <w:jc w:val="left"/>
              <w:rPr>
                <w:spacing w:val="20"/>
                <w:position w:val="6"/>
                <w:sz w:val="24"/>
                <w:szCs w:val="24"/>
              </w:rPr>
            </w:pPr>
            <w:r w:rsidRPr="00E12C6E">
              <w:rPr>
                <w:spacing w:val="20"/>
                <w:position w:val="6"/>
                <w:sz w:val="24"/>
                <w:szCs w:val="24"/>
              </w:rPr>
              <w:t>Department of Digital Business</w:t>
            </w:r>
          </w:p>
          <w:p w14:paraId="0A50160B" w14:textId="77777777" w:rsidR="00201B54" w:rsidRDefault="00201B54" w:rsidP="008D5FC1">
            <w:pPr>
              <w:spacing w:after="20"/>
              <w:jc w:val="left"/>
              <w:rPr>
                <w:b/>
                <w:bCs/>
                <w:spacing w:val="20"/>
                <w:position w:val="6"/>
                <w:sz w:val="24"/>
                <w:szCs w:val="24"/>
              </w:rPr>
            </w:pPr>
            <w:r w:rsidRPr="00E12C6E">
              <w:rPr>
                <w:b/>
                <w:bCs/>
                <w:spacing w:val="20"/>
                <w:position w:val="6"/>
                <w:sz w:val="24"/>
                <w:szCs w:val="24"/>
              </w:rPr>
              <w:t>Journal of Artificial Intelligence and Digital Business</w:t>
            </w:r>
            <w:r>
              <w:rPr>
                <w:b/>
                <w:bCs/>
                <w:spacing w:val="20"/>
                <w:position w:val="6"/>
                <w:sz w:val="24"/>
                <w:szCs w:val="24"/>
              </w:rPr>
              <w:t xml:space="preserve"> (RIGGS)</w:t>
            </w:r>
          </w:p>
          <w:p w14:paraId="3D6A4E55" w14:textId="77777777" w:rsidR="00201B54" w:rsidRDefault="00201B54" w:rsidP="008D5FC1">
            <w:pPr>
              <w:spacing w:after="20"/>
              <w:jc w:val="left"/>
              <w:rPr>
                <w:spacing w:val="20"/>
                <w:position w:val="6"/>
                <w:sz w:val="24"/>
                <w:szCs w:val="24"/>
              </w:rPr>
            </w:pPr>
            <w:r w:rsidRPr="00E12C6E">
              <w:rPr>
                <w:spacing w:val="20"/>
                <w:position w:val="6"/>
                <w:sz w:val="24"/>
                <w:szCs w:val="24"/>
              </w:rPr>
              <w:t xml:space="preserve">Homepage: </w:t>
            </w:r>
            <w:hyperlink r:id="rId9" w:history="1">
              <w:r w:rsidRPr="000B546A">
                <w:rPr>
                  <w:rStyle w:val="Hyperlink"/>
                  <w:spacing w:val="20"/>
                  <w:position w:val="6"/>
                  <w:sz w:val="24"/>
                  <w:szCs w:val="24"/>
                </w:rPr>
                <w:t>https://journal.ilmudata.co.id/index.php/RIGGS</w:t>
              </w:r>
            </w:hyperlink>
          </w:p>
          <w:p w14:paraId="32D1DE4C" w14:textId="421A15C8" w:rsidR="005968AF" w:rsidRDefault="002C1AA0" w:rsidP="008D5FC1">
            <w:pPr>
              <w:spacing w:after="20"/>
              <w:jc w:val="left"/>
              <w:rPr>
                <w:spacing w:val="20"/>
                <w:position w:val="6"/>
                <w:sz w:val="24"/>
                <w:szCs w:val="24"/>
              </w:rPr>
            </w:pPr>
            <w:r w:rsidRPr="002C1AA0">
              <w:rPr>
                <w:spacing w:val="20"/>
                <w:position w:val="6"/>
                <w:sz w:val="24"/>
                <w:szCs w:val="24"/>
              </w:rPr>
              <w:t xml:space="preserve">Vol. </w:t>
            </w:r>
            <w:r w:rsidR="0025441F">
              <w:rPr>
                <w:spacing w:val="20"/>
                <w:position w:val="6"/>
                <w:sz w:val="24"/>
                <w:szCs w:val="24"/>
              </w:rPr>
              <w:t>4</w:t>
            </w:r>
            <w:r w:rsidRPr="002C1AA0">
              <w:rPr>
                <w:spacing w:val="20"/>
                <w:position w:val="6"/>
                <w:sz w:val="24"/>
                <w:szCs w:val="24"/>
              </w:rPr>
              <w:t xml:space="preserve"> No. </w:t>
            </w:r>
            <w:r w:rsidR="0025441F">
              <w:rPr>
                <w:spacing w:val="20"/>
                <w:position w:val="6"/>
                <w:sz w:val="24"/>
                <w:szCs w:val="24"/>
              </w:rPr>
              <w:t>4</w:t>
            </w:r>
            <w:r w:rsidRPr="002C1AA0">
              <w:rPr>
                <w:spacing w:val="20"/>
                <w:position w:val="6"/>
                <w:sz w:val="24"/>
                <w:szCs w:val="24"/>
              </w:rPr>
              <w:t xml:space="preserve"> (202</w:t>
            </w:r>
            <w:r w:rsidR="0025441F">
              <w:rPr>
                <w:spacing w:val="20"/>
                <w:position w:val="6"/>
                <w:sz w:val="24"/>
                <w:szCs w:val="24"/>
              </w:rPr>
              <w:t>5</w:t>
            </w:r>
            <w:r w:rsidRPr="002C1AA0">
              <w:rPr>
                <w:spacing w:val="20"/>
                <w:position w:val="6"/>
                <w:sz w:val="24"/>
                <w:szCs w:val="24"/>
              </w:rPr>
              <w:t>)</w:t>
            </w:r>
            <w:r>
              <w:rPr>
                <w:spacing w:val="20"/>
                <w:position w:val="6"/>
                <w:sz w:val="24"/>
                <w:szCs w:val="24"/>
              </w:rPr>
              <w:t xml:space="preserve"> </w:t>
            </w:r>
            <w:r w:rsidR="005968AF" w:rsidRPr="005968AF">
              <w:rPr>
                <w:spacing w:val="20"/>
                <w:position w:val="6"/>
                <w:sz w:val="24"/>
                <w:szCs w:val="24"/>
              </w:rPr>
              <w:t xml:space="preserve">pp: </w:t>
            </w:r>
            <w:r w:rsidR="0025441F">
              <w:rPr>
                <w:spacing w:val="20"/>
                <w:position w:val="6"/>
                <w:sz w:val="24"/>
                <w:szCs w:val="24"/>
              </w:rPr>
              <w:t>4958</w:t>
            </w:r>
            <w:r w:rsidR="005968AF" w:rsidRPr="005968AF">
              <w:rPr>
                <w:spacing w:val="20"/>
                <w:position w:val="6"/>
                <w:sz w:val="24"/>
                <w:szCs w:val="24"/>
              </w:rPr>
              <w:t>-</w:t>
            </w:r>
            <w:r w:rsidR="0025441F">
              <w:rPr>
                <w:spacing w:val="20"/>
                <w:position w:val="6"/>
                <w:sz w:val="24"/>
                <w:szCs w:val="24"/>
              </w:rPr>
              <w:t>4966</w:t>
            </w:r>
          </w:p>
          <w:p w14:paraId="23A01938" w14:textId="7E69904D" w:rsidR="00201B54" w:rsidRPr="00E12C6E" w:rsidRDefault="00201B54" w:rsidP="008D5FC1">
            <w:pPr>
              <w:spacing w:after="20"/>
              <w:jc w:val="left"/>
              <w:rPr>
                <w:spacing w:val="20"/>
                <w:position w:val="6"/>
                <w:sz w:val="24"/>
                <w:szCs w:val="24"/>
              </w:rPr>
            </w:pPr>
            <w:r w:rsidRPr="00F2027F">
              <w:rPr>
                <w:spacing w:val="20"/>
                <w:position w:val="6"/>
                <w:sz w:val="24"/>
                <w:szCs w:val="24"/>
              </w:rPr>
              <w:t>P-ISSN: 2963-9298</w:t>
            </w:r>
            <w:r>
              <w:rPr>
                <w:spacing w:val="20"/>
                <w:position w:val="6"/>
                <w:sz w:val="24"/>
                <w:szCs w:val="24"/>
              </w:rPr>
              <w:t xml:space="preserve">, </w:t>
            </w:r>
            <w:r w:rsidRPr="00F2027F">
              <w:rPr>
                <w:spacing w:val="20"/>
                <w:position w:val="6"/>
                <w:sz w:val="24"/>
                <w:szCs w:val="24"/>
              </w:rPr>
              <w:t>e-ISSN: 2963-914X</w:t>
            </w:r>
          </w:p>
        </w:tc>
      </w:tr>
    </w:tbl>
    <w:p w14:paraId="4BAC7D43" w14:textId="059B2D40" w:rsidR="00BC1510" w:rsidRPr="00BC1510" w:rsidRDefault="0025441F" w:rsidP="008B3936">
      <w:pPr>
        <w:pStyle w:val="Subtitle"/>
        <w:spacing w:before="240" w:after="0"/>
        <w:rPr>
          <w:b w:val="0"/>
          <w:bCs/>
          <w:lang w:val="sv-SE"/>
        </w:rPr>
      </w:pPr>
      <w:r w:rsidRPr="002C0E2E">
        <w:rPr>
          <w:b w:val="0"/>
          <w:bCs/>
          <w:lang w:val="sv-SE"/>
        </w:rPr>
        <w:t>Evaluasi Kebijakan Digitalisasi Pembelajaran Pasca Pandemi Pada Jenjang Pendidikan Menengah Atas</w:t>
      </w:r>
    </w:p>
    <w:p w14:paraId="334E4131" w14:textId="77777777" w:rsidR="00BC1510" w:rsidRPr="00BC1510" w:rsidRDefault="00BC1510" w:rsidP="0025441F">
      <w:pPr>
        <w:spacing w:after="0"/>
        <w:rPr>
          <w:lang w:val="sv-SE"/>
        </w:rPr>
      </w:pPr>
    </w:p>
    <w:p w14:paraId="5C27C413" w14:textId="0F07F1C0" w:rsidR="00BC1510" w:rsidRPr="00CA2057" w:rsidRDefault="00DB47C1" w:rsidP="008B3936">
      <w:pPr>
        <w:pStyle w:val="Subtitle"/>
        <w:spacing w:after="0"/>
        <w:rPr>
          <w:rStyle w:val="SubtleEmphasis"/>
          <w:b w:val="0"/>
          <w:sz w:val="20"/>
        </w:rPr>
      </w:pPr>
      <w:r>
        <w:rPr>
          <w:rStyle w:val="SubtleEmphasis"/>
          <w:b w:val="0"/>
          <w:sz w:val="20"/>
        </w:rPr>
        <w:t>Bahrodin</w:t>
      </w:r>
      <w:r w:rsidR="00BC1510" w:rsidRPr="00DB47C1">
        <w:rPr>
          <w:rStyle w:val="SubtleEmphasis"/>
          <w:b w:val="0"/>
          <w:sz w:val="20"/>
          <w:vertAlign w:val="superscript"/>
        </w:rPr>
        <w:t>1</w:t>
      </w:r>
      <w:r w:rsidR="00BC1510" w:rsidRPr="00CA2057">
        <w:rPr>
          <w:rStyle w:val="SubtleEmphasis"/>
          <w:b w:val="0"/>
          <w:sz w:val="20"/>
        </w:rPr>
        <w:t xml:space="preserve">, </w:t>
      </w:r>
      <w:r>
        <w:rPr>
          <w:rStyle w:val="SubtleEmphasis"/>
          <w:b w:val="0"/>
          <w:sz w:val="20"/>
        </w:rPr>
        <w:t>Atik Dwi Atuti</w:t>
      </w:r>
      <w:r w:rsidR="00BC1510" w:rsidRPr="00DB47C1">
        <w:rPr>
          <w:rStyle w:val="SubtleEmphasis"/>
          <w:b w:val="0"/>
          <w:sz w:val="20"/>
          <w:vertAlign w:val="superscript"/>
        </w:rPr>
        <w:t>2</w:t>
      </w:r>
      <w:r>
        <w:rPr>
          <w:rStyle w:val="SubtleEmphasis"/>
          <w:b w:val="0"/>
          <w:sz w:val="20"/>
        </w:rPr>
        <w:t>, Jalaludin</w:t>
      </w:r>
      <w:r w:rsidRPr="00DB47C1">
        <w:rPr>
          <w:rStyle w:val="SubtleEmphasis"/>
          <w:b w:val="0"/>
          <w:sz w:val="20"/>
          <w:vertAlign w:val="superscript"/>
        </w:rPr>
        <w:t>3</w:t>
      </w:r>
    </w:p>
    <w:p w14:paraId="094C9A97" w14:textId="3B800C0D" w:rsidR="00DB47C1" w:rsidRPr="00CD4240" w:rsidRDefault="00DB47C1" w:rsidP="00DB47C1">
      <w:pPr>
        <w:pStyle w:val="Subtitle"/>
        <w:spacing w:after="0"/>
        <w:rPr>
          <w:rStyle w:val="SubtleEmphasis"/>
          <w:b w:val="0"/>
          <w:szCs w:val="18"/>
          <w:lang w:val="sv-SE"/>
        </w:rPr>
      </w:pPr>
      <w:r>
        <w:rPr>
          <w:rStyle w:val="SubtleEmphasis"/>
          <w:b w:val="0"/>
          <w:szCs w:val="18"/>
          <w:vertAlign w:val="superscript"/>
          <w:lang w:val="sv-SE"/>
        </w:rPr>
        <w:t xml:space="preserve">1 </w:t>
      </w:r>
      <w:r w:rsidR="0025441F">
        <w:rPr>
          <w:rStyle w:val="SubtleEmphasis"/>
          <w:b w:val="0"/>
          <w:szCs w:val="18"/>
          <w:vertAlign w:val="superscript"/>
          <w:lang w:val="sv-SE"/>
        </w:rPr>
        <w:t>,2,3</w:t>
      </w:r>
      <w:r>
        <w:rPr>
          <w:rStyle w:val="SubtleEmphasis"/>
          <w:b w:val="0"/>
          <w:szCs w:val="18"/>
          <w:lang w:val="sv-SE"/>
        </w:rPr>
        <w:t xml:space="preserve">Jurusan </w:t>
      </w:r>
      <w:r w:rsidRPr="00CD4240">
        <w:rPr>
          <w:rStyle w:val="SubtleEmphasis"/>
          <w:b w:val="0"/>
          <w:szCs w:val="18"/>
          <w:lang w:val="sv-SE"/>
        </w:rPr>
        <w:t>PJJ PAI, Fakultas Tarbiyah dan Keguruan, UIN Siber Syekh Nurjati Cirebon</w:t>
      </w:r>
    </w:p>
    <w:p w14:paraId="273F5B4B" w14:textId="4D823416" w:rsidR="00DB47C1" w:rsidRDefault="00BC7D10" w:rsidP="00DB47C1">
      <w:pPr>
        <w:pStyle w:val="Heading1"/>
        <w:spacing w:before="0"/>
        <w:jc w:val="center"/>
        <w:rPr>
          <w:rStyle w:val="SubtleEmphasis"/>
          <w:lang w:val="sv-SE"/>
        </w:rPr>
      </w:pPr>
      <w:hyperlink r:id="rId10" w:history="1">
        <w:r w:rsidR="00DB47C1" w:rsidRPr="00584E4E">
          <w:rPr>
            <w:rStyle w:val="Hyperlink"/>
            <w:sz w:val="18"/>
            <w:vertAlign w:val="superscript"/>
            <w:lang w:val="sv-SE"/>
          </w:rPr>
          <w:t>1</w:t>
        </w:r>
        <w:r w:rsidR="00DB47C1" w:rsidRPr="00584E4E">
          <w:rPr>
            <w:rStyle w:val="Hyperlink"/>
            <w:sz w:val="18"/>
            <w:lang w:val="sv-SE"/>
          </w:rPr>
          <w:t>Bahrodin485@gmail.com</w:t>
        </w:r>
      </w:hyperlink>
      <w:r w:rsidR="00DB47C1">
        <w:rPr>
          <w:rStyle w:val="SubtleEmphasis"/>
          <w:lang w:val="sv-SE"/>
        </w:rPr>
        <w:t xml:space="preserve">, </w:t>
      </w:r>
      <w:hyperlink r:id="rId11" w:history="1">
        <w:r w:rsidR="00DB47C1" w:rsidRPr="00584E4E">
          <w:rPr>
            <w:rStyle w:val="Hyperlink"/>
            <w:sz w:val="18"/>
            <w:vertAlign w:val="superscript"/>
            <w:lang w:val="sv-SE"/>
          </w:rPr>
          <w:t>2</w:t>
        </w:r>
        <w:r w:rsidR="00DB47C1" w:rsidRPr="00584E4E">
          <w:rPr>
            <w:rStyle w:val="Hyperlink"/>
            <w:sz w:val="18"/>
            <w:lang w:val="sv-SE"/>
          </w:rPr>
          <w:t>atikdwiastuti29@gmail.com</w:t>
        </w:r>
      </w:hyperlink>
      <w:r w:rsidR="00DB47C1" w:rsidRPr="00CD4240">
        <w:rPr>
          <w:rStyle w:val="SubtleEmphasis"/>
          <w:lang w:val="sv-SE"/>
        </w:rPr>
        <w:t xml:space="preserve">, </w:t>
      </w:r>
      <w:hyperlink r:id="rId12" w:history="1">
        <w:r w:rsidR="00DB47C1" w:rsidRPr="00CD4240">
          <w:rPr>
            <w:rStyle w:val="Hyperlink"/>
            <w:sz w:val="18"/>
            <w:vertAlign w:val="superscript"/>
            <w:lang w:val="sv-SE"/>
          </w:rPr>
          <w:t>3</w:t>
        </w:r>
        <w:r w:rsidR="00DB47C1" w:rsidRPr="00584E4E">
          <w:rPr>
            <w:rStyle w:val="Hyperlink"/>
            <w:sz w:val="18"/>
            <w:lang w:val="sv-SE"/>
          </w:rPr>
          <w:t>jalaludin88g@gmail.com</w:t>
        </w:r>
      </w:hyperlink>
    </w:p>
    <w:p w14:paraId="163AE2A4" w14:textId="1B4E55D4" w:rsidR="00BC1510" w:rsidRPr="00BC1510" w:rsidRDefault="00BC1510" w:rsidP="003F1E08">
      <w:pPr>
        <w:pStyle w:val="Heading1"/>
        <w:spacing w:before="0"/>
        <w:rPr>
          <w:i/>
          <w:iCs/>
          <w:lang w:val="sv-SE"/>
        </w:rPr>
      </w:pPr>
      <w:r w:rsidRPr="00BC1510">
        <w:rPr>
          <w:i/>
          <w:iCs/>
          <w:lang w:val="sv-SE"/>
        </w:rPr>
        <w:t xml:space="preserve">Abstrak </w:t>
      </w:r>
    </w:p>
    <w:p w14:paraId="0EB13270" w14:textId="4818B679" w:rsidR="00F7493E" w:rsidRPr="00F7493E" w:rsidRDefault="007E3F2D" w:rsidP="00F7493E">
      <w:pPr>
        <w:rPr>
          <w:i/>
          <w:iCs/>
          <w:sz w:val="18"/>
          <w:szCs w:val="18"/>
          <w:lang w:val="en-ID"/>
        </w:rPr>
      </w:pPr>
      <w:proofErr w:type="spellStart"/>
      <w:r w:rsidRPr="007E3F2D">
        <w:rPr>
          <w:i/>
          <w:iCs/>
          <w:sz w:val="18"/>
          <w:szCs w:val="18"/>
          <w:lang w:val="en-ID"/>
        </w:rPr>
        <w:t>Akselerasi</w:t>
      </w:r>
      <w:proofErr w:type="spellEnd"/>
      <w:r w:rsidRPr="007E3F2D">
        <w:rPr>
          <w:i/>
          <w:iCs/>
          <w:sz w:val="18"/>
          <w:szCs w:val="18"/>
          <w:lang w:val="en-ID"/>
        </w:rPr>
        <w:t xml:space="preserve"> </w:t>
      </w:r>
      <w:proofErr w:type="spellStart"/>
      <w:r w:rsidRPr="007E3F2D">
        <w:rPr>
          <w:i/>
          <w:iCs/>
          <w:sz w:val="18"/>
          <w:szCs w:val="18"/>
          <w:lang w:val="en-ID"/>
        </w:rPr>
        <w:t>transformasi</w:t>
      </w:r>
      <w:proofErr w:type="spellEnd"/>
      <w:r w:rsidRPr="007E3F2D">
        <w:rPr>
          <w:i/>
          <w:iCs/>
          <w:sz w:val="18"/>
          <w:szCs w:val="18"/>
          <w:lang w:val="en-ID"/>
        </w:rPr>
        <w:t xml:space="preserve"> digital </w:t>
      </w:r>
      <w:proofErr w:type="spellStart"/>
      <w:r w:rsidRPr="007E3F2D">
        <w:rPr>
          <w:i/>
          <w:iCs/>
          <w:sz w:val="18"/>
          <w:szCs w:val="18"/>
          <w:lang w:val="en-ID"/>
        </w:rPr>
        <w:t>pasca</w:t>
      </w:r>
      <w:proofErr w:type="spellEnd"/>
      <w:r w:rsidRPr="007E3F2D">
        <w:rPr>
          <w:i/>
          <w:iCs/>
          <w:sz w:val="18"/>
          <w:szCs w:val="18"/>
          <w:lang w:val="en-ID"/>
        </w:rPr>
        <w:t xml:space="preserve"> </w:t>
      </w:r>
      <w:proofErr w:type="spellStart"/>
      <w:r w:rsidRPr="007E3F2D">
        <w:rPr>
          <w:i/>
          <w:iCs/>
          <w:sz w:val="18"/>
          <w:szCs w:val="18"/>
          <w:lang w:val="en-ID"/>
        </w:rPr>
        <w:t>pandemi</w:t>
      </w:r>
      <w:proofErr w:type="spellEnd"/>
      <w:r w:rsidRPr="007E3F2D">
        <w:rPr>
          <w:i/>
          <w:iCs/>
          <w:sz w:val="18"/>
          <w:szCs w:val="18"/>
          <w:lang w:val="en-ID"/>
        </w:rPr>
        <w:t xml:space="preserve"> COVID-19 </w:t>
      </w:r>
      <w:proofErr w:type="spellStart"/>
      <w:r w:rsidRPr="007E3F2D">
        <w:rPr>
          <w:i/>
          <w:iCs/>
          <w:sz w:val="18"/>
          <w:szCs w:val="18"/>
          <w:lang w:val="en-ID"/>
        </w:rPr>
        <w:t>menuntut</w:t>
      </w:r>
      <w:proofErr w:type="spellEnd"/>
      <w:r w:rsidRPr="007E3F2D">
        <w:rPr>
          <w:i/>
          <w:iCs/>
          <w:sz w:val="18"/>
          <w:szCs w:val="18"/>
          <w:lang w:val="en-ID"/>
        </w:rPr>
        <w:t xml:space="preserve"> </w:t>
      </w:r>
      <w:proofErr w:type="spellStart"/>
      <w:r w:rsidRPr="007E3F2D">
        <w:rPr>
          <w:i/>
          <w:iCs/>
          <w:sz w:val="18"/>
          <w:szCs w:val="18"/>
          <w:lang w:val="en-ID"/>
        </w:rPr>
        <w:t>evaluasi</w:t>
      </w:r>
      <w:proofErr w:type="spellEnd"/>
      <w:r w:rsidRPr="007E3F2D">
        <w:rPr>
          <w:i/>
          <w:iCs/>
          <w:sz w:val="18"/>
          <w:szCs w:val="18"/>
          <w:lang w:val="en-ID"/>
        </w:rPr>
        <w:t xml:space="preserve"> </w:t>
      </w:r>
      <w:proofErr w:type="spellStart"/>
      <w:r w:rsidRPr="007E3F2D">
        <w:rPr>
          <w:i/>
          <w:iCs/>
          <w:sz w:val="18"/>
          <w:szCs w:val="18"/>
          <w:lang w:val="en-ID"/>
        </w:rPr>
        <w:t>mendalam</w:t>
      </w:r>
      <w:proofErr w:type="spellEnd"/>
      <w:r w:rsidRPr="007E3F2D">
        <w:rPr>
          <w:i/>
          <w:iCs/>
          <w:sz w:val="18"/>
          <w:szCs w:val="18"/>
          <w:lang w:val="en-ID"/>
        </w:rPr>
        <w:t xml:space="preserve"> </w:t>
      </w:r>
      <w:proofErr w:type="spellStart"/>
      <w:r w:rsidRPr="007E3F2D">
        <w:rPr>
          <w:i/>
          <w:iCs/>
          <w:sz w:val="18"/>
          <w:szCs w:val="18"/>
          <w:lang w:val="en-ID"/>
        </w:rPr>
        <w:t>terhadap</w:t>
      </w:r>
      <w:proofErr w:type="spellEnd"/>
      <w:r w:rsidRPr="007E3F2D">
        <w:rPr>
          <w:i/>
          <w:iCs/>
          <w:sz w:val="18"/>
          <w:szCs w:val="18"/>
          <w:lang w:val="en-ID"/>
        </w:rPr>
        <w:t xml:space="preserve"> </w:t>
      </w:r>
      <w:proofErr w:type="spellStart"/>
      <w:r w:rsidRPr="007E3F2D">
        <w:rPr>
          <w:i/>
          <w:iCs/>
          <w:sz w:val="18"/>
          <w:szCs w:val="18"/>
          <w:lang w:val="en-ID"/>
        </w:rPr>
        <w:t>implementasi</w:t>
      </w:r>
      <w:proofErr w:type="spellEnd"/>
      <w:r w:rsidRPr="007E3F2D">
        <w:rPr>
          <w:i/>
          <w:iCs/>
          <w:sz w:val="18"/>
          <w:szCs w:val="18"/>
          <w:lang w:val="en-ID"/>
        </w:rPr>
        <w:t xml:space="preserve"> </w:t>
      </w:r>
      <w:proofErr w:type="spellStart"/>
      <w:r w:rsidRPr="007E3F2D">
        <w:rPr>
          <w:i/>
          <w:iCs/>
          <w:sz w:val="18"/>
          <w:szCs w:val="18"/>
          <w:lang w:val="en-ID"/>
        </w:rPr>
        <w:t>kebijakan</w:t>
      </w:r>
      <w:proofErr w:type="spellEnd"/>
      <w:r w:rsidRPr="007E3F2D">
        <w:rPr>
          <w:i/>
          <w:iCs/>
          <w:sz w:val="18"/>
          <w:szCs w:val="18"/>
          <w:lang w:val="en-ID"/>
        </w:rPr>
        <w:t xml:space="preserve"> </w:t>
      </w:r>
      <w:proofErr w:type="spellStart"/>
      <w:r w:rsidRPr="007E3F2D">
        <w:rPr>
          <w:i/>
          <w:iCs/>
          <w:sz w:val="18"/>
          <w:szCs w:val="18"/>
          <w:lang w:val="en-ID"/>
        </w:rPr>
        <w:t>digitalisasi</w:t>
      </w:r>
      <w:proofErr w:type="spellEnd"/>
      <w:r w:rsidRPr="007E3F2D">
        <w:rPr>
          <w:i/>
          <w:iCs/>
          <w:sz w:val="18"/>
          <w:szCs w:val="18"/>
          <w:lang w:val="en-ID"/>
        </w:rPr>
        <w:t xml:space="preserve"> </w:t>
      </w:r>
      <w:proofErr w:type="spellStart"/>
      <w:r w:rsidRPr="007E3F2D">
        <w:rPr>
          <w:i/>
          <w:iCs/>
          <w:sz w:val="18"/>
          <w:szCs w:val="18"/>
          <w:lang w:val="en-ID"/>
        </w:rPr>
        <w:t>pembelajaran</w:t>
      </w:r>
      <w:proofErr w:type="spellEnd"/>
      <w:r w:rsidRPr="007E3F2D">
        <w:rPr>
          <w:i/>
          <w:iCs/>
          <w:sz w:val="18"/>
          <w:szCs w:val="18"/>
          <w:lang w:val="en-ID"/>
        </w:rPr>
        <w:t xml:space="preserve">, </w:t>
      </w:r>
      <w:proofErr w:type="spellStart"/>
      <w:r w:rsidRPr="007E3F2D">
        <w:rPr>
          <w:i/>
          <w:iCs/>
          <w:sz w:val="18"/>
          <w:szCs w:val="18"/>
          <w:lang w:val="en-ID"/>
        </w:rPr>
        <w:t>khususnya</w:t>
      </w:r>
      <w:proofErr w:type="spellEnd"/>
      <w:r w:rsidRPr="007E3F2D">
        <w:rPr>
          <w:i/>
          <w:iCs/>
          <w:sz w:val="18"/>
          <w:szCs w:val="18"/>
          <w:lang w:val="en-ID"/>
        </w:rPr>
        <w:t xml:space="preserve"> pada </w:t>
      </w:r>
      <w:proofErr w:type="spellStart"/>
      <w:r w:rsidRPr="007E3F2D">
        <w:rPr>
          <w:i/>
          <w:iCs/>
          <w:sz w:val="18"/>
          <w:szCs w:val="18"/>
          <w:lang w:val="en-ID"/>
        </w:rPr>
        <w:t>jenjang</w:t>
      </w:r>
      <w:proofErr w:type="spellEnd"/>
      <w:r w:rsidRPr="007E3F2D">
        <w:rPr>
          <w:i/>
          <w:iCs/>
          <w:sz w:val="18"/>
          <w:szCs w:val="18"/>
          <w:lang w:val="en-ID"/>
        </w:rPr>
        <w:t xml:space="preserve"> Pendidikan </w:t>
      </w:r>
      <w:proofErr w:type="spellStart"/>
      <w:r w:rsidRPr="007E3F2D">
        <w:rPr>
          <w:i/>
          <w:iCs/>
          <w:sz w:val="18"/>
          <w:szCs w:val="18"/>
          <w:lang w:val="en-ID"/>
        </w:rPr>
        <w:t>Menengah</w:t>
      </w:r>
      <w:proofErr w:type="spellEnd"/>
      <w:r w:rsidRPr="007E3F2D">
        <w:rPr>
          <w:i/>
          <w:iCs/>
          <w:sz w:val="18"/>
          <w:szCs w:val="18"/>
          <w:lang w:val="en-ID"/>
        </w:rPr>
        <w:t xml:space="preserve"> Atas yang </w:t>
      </w:r>
      <w:proofErr w:type="spellStart"/>
      <w:r w:rsidRPr="007E3F2D">
        <w:rPr>
          <w:i/>
          <w:iCs/>
          <w:sz w:val="18"/>
          <w:szCs w:val="18"/>
          <w:lang w:val="en-ID"/>
        </w:rPr>
        <w:t>memegang</w:t>
      </w:r>
      <w:proofErr w:type="spellEnd"/>
      <w:r w:rsidRPr="007E3F2D">
        <w:rPr>
          <w:i/>
          <w:iCs/>
          <w:sz w:val="18"/>
          <w:szCs w:val="18"/>
          <w:lang w:val="en-ID"/>
        </w:rPr>
        <w:t xml:space="preserve"> </w:t>
      </w:r>
      <w:proofErr w:type="spellStart"/>
      <w:r w:rsidRPr="007E3F2D">
        <w:rPr>
          <w:i/>
          <w:iCs/>
          <w:sz w:val="18"/>
          <w:szCs w:val="18"/>
          <w:lang w:val="en-ID"/>
        </w:rPr>
        <w:t>peran</w:t>
      </w:r>
      <w:proofErr w:type="spellEnd"/>
      <w:r w:rsidRPr="007E3F2D">
        <w:rPr>
          <w:i/>
          <w:iCs/>
          <w:sz w:val="18"/>
          <w:szCs w:val="18"/>
          <w:lang w:val="en-ID"/>
        </w:rPr>
        <w:t xml:space="preserve"> </w:t>
      </w:r>
      <w:proofErr w:type="spellStart"/>
      <w:r w:rsidRPr="007E3F2D">
        <w:rPr>
          <w:i/>
          <w:iCs/>
          <w:sz w:val="18"/>
          <w:szCs w:val="18"/>
          <w:lang w:val="en-ID"/>
        </w:rPr>
        <w:t>krusial</w:t>
      </w:r>
      <w:proofErr w:type="spellEnd"/>
      <w:r w:rsidRPr="007E3F2D">
        <w:rPr>
          <w:i/>
          <w:iCs/>
          <w:sz w:val="18"/>
          <w:szCs w:val="18"/>
          <w:lang w:val="en-ID"/>
        </w:rPr>
        <w:t xml:space="preserve"> </w:t>
      </w:r>
      <w:proofErr w:type="spellStart"/>
      <w:r w:rsidRPr="007E3F2D">
        <w:rPr>
          <w:i/>
          <w:iCs/>
          <w:sz w:val="18"/>
          <w:szCs w:val="18"/>
          <w:lang w:val="en-ID"/>
        </w:rPr>
        <w:t>dalam</w:t>
      </w:r>
      <w:proofErr w:type="spellEnd"/>
      <w:r w:rsidRPr="007E3F2D">
        <w:rPr>
          <w:i/>
          <w:iCs/>
          <w:sz w:val="18"/>
          <w:szCs w:val="18"/>
          <w:lang w:val="en-ID"/>
        </w:rPr>
        <w:t xml:space="preserve"> </w:t>
      </w:r>
      <w:proofErr w:type="spellStart"/>
      <w:r w:rsidRPr="007E3F2D">
        <w:rPr>
          <w:i/>
          <w:iCs/>
          <w:sz w:val="18"/>
          <w:szCs w:val="18"/>
          <w:lang w:val="en-ID"/>
        </w:rPr>
        <w:t>transisi</w:t>
      </w:r>
      <w:proofErr w:type="spellEnd"/>
      <w:r w:rsidRPr="007E3F2D">
        <w:rPr>
          <w:i/>
          <w:iCs/>
          <w:sz w:val="18"/>
          <w:szCs w:val="18"/>
          <w:lang w:val="en-ID"/>
        </w:rPr>
        <w:t xml:space="preserve"> </w:t>
      </w:r>
      <w:proofErr w:type="spellStart"/>
      <w:r w:rsidRPr="007E3F2D">
        <w:rPr>
          <w:i/>
          <w:iCs/>
          <w:sz w:val="18"/>
          <w:szCs w:val="18"/>
          <w:lang w:val="en-ID"/>
        </w:rPr>
        <w:t>ke</w:t>
      </w:r>
      <w:proofErr w:type="spellEnd"/>
      <w:r w:rsidRPr="007E3F2D">
        <w:rPr>
          <w:i/>
          <w:iCs/>
          <w:sz w:val="18"/>
          <w:szCs w:val="18"/>
          <w:lang w:val="en-ID"/>
        </w:rPr>
        <w:t xml:space="preserve"> </w:t>
      </w:r>
      <w:proofErr w:type="spellStart"/>
      <w:r w:rsidRPr="007E3F2D">
        <w:rPr>
          <w:i/>
          <w:iCs/>
          <w:sz w:val="18"/>
          <w:szCs w:val="18"/>
          <w:lang w:val="en-ID"/>
        </w:rPr>
        <w:t>pendidikan</w:t>
      </w:r>
      <w:proofErr w:type="spellEnd"/>
      <w:r w:rsidRPr="007E3F2D">
        <w:rPr>
          <w:i/>
          <w:iCs/>
          <w:sz w:val="18"/>
          <w:szCs w:val="18"/>
          <w:lang w:val="en-ID"/>
        </w:rPr>
        <w:t xml:space="preserve"> </w:t>
      </w:r>
      <w:proofErr w:type="spellStart"/>
      <w:r w:rsidRPr="007E3F2D">
        <w:rPr>
          <w:i/>
          <w:iCs/>
          <w:sz w:val="18"/>
          <w:szCs w:val="18"/>
          <w:lang w:val="en-ID"/>
        </w:rPr>
        <w:t>tinggi</w:t>
      </w:r>
      <w:proofErr w:type="spellEnd"/>
      <w:r w:rsidRPr="007E3F2D">
        <w:rPr>
          <w:i/>
          <w:iCs/>
          <w:sz w:val="18"/>
          <w:szCs w:val="18"/>
          <w:lang w:val="en-ID"/>
        </w:rPr>
        <w:t xml:space="preserve">. </w:t>
      </w:r>
      <w:proofErr w:type="spellStart"/>
      <w:r w:rsidRPr="007E3F2D">
        <w:rPr>
          <w:i/>
          <w:iCs/>
          <w:sz w:val="18"/>
          <w:szCs w:val="18"/>
          <w:lang w:val="en-ID"/>
        </w:rPr>
        <w:t>Penelitian</w:t>
      </w:r>
      <w:proofErr w:type="spellEnd"/>
      <w:r w:rsidRPr="007E3F2D">
        <w:rPr>
          <w:i/>
          <w:iCs/>
          <w:sz w:val="18"/>
          <w:szCs w:val="18"/>
          <w:lang w:val="en-ID"/>
        </w:rPr>
        <w:t xml:space="preserve"> </w:t>
      </w:r>
      <w:proofErr w:type="spellStart"/>
      <w:r w:rsidRPr="007E3F2D">
        <w:rPr>
          <w:i/>
          <w:iCs/>
          <w:sz w:val="18"/>
          <w:szCs w:val="18"/>
          <w:lang w:val="en-ID"/>
        </w:rPr>
        <w:t>ini</w:t>
      </w:r>
      <w:proofErr w:type="spellEnd"/>
      <w:r w:rsidRPr="007E3F2D">
        <w:rPr>
          <w:i/>
          <w:iCs/>
          <w:sz w:val="18"/>
          <w:szCs w:val="18"/>
          <w:lang w:val="en-ID"/>
        </w:rPr>
        <w:t xml:space="preserve"> </w:t>
      </w:r>
      <w:proofErr w:type="spellStart"/>
      <w:r w:rsidRPr="007E3F2D">
        <w:rPr>
          <w:i/>
          <w:iCs/>
          <w:sz w:val="18"/>
          <w:szCs w:val="18"/>
          <w:lang w:val="en-ID"/>
        </w:rPr>
        <w:t>bertujuan</w:t>
      </w:r>
      <w:proofErr w:type="spellEnd"/>
      <w:r w:rsidRPr="007E3F2D">
        <w:rPr>
          <w:i/>
          <w:iCs/>
          <w:sz w:val="18"/>
          <w:szCs w:val="18"/>
          <w:lang w:val="en-ID"/>
        </w:rPr>
        <w:t xml:space="preserve"> </w:t>
      </w:r>
      <w:proofErr w:type="spellStart"/>
      <w:r w:rsidRPr="007E3F2D">
        <w:rPr>
          <w:i/>
          <w:iCs/>
          <w:sz w:val="18"/>
          <w:szCs w:val="18"/>
          <w:lang w:val="en-ID"/>
        </w:rPr>
        <w:t>mengevaluasi</w:t>
      </w:r>
      <w:proofErr w:type="spellEnd"/>
      <w:r w:rsidRPr="007E3F2D">
        <w:rPr>
          <w:i/>
          <w:iCs/>
          <w:sz w:val="18"/>
          <w:szCs w:val="18"/>
          <w:lang w:val="en-ID"/>
        </w:rPr>
        <w:t xml:space="preserve"> </w:t>
      </w:r>
      <w:proofErr w:type="spellStart"/>
      <w:r w:rsidRPr="007E3F2D">
        <w:rPr>
          <w:i/>
          <w:iCs/>
          <w:sz w:val="18"/>
          <w:szCs w:val="18"/>
          <w:lang w:val="en-ID"/>
        </w:rPr>
        <w:t>efektivitas</w:t>
      </w:r>
      <w:proofErr w:type="spellEnd"/>
      <w:r w:rsidRPr="007E3F2D">
        <w:rPr>
          <w:i/>
          <w:iCs/>
          <w:sz w:val="18"/>
          <w:szCs w:val="18"/>
          <w:lang w:val="en-ID"/>
        </w:rPr>
        <w:t xml:space="preserve"> </w:t>
      </w:r>
      <w:proofErr w:type="spellStart"/>
      <w:r w:rsidRPr="007E3F2D">
        <w:rPr>
          <w:i/>
          <w:iCs/>
          <w:sz w:val="18"/>
          <w:szCs w:val="18"/>
          <w:lang w:val="en-ID"/>
        </w:rPr>
        <w:t>kebijakan</w:t>
      </w:r>
      <w:proofErr w:type="spellEnd"/>
      <w:r w:rsidRPr="007E3F2D">
        <w:rPr>
          <w:i/>
          <w:iCs/>
          <w:sz w:val="18"/>
          <w:szCs w:val="18"/>
          <w:lang w:val="en-ID"/>
        </w:rPr>
        <w:t xml:space="preserve"> </w:t>
      </w:r>
      <w:proofErr w:type="spellStart"/>
      <w:r w:rsidRPr="007E3F2D">
        <w:rPr>
          <w:i/>
          <w:iCs/>
          <w:sz w:val="18"/>
          <w:szCs w:val="18"/>
          <w:lang w:val="en-ID"/>
        </w:rPr>
        <w:t>digitalisasi</w:t>
      </w:r>
      <w:proofErr w:type="spellEnd"/>
      <w:r w:rsidRPr="007E3F2D">
        <w:rPr>
          <w:i/>
          <w:iCs/>
          <w:sz w:val="18"/>
          <w:szCs w:val="18"/>
          <w:lang w:val="en-ID"/>
        </w:rPr>
        <w:t xml:space="preserve"> </w:t>
      </w:r>
      <w:proofErr w:type="spellStart"/>
      <w:r w:rsidRPr="007E3F2D">
        <w:rPr>
          <w:i/>
          <w:iCs/>
          <w:sz w:val="18"/>
          <w:szCs w:val="18"/>
          <w:lang w:val="en-ID"/>
        </w:rPr>
        <w:t>pembelajaran</w:t>
      </w:r>
      <w:proofErr w:type="spellEnd"/>
      <w:r w:rsidRPr="007E3F2D">
        <w:rPr>
          <w:i/>
          <w:iCs/>
          <w:sz w:val="18"/>
          <w:szCs w:val="18"/>
          <w:lang w:val="en-ID"/>
        </w:rPr>
        <w:t xml:space="preserve"> </w:t>
      </w:r>
      <w:proofErr w:type="spellStart"/>
      <w:r w:rsidRPr="007E3F2D">
        <w:rPr>
          <w:i/>
          <w:iCs/>
          <w:sz w:val="18"/>
          <w:szCs w:val="18"/>
          <w:lang w:val="en-ID"/>
        </w:rPr>
        <w:t>pasca</w:t>
      </w:r>
      <w:proofErr w:type="spellEnd"/>
      <w:r w:rsidRPr="007E3F2D">
        <w:rPr>
          <w:i/>
          <w:iCs/>
          <w:sz w:val="18"/>
          <w:szCs w:val="18"/>
          <w:lang w:val="en-ID"/>
        </w:rPr>
        <w:t xml:space="preserve"> </w:t>
      </w:r>
      <w:proofErr w:type="spellStart"/>
      <w:r w:rsidRPr="007E3F2D">
        <w:rPr>
          <w:i/>
          <w:iCs/>
          <w:sz w:val="18"/>
          <w:szCs w:val="18"/>
          <w:lang w:val="en-ID"/>
        </w:rPr>
        <w:t>pandemi</w:t>
      </w:r>
      <w:proofErr w:type="spellEnd"/>
      <w:r w:rsidRPr="007E3F2D">
        <w:rPr>
          <w:i/>
          <w:iCs/>
          <w:sz w:val="18"/>
          <w:szCs w:val="18"/>
          <w:lang w:val="en-ID"/>
        </w:rPr>
        <w:t xml:space="preserve">, </w:t>
      </w:r>
      <w:proofErr w:type="spellStart"/>
      <w:r w:rsidRPr="007E3F2D">
        <w:rPr>
          <w:i/>
          <w:iCs/>
          <w:sz w:val="18"/>
          <w:szCs w:val="18"/>
          <w:lang w:val="en-ID"/>
        </w:rPr>
        <w:t>mengidentifikasi</w:t>
      </w:r>
      <w:proofErr w:type="spellEnd"/>
      <w:r w:rsidRPr="007E3F2D">
        <w:rPr>
          <w:i/>
          <w:iCs/>
          <w:sz w:val="18"/>
          <w:szCs w:val="18"/>
          <w:lang w:val="en-ID"/>
        </w:rPr>
        <w:t xml:space="preserve"> </w:t>
      </w:r>
      <w:proofErr w:type="spellStart"/>
      <w:r w:rsidRPr="007E3F2D">
        <w:rPr>
          <w:i/>
          <w:iCs/>
          <w:sz w:val="18"/>
          <w:szCs w:val="18"/>
          <w:lang w:val="en-ID"/>
        </w:rPr>
        <w:t>faktor</w:t>
      </w:r>
      <w:proofErr w:type="spellEnd"/>
      <w:r w:rsidRPr="007E3F2D">
        <w:rPr>
          <w:i/>
          <w:iCs/>
          <w:sz w:val="18"/>
          <w:szCs w:val="18"/>
          <w:lang w:val="en-ID"/>
        </w:rPr>
        <w:t xml:space="preserve"> </w:t>
      </w:r>
      <w:proofErr w:type="spellStart"/>
      <w:r w:rsidRPr="007E3F2D">
        <w:rPr>
          <w:i/>
          <w:iCs/>
          <w:sz w:val="18"/>
          <w:szCs w:val="18"/>
          <w:lang w:val="en-ID"/>
        </w:rPr>
        <w:t>determinan</w:t>
      </w:r>
      <w:proofErr w:type="spellEnd"/>
      <w:r w:rsidRPr="007E3F2D">
        <w:rPr>
          <w:i/>
          <w:iCs/>
          <w:sz w:val="18"/>
          <w:szCs w:val="18"/>
          <w:lang w:val="en-ID"/>
        </w:rPr>
        <w:t xml:space="preserve"> </w:t>
      </w:r>
      <w:proofErr w:type="spellStart"/>
      <w:r w:rsidRPr="007E3F2D">
        <w:rPr>
          <w:i/>
          <w:iCs/>
          <w:sz w:val="18"/>
          <w:szCs w:val="18"/>
          <w:lang w:val="en-ID"/>
        </w:rPr>
        <w:t>keberhasilan</w:t>
      </w:r>
      <w:proofErr w:type="spellEnd"/>
      <w:r w:rsidRPr="007E3F2D">
        <w:rPr>
          <w:i/>
          <w:iCs/>
          <w:sz w:val="18"/>
          <w:szCs w:val="18"/>
          <w:lang w:val="en-ID"/>
        </w:rPr>
        <w:t xml:space="preserve"> dan </w:t>
      </w:r>
      <w:proofErr w:type="spellStart"/>
      <w:r w:rsidRPr="007E3F2D">
        <w:rPr>
          <w:i/>
          <w:iCs/>
          <w:sz w:val="18"/>
          <w:szCs w:val="18"/>
          <w:lang w:val="en-ID"/>
        </w:rPr>
        <w:t>hambatan</w:t>
      </w:r>
      <w:proofErr w:type="spellEnd"/>
      <w:r w:rsidRPr="007E3F2D">
        <w:rPr>
          <w:i/>
          <w:iCs/>
          <w:sz w:val="18"/>
          <w:szCs w:val="18"/>
          <w:lang w:val="en-ID"/>
        </w:rPr>
        <w:t xml:space="preserve"> </w:t>
      </w:r>
      <w:proofErr w:type="spellStart"/>
      <w:r w:rsidRPr="007E3F2D">
        <w:rPr>
          <w:i/>
          <w:iCs/>
          <w:sz w:val="18"/>
          <w:szCs w:val="18"/>
          <w:lang w:val="en-ID"/>
        </w:rPr>
        <w:t>implementasi</w:t>
      </w:r>
      <w:proofErr w:type="spellEnd"/>
      <w:r w:rsidRPr="007E3F2D">
        <w:rPr>
          <w:i/>
          <w:iCs/>
          <w:sz w:val="18"/>
          <w:szCs w:val="18"/>
          <w:lang w:val="en-ID"/>
        </w:rPr>
        <w:t xml:space="preserve">, </w:t>
      </w:r>
      <w:proofErr w:type="spellStart"/>
      <w:r w:rsidRPr="007E3F2D">
        <w:rPr>
          <w:i/>
          <w:iCs/>
          <w:sz w:val="18"/>
          <w:szCs w:val="18"/>
          <w:lang w:val="en-ID"/>
        </w:rPr>
        <w:t>serta</w:t>
      </w:r>
      <w:proofErr w:type="spellEnd"/>
      <w:r w:rsidRPr="007E3F2D">
        <w:rPr>
          <w:i/>
          <w:iCs/>
          <w:sz w:val="18"/>
          <w:szCs w:val="18"/>
          <w:lang w:val="en-ID"/>
        </w:rPr>
        <w:t xml:space="preserve"> </w:t>
      </w:r>
      <w:proofErr w:type="spellStart"/>
      <w:r w:rsidRPr="007E3F2D">
        <w:rPr>
          <w:i/>
          <w:iCs/>
          <w:sz w:val="18"/>
          <w:szCs w:val="18"/>
          <w:lang w:val="en-ID"/>
        </w:rPr>
        <w:t>menganalisis</w:t>
      </w:r>
      <w:proofErr w:type="spellEnd"/>
      <w:r w:rsidRPr="007E3F2D">
        <w:rPr>
          <w:i/>
          <w:iCs/>
          <w:sz w:val="18"/>
          <w:szCs w:val="18"/>
          <w:lang w:val="en-ID"/>
        </w:rPr>
        <w:t xml:space="preserve"> </w:t>
      </w:r>
      <w:proofErr w:type="spellStart"/>
      <w:r w:rsidRPr="007E3F2D">
        <w:rPr>
          <w:i/>
          <w:iCs/>
          <w:sz w:val="18"/>
          <w:szCs w:val="18"/>
          <w:lang w:val="en-ID"/>
        </w:rPr>
        <w:t>dampak</w:t>
      </w:r>
      <w:proofErr w:type="spellEnd"/>
      <w:r w:rsidRPr="007E3F2D">
        <w:rPr>
          <w:i/>
          <w:iCs/>
          <w:sz w:val="18"/>
          <w:szCs w:val="18"/>
          <w:lang w:val="en-ID"/>
        </w:rPr>
        <w:t xml:space="preserve"> </w:t>
      </w:r>
      <w:proofErr w:type="spellStart"/>
      <w:r w:rsidRPr="007E3F2D">
        <w:rPr>
          <w:i/>
          <w:iCs/>
          <w:sz w:val="18"/>
          <w:szCs w:val="18"/>
          <w:lang w:val="en-ID"/>
        </w:rPr>
        <w:t>multidimensionalnya</w:t>
      </w:r>
      <w:proofErr w:type="spellEnd"/>
      <w:r w:rsidRPr="007E3F2D">
        <w:rPr>
          <w:i/>
          <w:iCs/>
          <w:sz w:val="18"/>
          <w:szCs w:val="18"/>
          <w:lang w:val="en-ID"/>
        </w:rPr>
        <w:t xml:space="preserve"> </w:t>
      </w:r>
      <w:proofErr w:type="spellStart"/>
      <w:r w:rsidRPr="007E3F2D">
        <w:rPr>
          <w:i/>
          <w:iCs/>
          <w:sz w:val="18"/>
          <w:szCs w:val="18"/>
          <w:lang w:val="en-ID"/>
        </w:rPr>
        <w:t>terhadap</w:t>
      </w:r>
      <w:proofErr w:type="spellEnd"/>
      <w:r w:rsidRPr="007E3F2D">
        <w:rPr>
          <w:i/>
          <w:iCs/>
          <w:sz w:val="18"/>
          <w:szCs w:val="18"/>
          <w:lang w:val="en-ID"/>
        </w:rPr>
        <w:t xml:space="preserve"> </w:t>
      </w:r>
      <w:proofErr w:type="spellStart"/>
      <w:r w:rsidRPr="007E3F2D">
        <w:rPr>
          <w:i/>
          <w:iCs/>
          <w:sz w:val="18"/>
          <w:szCs w:val="18"/>
          <w:lang w:val="en-ID"/>
        </w:rPr>
        <w:t>kualitas</w:t>
      </w:r>
      <w:proofErr w:type="spellEnd"/>
      <w:r w:rsidRPr="007E3F2D">
        <w:rPr>
          <w:i/>
          <w:iCs/>
          <w:sz w:val="18"/>
          <w:szCs w:val="18"/>
          <w:lang w:val="en-ID"/>
        </w:rPr>
        <w:t xml:space="preserve"> proses </w:t>
      </w:r>
      <w:proofErr w:type="spellStart"/>
      <w:r w:rsidRPr="007E3F2D">
        <w:rPr>
          <w:i/>
          <w:iCs/>
          <w:sz w:val="18"/>
          <w:szCs w:val="18"/>
          <w:lang w:val="en-ID"/>
        </w:rPr>
        <w:t>belajar</w:t>
      </w:r>
      <w:proofErr w:type="spellEnd"/>
      <w:r w:rsidRPr="007E3F2D">
        <w:rPr>
          <w:i/>
          <w:iCs/>
          <w:sz w:val="18"/>
          <w:szCs w:val="18"/>
          <w:lang w:val="en-ID"/>
        </w:rPr>
        <w:t xml:space="preserve"> </w:t>
      </w:r>
      <w:proofErr w:type="spellStart"/>
      <w:r w:rsidRPr="007E3F2D">
        <w:rPr>
          <w:i/>
          <w:iCs/>
          <w:sz w:val="18"/>
          <w:szCs w:val="18"/>
          <w:lang w:val="en-ID"/>
        </w:rPr>
        <w:t>mengajar</w:t>
      </w:r>
      <w:proofErr w:type="spellEnd"/>
      <w:r w:rsidRPr="007E3F2D">
        <w:rPr>
          <w:i/>
          <w:iCs/>
          <w:sz w:val="18"/>
          <w:szCs w:val="18"/>
          <w:lang w:val="en-ID"/>
        </w:rPr>
        <w:t xml:space="preserve">. </w:t>
      </w:r>
      <w:proofErr w:type="spellStart"/>
      <w:r w:rsidRPr="007E3F2D">
        <w:rPr>
          <w:i/>
          <w:iCs/>
          <w:sz w:val="18"/>
          <w:szCs w:val="18"/>
          <w:lang w:val="en-ID"/>
        </w:rPr>
        <w:t>Metode</w:t>
      </w:r>
      <w:proofErr w:type="spellEnd"/>
      <w:r w:rsidRPr="007E3F2D">
        <w:rPr>
          <w:i/>
          <w:iCs/>
          <w:sz w:val="18"/>
          <w:szCs w:val="18"/>
          <w:lang w:val="en-ID"/>
        </w:rPr>
        <w:t xml:space="preserve"> </w:t>
      </w:r>
      <w:proofErr w:type="spellStart"/>
      <w:r w:rsidRPr="007E3F2D">
        <w:rPr>
          <w:i/>
          <w:iCs/>
          <w:sz w:val="18"/>
          <w:szCs w:val="18"/>
          <w:lang w:val="en-ID"/>
        </w:rPr>
        <w:t>penelitian</w:t>
      </w:r>
      <w:proofErr w:type="spellEnd"/>
      <w:r w:rsidRPr="007E3F2D">
        <w:rPr>
          <w:i/>
          <w:iCs/>
          <w:sz w:val="18"/>
          <w:szCs w:val="18"/>
          <w:lang w:val="en-ID"/>
        </w:rPr>
        <w:t xml:space="preserve"> </w:t>
      </w:r>
      <w:proofErr w:type="spellStart"/>
      <w:r w:rsidRPr="007E3F2D">
        <w:rPr>
          <w:i/>
          <w:iCs/>
          <w:sz w:val="18"/>
          <w:szCs w:val="18"/>
          <w:lang w:val="en-ID"/>
        </w:rPr>
        <w:t>menggunakan</w:t>
      </w:r>
      <w:proofErr w:type="spellEnd"/>
      <w:r w:rsidRPr="007E3F2D">
        <w:rPr>
          <w:i/>
          <w:iCs/>
          <w:sz w:val="18"/>
          <w:szCs w:val="18"/>
          <w:lang w:val="en-ID"/>
        </w:rPr>
        <w:t xml:space="preserve"> </w:t>
      </w:r>
      <w:proofErr w:type="spellStart"/>
      <w:r w:rsidRPr="007E3F2D">
        <w:rPr>
          <w:i/>
          <w:iCs/>
          <w:sz w:val="18"/>
          <w:szCs w:val="18"/>
          <w:lang w:val="en-ID"/>
        </w:rPr>
        <w:t>pendekatan</w:t>
      </w:r>
      <w:proofErr w:type="spellEnd"/>
      <w:r w:rsidRPr="007E3F2D">
        <w:rPr>
          <w:i/>
          <w:iCs/>
          <w:sz w:val="18"/>
          <w:szCs w:val="18"/>
          <w:lang w:val="en-ID"/>
        </w:rPr>
        <w:t xml:space="preserve"> </w:t>
      </w:r>
      <w:proofErr w:type="spellStart"/>
      <w:r w:rsidRPr="007E3F2D">
        <w:rPr>
          <w:i/>
          <w:iCs/>
          <w:sz w:val="18"/>
          <w:szCs w:val="18"/>
          <w:lang w:val="en-ID"/>
        </w:rPr>
        <w:t>kualitatif</w:t>
      </w:r>
      <w:proofErr w:type="spellEnd"/>
      <w:r w:rsidRPr="007E3F2D">
        <w:rPr>
          <w:i/>
          <w:iCs/>
          <w:sz w:val="18"/>
          <w:szCs w:val="18"/>
          <w:lang w:val="en-ID"/>
        </w:rPr>
        <w:t xml:space="preserve"> </w:t>
      </w:r>
      <w:proofErr w:type="spellStart"/>
      <w:r w:rsidRPr="007E3F2D">
        <w:rPr>
          <w:i/>
          <w:iCs/>
          <w:sz w:val="18"/>
          <w:szCs w:val="18"/>
          <w:lang w:val="en-ID"/>
        </w:rPr>
        <w:t>dengan</w:t>
      </w:r>
      <w:proofErr w:type="spellEnd"/>
      <w:r w:rsidRPr="007E3F2D">
        <w:rPr>
          <w:i/>
          <w:iCs/>
          <w:sz w:val="18"/>
          <w:szCs w:val="18"/>
          <w:lang w:val="en-ID"/>
        </w:rPr>
        <w:t xml:space="preserve"> </w:t>
      </w:r>
      <w:proofErr w:type="spellStart"/>
      <w:r w:rsidRPr="007E3F2D">
        <w:rPr>
          <w:i/>
          <w:iCs/>
          <w:sz w:val="18"/>
          <w:szCs w:val="18"/>
          <w:lang w:val="en-ID"/>
        </w:rPr>
        <w:t>desain</w:t>
      </w:r>
      <w:proofErr w:type="spellEnd"/>
      <w:r w:rsidRPr="007E3F2D">
        <w:rPr>
          <w:i/>
          <w:iCs/>
          <w:sz w:val="18"/>
          <w:szCs w:val="18"/>
          <w:lang w:val="en-ID"/>
        </w:rPr>
        <w:t xml:space="preserve"> library research, </w:t>
      </w:r>
      <w:proofErr w:type="spellStart"/>
      <w:r w:rsidRPr="007E3F2D">
        <w:rPr>
          <w:i/>
          <w:iCs/>
          <w:sz w:val="18"/>
          <w:szCs w:val="18"/>
          <w:lang w:val="en-ID"/>
        </w:rPr>
        <w:t>melakukan</w:t>
      </w:r>
      <w:proofErr w:type="spellEnd"/>
      <w:r w:rsidRPr="007E3F2D">
        <w:rPr>
          <w:i/>
          <w:iCs/>
          <w:sz w:val="18"/>
          <w:szCs w:val="18"/>
          <w:lang w:val="en-ID"/>
        </w:rPr>
        <w:t xml:space="preserve"> </w:t>
      </w:r>
      <w:proofErr w:type="spellStart"/>
      <w:r w:rsidRPr="007E3F2D">
        <w:rPr>
          <w:i/>
          <w:iCs/>
          <w:sz w:val="18"/>
          <w:szCs w:val="18"/>
          <w:lang w:val="en-ID"/>
        </w:rPr>
        <w:t>sintesis</w:t>
      </w:r>
      <w:proofErr w:type="spellEnd"/>
      <w:r w:rsidRPr="007E3F2D">
        <w:rPr>
          <w:i/>
          <w:iCs/>
          <w:sz w:val="18"/>
          <w:szCs w:val="18"/>
          <w:lang w:val="en-ID"/>
        </w:rPr>
        <w:t xml:space="preserve"> </w:t>
      </w:r>
      <w:proofErr w:type="spellStart"/>
      <w:r w:rsidRPr="007E3F2D">
        <w:rPr>
          <w:i/>
          <w:iCs/>
          <w:sz w:val="18"/>
          <w:szCs w:val="18"/>
          <w:lang w:val="en-ID"/>
        </w:rPr>
        <w:t>mendalam</w:t>
      </w:r>
      <w:proofErr w:type="spellEnd"/>
      <w:r w:rsidRPr="007E3F2D">
        <w:rPr>
          <w:i/>
          <w:iCs/>
          <w:sz w:val="18"/>
          <w:szCs w:val="18"/>
          <w:lang w:val="en-ID"/>
        </w:rPr>
        <w:t xml:space="preserve"> </w:t>
      </w:r>
      <w:proofErr w:type="spellStart"/>
      <w:r w:rsidRPr="007E3F2D">
        <w:rPr>
          <w:i/>
          <w:iCs/>
          <w:sz w:val="18"/>
          <w:szCs w:val="18"/>
          <w:lang w:val="en-ID"/>
        </w:rPr>
        <w:t>terhadap</w:t>
      </w:r>
      <w:proofErr w:type="spellEnd"/>
      <w:r w:rsidRPr="007E3F2D">
        <w:rPr>
          <w:i/>
          <w:iCs/>
          <w:sz w:val="18"/>
          <w:szCs w:val="18"/>
          <w:lang w:val="en-ID"/>
        </w:rPr>
        <w:t xml:space="preserve"> 15 </w:t>
      </w:r>
      <w:proofErr w:type="spellStart"/>
      <w:r w:rsidRPr="007E3F2D">
        <w:rPr>
          <w:i/>
          <w:iCs/>
          <w:sz w:val="18"/>
          <w:szCs w:val="18"/>
          <w:lang w:val="en-ID"/>
        </w:rPr>
        <w:t>publikasi</w:t>
      </w:r>
      <w:proofErr w:type="spellEnd"/>
      <w:r w:rsidRPr="007E3F2D">
        <w:rPr>
          <w:i/>
          <w:iCs/>
          <w:sz w:val="18"/>
          <w:szCs w:val="18"/>
          <w:lang w:val="en-ID"/>
        </w:rPr>
        <w:t xml:space="preserve"> </w:t>
      </w:r>
      <w:proofErr w:type="spellStart"/>
      <w:r w:rsidRPr="007E3F2D">
        <w:rPr>
          <w:i/>
          <w:iCs/>
          <w:sz w:val="18"/>
          <w:szCs w:val="18"/>
          <w:lang w:val="en-ID"/>
        </w:rPr>
        <w:t>ilmiah</w:t>
      </w:r>
      <w:proofErr w:type="spellEnd"/>
      <w:r w:rsidRPr="007E3F2D">
        <w:rPr>
          <w:i/>
          <w:iCs/>
          <w:sz w:val="18"/>
          <w:szCs w:val="18"/>
          <w:lang w:val="en-ID"/>
        </w:rPr>
        <w:t xml:space="preserve"> </w:t>
      </w:r>
      <w:proofErr w:type="spellStart"/>
      <w:r w:rsidRPr="007E3F2D">
        <w:rPr>
          <w:i/>
          <w:iCs/>
          <w:sz w:val="18"/>
          <w:szCs w:val="18"/>
          <w:lang w:val="en-ID"/>
        </w:rPr>
        <w:t>terpilih</w:t>
      </w:r>
      <w:proofErr w:type="spellEnd"/>
      <w:r w:rsidRPr="007E3F2D">
        <w:rPr>
          <w:i/>
          <w:iCs/>
          <w:sz w:val="18"/>
          <w:szCs w:val="18"/>
          <w:lang w:val="en-ID"/>
        </w:rPr>
        <w:t xml:space="preserve"> </w:t>
      </w:r>
      <w:proofErr w:type="spellStart"/>
      <w:r w:rsidRPr="007E3F2D">
        <w:rPr>
          <w:i/>
          <w:iCs/>
          <w:sz w:val="18"/>
          <w:szCs w:val="18"/>
          <w:lang w:val="en-ID"/>
        </w:rPr>
        <w:t>periode</w:t>
      </w:r>
      <w:proofErr w:type="spellEnd"/>
      <w:r w:rsidRPr="007E3F2D">
        <w:rPr>
          <w:i/>
          <w:iCs/>
          <w:sz w:val="18"/>
          <w:szCs w:val="18"/>
          <w:lang w:val="en-ID"/>
        </w:rPr>
        <w:t xml:space="preserve"> 2021-2025 </w:t>
      </w:r>
      <w:proofErr w:type="spellStart"/>
      <w:r w:rsidRPr="007E3F2D">
        <w:rPr>
          <w:i/>
          <w:iCs/>
          <w:sz w:val="18"/>
          <w:szCs w:val="18"/>
          <w:lang w:val="en-ID"/>
        </w:rPr>
        <w:t>melalui</w:t>
      </w:r>
      <w:proofErr w:type="spellEnd"/>
      <w:r w:rsidRPr="007E3F2D">
        <w:rPr>
          <w:i/>
          <w:iCs/>
          <w:sz w:val="18"/>
          <w:szCs w:val="18"/>
          <w:lang w:val="en-ID"/>
        </w:rPr>
        <w:t xml:space="preserve"> </w:t>
      </w:r>
      <w:proofErr w:type="spellStart"/>
      <w:r w:rsidRPr="007E3F2D">
        <w:rPr>
          <w:i/>
          <w:iCs/>
          <w:sz w:val="18"/>
          <w:szCs w:val="18"/>
          <w:lang w:val="en-ID"/>
        </w:rPr>
        <w:t>teknik</w:t>
      </w:r>
      <w:proofErr w:type="spellEnd"/>
      <w:r w:rsidRPr="007E3F2D">
        <w:rPr>
          <w:i/>
          <w:iCs/>
          <w:sz w:val="18"/>
          <w:szCs w:val="18"/>
          <w:lang w:val="en-ID"/>
        </w:rPr>
        <w:t xml:space="preserve"> </w:t>
      </w:r>
      <w:proofErr w:type="spellStart"/>
      <w:r w:rsidRPr="007E3F2D">
        <w:rPr>
          <w:i/>
          <w:iCs/>
          <w:sz w:val="18"/>
          <w:szCs w:val="18"/>
          <w:lang w:val="en-ID"/>
        </w:rPr>
        <w:t>analisis</w:t>
      </w:r>
      <w:proofErr w:type="spellEnd"/>
      <w:r w:rsidRPr="007E3F2D">
        <w:rPr>
          <w:i/>
          <w:iCs/>
          <w:sz w:val="18"/>
          <w:szCs w:val="18"/>
          <w:lang w:val="en-ID"/>
        </w:rPr>
        <w:t xml:space="preserve"> </w:t>
      </w:r>
      <w:proofErr w:type="spellStart"/>
      <w:r w:rsidRPr="007E3F2D">
        <w:rPr>
          <w:i/>
          <w:iCs/>
          <w:sz w:val="18"/>
          <w:szCs w:val="18"/>
          <w:lang w:val="en-ID"/>
        </w:rPr>
        <w:t>konten</w:t>
      </w:r>
      <w:proofErr w:type="spellEnd"/>
      <w:r w:rsidRPr="007E3F2D">
        <w:rPr>
          <w:i/>
          <w:iCs/>
          <w:sz w:val="18"/>
          <w:szCs w:val="18"/>
          <w:lang w:val="en-ID"/>
        </w:rPr>
        <w:t xml:space="preserve"> </w:t>
      </w:r>
      <w:proofErr w:type="spellStart"/>
      <w:r w:rsidRPr="007E3F2D">
        <w:rPr>
          <w:i/>
          <w:iCs/>
          <w:sz w:val="18"/>
          <w:szCs w:val="18"/>
          <w:lang w:val="en-ID"/>
        </w:rPr>
        <w:t>tematik</w:t>
      </w:r>
      <w:proofErr w:type="spellEnd"/>
      <w:r w:rsidRPr="007E3F2D">
        <w:rPr>
          <w:i/>
          <w:iCs/>
          <w:sz w:val="18"/>
          <w:szCs w:val="18"/>
          <w:lang w:val="en-ID"/>
        </w:rPr>
        <w:t xml:space="preserve">. Hasil </w:t>
      </w:r>
      <w:proofErr w:type="spellStart"/>
      <w:r w:rsidRPr="007E3F2D">
        <w:rPr>
          <w:i/>
          <w:iCs/>
          <w:sz w:val="18"/>
          <w:szCs w:val="18"/>
          <w:lang w:val="en-ID"/>
        </w:rPr>
        <w:t>penelitian</w:t>
      </w:r>
      <w:proofErr w:type="spellEnd"/>
      <w:r w:rsidRPr="007E3F2D">
        <w:rPr>
          <w:i/>
          <w:iCs/>
          <w:sz w:val="18"/>
          <w:szCs w:val="18"/>
          <w:lang w:val="en-ID"/>
        </w:rPr>
        <w:t xml:space="preserve"> </w:t>
      </w:r>
      <w:proofErr w:type="spellStart"/>
      <w:r w:rsidRPr="007E3F2D">
        <w:rPr>
          <w:i/>
          <w:iCs/>
          <w:sz w:val="18"/>
          <w:szCs w:val="18"/>
          <w:lang w:val="en-ID"/>
        </w:rPr>
        <w:t>mengungkapkan</w:t>
      </w:r>
      <w:proofErr w:type="spellEnd"/>
      <w:r w:rsidRPr="007E3F2D">
        <w:rPr>
          <w:i/>
          <w:iCs/>
          <w:sz w:val="18"/>
          <w:szCs w:val="18"/>
          <w:lang w:val="en-ID"/>
        </w:rPr>
        <w:t xml:space="preserve"> </w:t>
      </w:r>
      <w:proofErr w:type="spellStart"/>
      <w:r w:rsidRPr="007E3F2D">
        <w:rPr>
          <w:i/>
          <w:iCs/>
          <w:sz w:val="18"/>
          <w:szCs w:val="18"/>
          <w:lang w:val="en-ID"/>
        </w:rPr>
        <w:t>bahwa</w:t>
      </w:r>
      <w:proofErr w:type="spellEnd"/>
      <w:r w:rsidRPr="007E3F2D">
        <w:rPr>
          <w:i/>
          <w:iCs/>
          <w:sz w:val="18"/>
          <w:szCs w:val="18"/>
          <w:lang w:val="en-ID"/>
        </w:rPr>
        <w:t xml:space="preserve"> </w:t>
      </w:r>
      <w:proofErr w:type="spellStart"/>
      <w:r w:rsidRPr="007E3F2D">
        <w:rPr>
          <w:i/>
          <w:iCs/>
          <w:sz w:val="18"/>
          <w:szCs w:val="18"/>
          <w:lang w:val="en-ID"/>
        </w:rPr>
        <w:t>kebijakan</w:t>
      </w:r>
      <w:proofErr w:type="spellEnd"/>
      <w:r w:rsidRPr="007E3F2D">
        <w:rPr>
          <w:i/>
          <w:iCs/>
          <w:sz w:val="18"/>
          <w:szCs w:val="18"/>
          <w:lang w:val="en-ID"/>
        </w:rPr>
        <w:t xml:space="preserve"> </w:t>
      </w:r>
      <w:proofErr w:type="spellStart"/>
      <w:r w:rsidRPr="007E3F2D">
        <w:rPr>
          <w:i/>
          <w:iCs/>
          <w:sz w:val="18"/>
          <w:szCs w:val="18"/>
          <w:lang w:val="en-ID"/>
        </w:rPr>
        <w:t>digitalisasi</w:t>
      </w:r>
      <w:proofErr w:type="spellEnd"/>
      <w:r w:rsidRPr="007E3F2D">
        <w:rPr>
          <w:i/>
          <w:iCs/>
          <w:sz w:val="18"/>
          <w:szCs w:val="18"/>
          <w:lang w:val="en-ID"/>
        </w:rPr>
        <w:t xml:space="preserve"> </w:t>
      </w:r>
      <w:proofErr w:type="spellStart"/>
      <w:r w:rsidRPr="007E3F2D">
        <w:rPr>
          <w:i/>
          <w:iCs/>
          <w:sz w:val="18"/>
          <w:szCs w:val="18"/>
          <w:lang w:val="en-ID"/>
        </w:rPr>
        <w:t>mencapai</w:t>
      </w:r>
      <w:proofErr w:type="spellEnd"/>
      <w:r w:rsidRPr="007E3F2D">
        <w:rPr>
          <w:i/>
          <w:iCs/>
          <w:sz w:val="18"/>
          <w:szCs w:val="18"/>
          <w:lang w:val="en-ID"/>
        </w:rPr>
        <w:t xml:space="preserve"> </w:t>
      </w:r>
      <w:proofErr w:type="spellStart"/>
      <w:r w:rsidRPr="007E3F2D">
        <w:rPr>
          <w:i/>
          <w:iCs/>
          <w:sz w:val="18"/>
          <w:szCs w:val="18"/>
          <w:lang w:val="en-ID"/>
        </w:rPr>
        <w:t>tingkat</w:t>
      </w:r>
      <w:proofErr w:type="spellEnd"/>
      <w:r w:rsidRPr="007E3F2D">
        <w:rPr>
          <w:i/>
          <w:iCs/>
          <w:sz w:val="18"/>
          <w:szCs w:val="18"/>
          <w:lang w:val="en-ID"/>
        </w:rPr>
        <w:t xml:space="preserve"> </w:t>
      </w:r>
      <w:proofErr w:type="spellStart"/>
      <w:r w:rsidRPr="007E3F2D">
        <w:rPr>
          <w:i/>
          <w:iCs/>
          <w:sz w:val="18"/>
          <w:szCs w:val="18"/>
          <w:lang w:val="en-ID"/>
        </w:rPr>
        <w:t>efektivitas</w:t>
      </w:r>
      <w:proofErr w:type="spellEnd"/>
      <w:r w:rsidRPr="007E3F2D">
        <w:rPr>
          <w:i/>
          <w:iCs/>
          <w:sz w:val="18"/>
          <w:szCs w:val="18"/>
          <w:lang w:val="en-ID"/>
        </w:rPr>
        <w:t xml:space="preserve"> 90,6 </w:t>
      </w:r>
      <w:proofErr w:type="spellStart"/>
      <w:r w:rsidRPr="007E3F2D">
        <w:rPr>
          <w:i/>
          <w:iCs/>
          <w:sz w:val="18"/>
          <w:szCs w:val="18"/>
          <w:lang w:val="en-ID"/>
        </w:rPr>
        <w:t>persen</w:t>
      </w:r>
      <w:proofErr w:type="spellEnd"/>
      <w:r w:rsidRPr="007E3F2D">
        <w:rPr>
          <w:i/>
          <w:iCs/>
          <w:sz w:val="18"/>
          <w:szCs w:val="18"/>
          <w:lang w:val="en-ID"/>
        </w:rPr>
        <w:t xml:space="preserve">, </w:t>
      </w:r>
      <w:proofErr w:type="spellStart"/>
      <w:r w:rsidRPr="007E3F2D">
        <w:rPr>
          <w:i/>
          <w:iCs/>
          <w:sz w:val="18"/>
          <w:szCs w:val="18"/>
          <w:lang w:val="en-ID"/>
        </w:rPr>
        <w:t>terutama</w:t>
      </w:r>
      <w:proofErr w:type="spellEnd"/>
      <w:r w:rsidRPr="007E3F2D">
        <w:rPr>
          <w:i/>
          <w:iCs/>
          <w:sz w:val="18"/>
          <w:szCs w:val="18"/>
          <w:lang w:val="en-ID"/>
        </w:rPr>
        <w:t xml:space="preserve"> </w:t>
      </w:r>
      <w:proofErr w:type="spellStart"/>
      <w:r w:rsidRPr="007E3F2D">
        <w:rPr>
          <w:i/>
          <w:iCs/>
          <w:sz w:val="18"/>
          <w:szCs w:val="18"/>
          <w:lang w:val="en-ID"/>
        </w:rPr>
        <w:t>dalam</w:t>
      </w:r>
      <w:proofErr w:type="spellEnd"/>
      <w:r w:rsidRPr="007E3F2D">
        <w:rPr>
          <w:i/>
          <w:iCs/>
          <w:sz w:val="18"/>
          <w:szCs w:val="18"/>
          <w:lang w:val="en-ID"/>
        </w:rPr>
        <w:t xml:space="preserve"> </w:t>
      </w:r>
      <w:proofErr w:type="spellStart"/>
      <w:r w:rsidRPr="007E3F2D">
        <w:rPr>
          <w:i/>
          <w:iCs/>
          <w:sz w:val="18"/>
          <w:szCs w:val="18"/>
          <w:lang w:val="en-ID"/>
        </w:rPr>
        <w:t>penyediaan</w:t>
      </w:r>
      <w:proofErr w:type="spellEnd"/>
      <w:r w:rsidRPr="007E3F2D">
        <w:rPr>
          <w:i/>
          <w:iCs/>
          <w:sz w:val="18"/>
          <w:szCs w:val="18"/>
          <w:lang w:val="en-ID"/>
        </w:rPr>
        <w:t xml:space="preserve"> </w:t>
      </w:r>
      <w:proofErr w:type="spellStart"/>
      <w:r w:rsidRPr="007E3F2D">
        <w:rPr>
          <w:i/>
          <w:iCs/>
          <w:sz w:val="18"/>
          <w:szCs w:val="18"/>
          <w:lang w:val="en-ID"/>
        </w:rPr>
        <w:t>aksesibilitas</w:t>
      </w:r>
      <w:proofErr w:type="spellEnd"/>
      <w:r w:rsidRPr="007E3F2D">
        <w:rPr>
          <w:i/>
          <w:iCs/>
          <w:sz w:val="18"/>
          <w:szCs w:val="18"/>
          <w:lang w:val="en-ID"/>
        </w:rPr>
        <w:t xml:space="preserve"> </w:t>
      </w:r>
      <w:proofErr w:type="spellStart"/>
      <w:r w:rsidRPr="007E3F2D">
        <w:rPr>
          <w:i/>
          <w:iCs/>
          <w:sz w:val="18"/>
          <w:szCs w:val="18"/>
          <w:lang w:val="en-ID"/>
        </w:rPr>
        <w:t>sumber</w:t>
      </w:r>
      <w:proofErr w:type="spellEnd"/>
      <w:r w:rsidRPr="007E3F2D">
        <w:rPr>
          <w:i/>
          <w:iCs/>
          <w:sz w:val="18"/>
          <w:szCs w:val="18"/>
          <w:lang w:val="en-ID"/>
        </w:rPr>
        <w:t xml:space="preserve"> </w:t>
      </w:r>
      <w:proofErr w:type="spellStart"/>
      <w:r w:rsidRPr="007E3F2D">
        <w:rPr>
          <w:i/>
          <w:iCs/>
          <w:sz w:val="18"/>
          <w:szCs w:val="18"/>
          <w:lang w:val="en-ID"/>
        </w:rPr>
        <w:t>belajar</w:t>
      </w:r>
      <w:proofErr w:type="spellEnd"/>
      <w:r w:rsidRPr="007E3F2D">
        <w:rPr>
          <w:i/>
          <w:iCs/>
          <w:sz w:val="18"/>
          <w:szCs w:val="18"/>
          <w:lang w:val="en-ID"/>
        </w:rPr>
        <w:t xml:space="preserve"> yang </w:t>
      </w:r>
      <w:proofErr w:type="spellStart"/>
      <w:r w:rsidRPr="007E3F2D">
        <w:rPr>
          <w:i/>
          <w:iCs/>
          <w:sz w:val="18"/>
          <w:szCs w:val="18"/>
          <w:lang w:val="en-ID"/>
        </w:rPr>
        <w:t>fleksibel</w:t>
      </w:r>
      <w:proofErr w:type="spellEnd"/>
      <w:r w:rsidRPr="007E3F2D">
        <w:rPr>
          <w:i/>
          <w:iCs/>
          <w:sz w:val="18"/>
          <w:szCs w:val="18"/>
          <w:lang w:val="en-ID"/>
        </w:rPr>
        <w:t xml:space="preserve"> dan </w:t>
      </w:r>
      <w:proofErr w:type="spellStart"/>
      <w:r w:rsidRPr="007E3F2D">
        <w:rPr>
          <w:i/>
          <w:iCs/>
          <w:sz w:val="18"/>
          <w:szCs w:val="18"/>
          <w:lang w:val="en-ID"/>
        </w:rPr>
        <w:t>mendorong</w:t>
      </w:r>
      <w:proofErr w:type="spellEnd"/>
      <w:r w:rsidRPr="007E3F2D">
        <w:rPr>
          <w:i/>
          <w:iCs/>
          <w:sz w:val="18"/>
          <w:szCs w:val="18"/>
          <w:lang w:val="en-ID"/>
        </w:rPr>
        <w:t xml:space="preserve"> </w:t>
      </w:r>
      <w:proofErr w:type="spellStart"/>
      <w:r w:rsidRPr="007E3F2D">
        <w:rPr>
          <w:i/>
          <w:iCs/>
          <w:sz w:val="18"/>
          <w:szCs w:val="18"/>
          <w:lang w:val="en-ID"/>
        </w:rPr>
        <w:t>inovasi</w:t>
      </w:r>
      <w:proofErr w:type="spellEnd"/>
      <w:r w:rsidRPr="007E3F2D">
        <w:rPr>
          <w:i/>
          <w:iCs/>
          <w:sz w:val="18"/>
          <w:szCs w:val="18"/>
          <w:lang w:val="en-ID"/>
        </w:rPr>
        <w:t xml:space="preserve"> </w:t>
      </w:r>
      <w:proofErr w:type="spellStart"/>
      <w:r w:rsidRPr="007E3F2D">
        <w:rPr>
          <w:i/>
          <w:iCs/>
          <w:sz w:val="18"/>
          <w:szCs w:val="18"/>
          <w:lang w:val="en-ID"/>
        </w:rPr>
        <w:t>metodologi</w:t>
      </w:r>
      <w:proofErr w:type="spellEnd"/>
      <w:r w:rsidRPr="007E3F2D">
        <w:rPr>
          <w:i/>
          <w:iCs/>
          <w:sz w:val="18"/>
          <w:szCs w:val="18"/>
          <w:lang w:val="en-ID"/>
        </w:rPr>
        <w:t xml:space="preserve"> </w:t>
      </w:r>
      <w:proofErr w:type="spellStart"/>
      <w:r w:rsidRPr="007E3F2D">
        <w:rPr>
          <w:i/>
          <w:iCs/>
          <w:sz w:val="18"/>
          <w:szCs w:val="18"/>
          <w:lang w:val="en-ID"/>
        </w:rPr>
        <w:t>pengajaran</w:t>
      </w:r>
      <w:proofErr w:type="spellEnd"/>
      <w:r w:rsidRPr="007E3F2D">
        <w:rPr>
          <w:i/>
          <w:iCs/>
          <w:sz w:val="18"/>
          <w:szCs w:val="18"/>
          <w:lang w:val="en-ID"/>
        </w:rPr>
        <w:t xml:space="preserve">. </w:t>
      </w:r>
      <w:proofErr w:type="spellStart"/>
      <w:r w:rsidRPr="007E3F2D">
        <w:rPr>
          <w:i/>
          <w:iCs/>
          <w:sz w:val="18"/>
          <w:szCs w:val="18"/>
          <w:lang w:val="en-ID"/>
        </w:rPr>
        <w:t>Faktor</w:t>
      </w:r>
      <w:proofErr w:type="spellEnd"/>
      <w:r w:rsidRPr="007E3F2D">
        <w:rPr>
          <w:i/>
          <w:iCs/>
          <w:sz w:val="18"/>
          <w:szCs w:val="18"/>
          <w:lang w:val="en-ID"/>
        </w:rPr>
        <w:t xml:space="preserve"> </w:t>
      </w:r>
      <w:proofErr w:type="spellStart"/>
      <w:r w:rsidRPr="007E3F2D">
        <w:rPr>
          <w:i/>
          <w:iCs/>
          <w:sz w:val="18"/>
          <w:szCs w:val="18"/>
          <w:lang w:val="en-ID"/>
        </w:rPr>
        <w:t>pendukung</w:t>
      </w:r>
      <w:proofErr w:type="spellEnd"/>
      <w:r w:rsidRPr="007E3F2D">
        <w:rPr>
          <w:i/>
          <w:iCs/>
          <w:sz w:val="18"/>
          <w:szCs w:val="18"/>
          <w:lang w:val="en-ID"/>
        </w:rPr>
        <w:t xml:space="preserve"> </w:t>
      </w:r>
      <w:proofErr w:type="spellStart"/>
      <w:r w:rsidRPr="007E3F2D">
        <w:rPr>
          <w:i/>
          <w:iCs/>
          <w:sz w:val="18"/>
          <w:szCs w:val="18"/>
          <w:lang w:val="en-ID"/>
        </w:rPr>
        <w:t>utama</w:t>
      </w:r>
      <w:proofErr w:type="spellEnd"/>
      <w:r w:rsidRPr="007E3F2D">
        <w:rPr>
          <w:i/>
          <w:iCs/>
          <w:sz w:val="18"/>
          <w:szCs w:val="18"/>
          <w:lang w:val="en-ID"/>
        </w:rPr>
        <w:t xml:space="preserve"> </w:t>
      </w:r>
      <w:proofErr w:type="spellStart"/>
      <w:r w:rsidRPr="007E3F2D">
        <w:rPr>
          <w:i/>
          <w:iCs/>
          <w:sz w:val="18"/>
          <w:szCs w:val="18"/>
          <w:lang w:val="en-ID"/>
        </w:rPr>
        <w:t>meliputi</w:t>
      </w:r>
      <w:proofErr w:type="spellEnd"/>
      <w:r w:rsidRPr="007E3F2D">
        <w:rPr>
          <w:i/>
          <w:iCs/>
          <w:sz w:val="18"/>
          <w:szCs w:val="18"/>
          <w:lang w:val="en-ID"/>
        </w:rPr>
        <w:t xml:space="preserve"> </w:t>
      </w:r>
      <w:proofErr w:type="spellStart"/>
      <w:r w:rsidRPr="007E3F2D">
        <w:rPr>
          <w:i/>
          <w:iCs/>
          <w:sz w:val="18"/>
          <w:szCs w:val="18"/>
          <w:lang w:val="en-ID"/>
        </w:rPr>
        <w:t>infrastruktur</w:t>
      </w:r>
      <w:proofErr w:type="spellEnd"/>
      <w:r w:rsidRPr="007E3F2D">
        <w:rPr>
          <w:i/>
          <w:iCs/>
          <w:sz w:val="18"/>
          <w:szCs w:val="18"/>
          <w:lang w:val="en-ID"/>
        </w:rPr>
        <w:t xml:space="preserve"> </w:t>
      </w:r>
      <w:proofErr w:type="spellStart"/>
      <w:r w:rsidRPr="007E3F2D">
        <w:rPr>
          <w:i/>
          <w:iCs/>
          <w:sz w:val="18"/>
          <w:szCs w:val="18"/>
          <w:lang w:val="en-ID"/>
        </w:rPr>
        <w:t>teknologi</w:t>
      </w:r>
      <w:proofErr w:type="spellEnd"/>
      <w:r w:rsidRPr="007E3F2D">
        <w:rPr>
          <w:i/>
          <w:iCs/>
          <w:sz w:val="18"/>
          <w:szCs w:val="18"/>
          <w:lang w:val="en-ID"/>
        </w:rPr>
        <w:t xml:space="preserve"> yang </w:t>
      </w:r>
      <w:proofErr w:type="spellStart"/>
      <w:r w:rsidRPr="007E3F2D">
        <w:rPr>
          <w:i/>
          <w:iCs/>
          <w:sz w:val="18"/>
          <w:szCs w:val="18"/>
          <w:lang w:val="en-ID"/>
        </w:rPr>
        <w:t>memadai</w:t>
      </w:r>
      <w:proofErr w:type="spellEnd"/>
      <w:r w:rsidRPr="007E3F2D">
        <w:rPr>
          <w:i/>
          <w:iCs/>
          <w:sz w:val="18"/>
          <w:szCs w:val="18"/>
          <w:lang w:val="en-ID"/>
        </w:rPr>
        <w:t xml:space="preserve">, </w:t>
      </w:r>
      <w:proofErr w:type="spellStart"/>
      <w:r w:rsidRPr="007E3F2D">
        <w:rPr>
          <w:i/>
          <w:iCs/>
          <w:sz w:val="18"/>
          <w:szCs w:val="18"/>
          <w:lang w:val="en-ID"/>
        </w:rPr>
        <w:t>komitmen</w:t>
      </w:r>
      <w:proofErr w:type="spellEnd"/>
      <w:r w:rsidRPr="007E3F2D">
        <w:rPr>
          <w:i/>
          <w:iCs/>
          <w:sz w:val="18"/>
          <w:szCs w:val="18"/>
          <w:lang w:val="en-ID"/>
        </w:rPr>
        <w:t xml:space="preserve"> </w:t>
      </w:r>
      <w:proofErr w:type="spellStart"/>
      <w:r w:rsidRPr="007E3F2D">
        <w:rPr>
          <w:i/>
          <w:iCs/>
          <w:sz w:val="18"/>
          <w:szCs w:val="18"/>
          <w:lang w:val="en-ID"/>
        </w:rPr>
        <w:t>manajerial</w:t>
      </w:r>
      <w:proofErr w:type="spellEnd"/>
      <w:r w:rsidRPr="007E3F2D">
        <w:rPr>
          <w:i/>
          <w:iCs/>
          <w:sz w:val="18"/>
          <w:szCs w:val="18"/>
          <w:lang w:val="en-ID"/>
        </w:rPr>
        <w:t xml:space="preserve"> </w:t>
      </w:r>
      <w:proofErr w:type="spellStart"/>
      <w:r w:rsidRPr="007E3F2D">
        <w:rPr>
          <w:i/>
          <w:iCs/>
          <w:sz w:val="18"/>
          <w:szCs w:val="18"/>
          <w:lang w:val="en-ID"/>
        </w:rPr>
        <w:t>sekolah</w:t>
      </w:r>
      <w:proofErr w:type="spellEnd"/>
      <w:r w:rsidRPr="007E3F2D">
        <w:rPr>
          <w:i/>
          <w:iCs/>
          <w:sz w:val="18"/>
          <w:szCs w:val="18"/>
          <w:lang w:val="en-ID"/>
        </w:rPr>
        <w:t xml:space="preserve">, dan program </w:t>
      </w:r>
      <w:proofErr w:type="spellStart"/>
      <w:r w:rsidRPr="007E3F2D">
        <w:rPr>
          <w:i/>
          <w:iCs/>
          <w:sz w:val="18"/>
          <w:szCs w:val="18"/>
          <w:lang w:val="en-ID"/>
        </w:rPr>
        <w:t>pengembangan</w:t>
      </w:r>
      <w:proofErr w:type="spellEnd"/>
      <w:r w:rsidRPr="007E3F2D">
        <w:rPr>
          <w:i/>
          <w:iCs/>
          <w:sz w:val="18"/>
          <w:szCs w:val="18"/>
          <w:lang w:val="en-ID"/>
        </w:rPr>
        <w:t xml:space="preserve"> </w:t>
      </w:r>
      <w:proofErr w:type="spellStart"/>
      <w:r w:rsidRPr="007E3F2D">
        <w:rPr>
          <w:i/>
          <w:iCs/>
          <w:sz w:val="18"/>
          <w:szCs w:val="18"/>
          <w:lang w:val="en-ID"/>
        </w:rPr>
        <w:t>profesional</w:t>
      </w:r>
      <w:proofErr w:type="spellEnd"/>
      <w:r w:rsidRPr="007E3F2D">
        <w:rPr>
          <w:i/>
          <w:iCs/>
          <w:sz w:val="18"/>
          <w:szCs w:val="18"/>
          <w:lang w:val="en-ID"/>
        </w:rPr>
        <w:t xml:space="preserve"> guru. </w:t>
      </w:r>
      <w:proofErr w:type="spellStart"/>
      <w:r w:rsidRPr="007E3F2D">
        <w:rPr>
          <w:i/>
          <w:iCs/>
          <w:sz w:val="18"/>
          <w:szCs w:val="18"/>
          <w:lang w:val="en-ID"/>
        </w:rPr>
        <w:t>Namun</w:t>
      </w:r>
      <w:proofErr w:type="spellEnd"/>
      <w:r w:rsidRPr="007E3F2D">
        <w:rPr>
          <w:i/>
          <w:iCs/>
          <w:sz w:val="18"/>
          <w:szCs w:val="18"/>
          <w:lang w:val="en-ID"/>
        </w:rPr>
        <w:t xml:space="preserve">, </w:t>
      </w:r>
      <w:proofErr w:type="spellStart"/>
      <w:r w:rsidRPr="007E3F2D">
        <w:rPr>
          <w:i/>
          <w:iCs/>
          <w:sz w:val="18"/>
          <w:szCs w:val="18"/>
          <w:lang w:val="en-ID"/>
        </w:rPr>
        <w:t>implementasi</w:t>
      </w:r>
      <w:proofErr w:type="spellEnd"/>
      <w:r w:rsidRPr="007E3F2D">
        <w:rPr>
          <w:i/>
          <w:iCs/>
          <w:sz w:val="18"/>
          <w:szCs w:val="18"/>
          <w:lang w:val="en-ID"/>
        </w:rPr>
        <w:t xml:space="preserve"> </w:t>
      </w:r>
      <w:proofErr w:type="spellStart"/>
      <w:r w:rsidRPr="007E3F2D">
        <w:rPr>
          <w:i/>
          <w:iCs/>
          <w:sz w:val="18"/>
          <w:szCs w:val="18"/>
          <w:lang w:val="en-ID"/>
        </w:rPr>
        <w:t>kebijakan</w:t>
      </w:r>
      <w:proofErr w:type="spellEnd"/>
      <w:r w:rsidRPr="007E3F2D">
        <w:rPr>
          <w:i/>
          <w:iCs/>
          <w:sz w:val="18"/>
          <w:szCs w:val="18"/>
          <w:lang w:val="en-ID"/>
        </w:rPr>
        <w:t xml:space="preserve"> </w:t>
      </w:r>
      <w:proofErr w:type="spellStart"/>
      <w:r w:rsidRPr="007E3F2D">
        <w:rPr>
          <w:i/>
          <w:iCs/>
          <w:sz w:val="18"/>
          <w:szCs w:val="18"/>
          <w:lang w:val="en-ID"/>
        </w:rPr>
        <w:t>menghadapi</w:t>
      </w:r>
      <w:proofErr w:type="spellEnd"/>
      <w:r w:rsidRPr="007E3F2D">
        <w:rPr>
          <w:i/>
          <w:iCs/>
          <w:sz w:val="18"/>
          <w:szCs w:val="18"/>
          <w:lang w:val="en-ID"/>
        </w:rPr>
        <w:t xml:space="preserve"> </w:t>
      </w:r>
      <w:proofErr w:type="spellStart"/>
      <w:r w:rsidRPr="007E3F2D">
        <w:rPr>
          <w:i/>
          <w:iCs/>
          <w:sz w:val="18"/>
          <w:szCs w:val="18"/>
          <w:lang w:val="en-ID"/>
        </w:rPr>
        <w:t>hambatan</w:t>
      </w:r>
      <w:proofErr w:type="spellEnd"/>
      <w:r w:rsidRPr="007E3F2D">
        <w:rPr>
          <w:i/>
          <w:iCs/>
          <w:sz w:val="18"/>
          <w:szCs w:val="18"/>
          <w:lang w:val="en-ID"/>
        </w:rPr>
        <w:t xml:space="preserve"> </w:t>
      </w:r>
      <w:proofErr w:type="spellStart"/>
      <w:r w:rsidRPr="007E3F2D">
        <w:rPr>
          <w:i/>
          <w:iCs/>
          <w:sz w:val="18"/>
          <w:szCs w:val="18"/>
          <w:lang w:val="en-ID"/>
        </w:rPr>
        <w:t>struktural</w:t>
      </w:r>
      <w:proofErr w:type="spellEnd"/>
      <w:r w:rsidRPr="007E3F2D">
        <w:rPr>
          <w:i/>
          <w:iCs/>
          <w:sz w:val="18"/>
          <w:szCs w:val="18"/>
          <w:lang w:val="en-ID"/>
        </w:rPr>
        <w:t xml:space="preserve"> </w:t>
      </w:r>
      <w:proofErr w:type="spellStart"/>
      <w:r w:rsidRPr="007E3F2D">
        <w:rPr>
          <w:i/>
          <w:iCs/>
          <w:sz w:val="18"/>
          <w:szCs w:val="18"/>
          <w:lang w:val="en-ID"/>
        </w:rPr>
        <w:t>berupa</w:t>
      </w:r>
      <w:proofErr w:type="spellEnd"/>
      <w:r w:rsidRPr="007E3F2D">
        <w:rPr>
          <w:i/>
          <w:iCs/>
          <w:sz w:val="18"/>
          <w:szCs w:val="18"/>
          <w:lang w:val="en-ID"/>
        </w:rPr>
        <w:t xml:space="preserve"> </w:t>
      </w:r>
      <w:proofErr w:type="spellStart"/>
      <w:r w:rsidRPr="007E3F2D">
        <w:rPr>
          <w:i/>
          <w:iCs/>
          <w:sz w:val="18"/>
          <w:szCs w:val="18"/>
          <w:lang w:val="en-ID"/>
        </w:rPr>
        <w:t>kesenjangan</w:t>
      </w:r>
      <w:proofErr w:type="spellEnd"/>
      <w:r w:rsidRPr="007E3F2D">
        <w:rPr>
          <w:i/>
          <w:iCs/>
          <w:sz w:val="18"/>
          <w:szCs w:val="18"/>
          <w:lang w:val="en-ID"/>
        </w:rPr>
        <w:t xml:space="preserve"> digital (digital divide) </w:t>
      </w:r>
      <w:proofErr w:type="spellStart"/>
      <w:r w:rsidRPr="007E3F2D">
        <w:rPr>
          <w:i/>
          <w:iCs/>
          <w:sz w:val="18"/>
          <w:szCs w:val="18"/>
          <w:lang w:val="en-ID"/>
        </w:rPr>
        <w:t>antar</w:t>
      </w:r>
      <w:proofErr w:type="spellEnd"/>
      <w:r w:rsidRPr="007E3F2D">
        <w:rPr>
          <w:i/>
          <w:iCs/>
          <w:sz w:val="18"/>
          <w:szCs w:val="18"/>
          <w:lang w:val="en-ID"/>
        </w:rPr>
        <w:t xml:space="preserve"> wilayah, </w:t>
      </w:r>
      <w:proofErr w:type="spellStart"/>
      <w:r w:rsidRPr="007E3F2D">
        <w:rPr>
          <w:i/>
          <w:iCs/>
          <w:sz w:val="18"/>
          <w:szCs w:val="18"/>
          <w:lang w:val="en-ID"/>
        </w:rPr>
        <w:t>rendahnya</w:t>
      </w:r>
      <w:proofErr w:type="spellEnd"/>
      <w:r w:rsidRPr="007E3F2D">
        <w:rPr>
          <w:i/>
          <w:iCs/>
          <w:sz w:val="18"/>
          <w:szCs w:val="18"/>
          <w:lang w:val="en-ID"/>
        </w:rPr>
        <w:t xml:space="preserve"> </w:t>
      </w:r>
      <w:proofErr w:type="spellStart"/>
      <w:r w:rsidRPr="007E3F2D">
        <w:rPr>
          <w:i/>
          <w:iCs/>
          <w:sz w:val="18"/>
          <w:szCs w:val="18"/>
          <w:lang w:val="en-ID"/>
        </w:rPr>
        <w:t>literasi</w:t>
      </w:r>
      <w:proofErr w:type="spellEnd"/>
      <w:r w:rsidRPr="007E3F2D">
        <w:rPr>
          <w:i/>
          <w:iCs/>
          <w:sz w:val="18"/>
          <w:szCs w:val="18"/>
          <w:lang w:val="en-ID"/>
        </w:rPr>
        <w:t xml:space="preserve"> digital, </w:t>
      </w:r>
      <w:proofErr w:type="spellStart"/>
      <w:r w:rsidRPr="007E3F2D">
        <w:rPr>
          <w:i/>
          <w:iCs/>
          <w:sz w:val="18"/>
          <w:szCs w:val="18"/>
          <w:lang w:val="en-ID"/>
        </w:rPr>
        <w:t>keterbatasan</w:t>
      </w:r>
      <w:proofErr w:type="spellEnd"/>
      <w:r w:rsidRPr="007E3F2D">
        <w:rPr>
          <w:i/>
          <w:iCs/>
          <w:sz w:val="18"/>
          <w:szCs w:val="18"/>
          <w:lang w:val="en-ID"/>
        </w:rPr>
        <w:t xml:space="preserve"> </w:t>
      </w:r>
      <w:proofErr w:type="spellStart"/>
      <w:r w:rsidRPr="007E3F2D">
        <w:rPr>
          <w:i/>
          <w:iCs/>
          <w:sz w:val="18"/>
          <w:szCs w:val="18"/>
          <w:lang w:val="en-ID"/>
        </w:rPr>
        <w:t>akses</w:t>
      </w:r>
      <w:proofErr w:type="spellEnd"/>
      <w:r w:rsidRPr="007E3F2D">
        <w:rPr>
          <w:i/>
          <w:iCs/>
          <w:sz w:val="18"/>
          <w:szCs w:val="18"/>
          <w:lang w:val="en-ID"/>
        </w:rPr>
        <w:t xml:space="preserve"> </w:t>
      </w:r>
      <w:proofErr w:type="spellStart"/>
      <w:r w:rsidRPr="007E3F2D">
        <w:rPr>
          <w:i/>
          <w:iCs/>
          <w:sz w:val="18"/>
          <w:szCs w:val="18"/>
          <w:lang w:val="en-ID"/>
        </w:rPr>
        <w:t>perangkat</w:t>
      </w:r>
      <w:proofErr w:type="spellEnd"/>
      <w:r w:rsidRPr="007E3F2D">
        <w:rPr>
          <w:i/>
          <w:iCs/>
          <w:sz w:val="18"/>
          <w:szCs w:val="18"/>
          <w:lang w:val="en-ID"/>
        </w:rPr>
        <w:t xml:space="preserve">, </w:t>
      </w:r>
      <w:proofErr w:type="spellStart"/>
      <w:r w:rsidRPr="007E3F2D">
        <w:rPr>
          <w:i/>
          <w:iCs/>
          <w:sz w:val="18"/>
          <w:szCs w:val="18"/>
          <w:lang w:val="en-ID"/>
        </w:rPr>
        <w:t>serta</w:t>
      </w:r>
      <w:proofErr w:type="spellEnd"/>
      <w:r w:rsidRPr="007E3F2D">
        <w:rPr>
          <w:i/>
          <w:iCs/>
          <w:sz w:val="18"/>
          <w:szCs w:val="18"/>
          <w:lang w:val="en-ID"/>
        </w:rPr>
        <w:t xml:space="preserve"> </w:t>
      </w:r>
      <w:proofErr w:type="spellStart"/>
      <w:r w:rsidRPr="007E3F2D">
        <w:rPr>
          <w:i/>
          <w:iCs/>
          <w:sz w:val="18"/>
          <w:szCs w:val="18"/>
          <w:lang w:val="en-ID"/>
        </w:rPr>
        <w:t>penurunan</w:t>
      </w:r>
      <w:proofErr w:type="spellEnd"/>
      <w:r w:rsidRPr="007E3F2D">
        <w:rPr>
          <w:i/>
          <w:iCs/>
          <w:sz w:val="18"/>
          <w:szCs w:val="18"/>
          <w:lang w:val="en-ID"/>
        </w:rPr>
        <w:t xml:space="preserve"> </w:t>
      </w:r>
      <w:proofErr w:type="spellStart"/>
      <w:r w:rsidRPr="007E3F2D">
        <w:rPr>
          <w:i/>
          <w:iCs/>
          <w:sz w:val="18"/>
          <w:szCs w:val="18"/>
          <w:lang w:val="en-ID"/>
        </w:rPr>
        <w:t>motivasi</w:t>
      </w:r>
      <w:proofErr w:type="spellEnd"/>
      <w:r w:rsidRPr="007E3F2D">
        <w:rPr>
          <w:i/>
          <w:iCs/>
          <w:sz w:val="18"/>
          <w:szCs w:val="18"/>
          <w:lang w:val="en-ID"/>
        </w:rPr>
        <w:t xml:space="preserve"> </w:t>
      </w:r>
      <w:proofErr w:type="spellStart"/>
      <w:r w:rsidRPr="007E3F2D">
        <w:rPr>
          <w:i/>
          <w:iCs/>
          <w:sz w:val="18"/>
          <w:szCs w:val="18"/>
          <w:lang w:val="en-ID"/>
        </w:rPr>
        <w:t>belajar</w:t>
      </w:r>
      <w:proofErr w:type="spellEnd"/>
      <w:r w:rsidRPr="007E3F2D">
        <w:rPr>
          <w:i/>
          <w:iCs/>
          <w:sz w:val="18"/>
          <w:szCs w:val="18"/>
          <w:lang w:val="en-ID"/>
        </w:rPr>
        <w:t xml:space="preserve"> dan </w:t>
      </w:r>
      <w:proofErr w:type="spellStart"/>
      <w:r w:rsidRPr="007E3F2D">
        <w:rPr>
          <w:i/>
          <w:iCs/>
          <w:sz w:val="18"/>
          <w:szCs w:val="18"/>
          <w:lang w:val="en-ID"/>
        </w:rPr>
        <w:t>interaksi</w:t>
      </w:r>
      <w:proofErr w:type="spellEnd"/>
      <w:r w:rsidRPr="007E3F2D">
        <w:rPr>
          <w:i/>
          <w:iCs/>
          <w:sz w:val="18"/>
          <w:szCs w:val="18"/>
          <w:lang w:val="en-ID"/>
        </w:rPr>
        <w:t xml:space="preserve"> </w:t>
      </w:r>
      <w:proofErr w:type="spellStart"/>
      <w:r w:rsidRPr="007E3F2D">
        <w:rPr>
          <w:i/>
          <w:iCs/>
          <w:sz w:val="18"/>
          <w:szCs w:val="18"/>
          <w:lang w:val="en-ID"/>
        </w:rPr>
        <w:t>sosial</w:t>
      </w:r>
      <w:proofErr w:type="spellEnd"/>
      <w:r w:rsidRPr="007E3F2D">
        <w:rPr>
          <w:i/>
          <w:iCs/>
          <w:sz w:val="18"/>
          <w:szCs w:val="18"/>
          <w:lang w:val="en-ID"/>
        </w:rPr>
        <w:t xml:space="preserve"> </w:t>
      </w:r>
      <w:proofErr w:type="spellStart"/>
      <w:r w:rsidRPr="007E3F2D">
        <w:rPr>
          <w:i/>
          <w:iCs/>
          <w:sz w:val="18"/>
          <w:szCs w:val="18"/>
          <w:lang w:val="en-ID"/>
        </w:rPr>
        <w:t>peserta</w:t>
      </w:r>
      <w:proofErr w:type="spellEnd"/>
      <w:r w:rsidRPr="007E3F2D">
        <w:rPr>
          <w:i/>
          <w:iCs/>
          <w:sz w:val="18"/>
          <w:szCs w:val="18"/>
          <w:lang w:val="en-ID"/>
        </w:rPr>
        <w:t xml:space="preserve"> </w:t>
      </w:r>
      <w:proofErr w:type="spellStart"/>
      <w:r w:rsidRPr="007E3F2D">
        <w:rPr>
          <w:i/>
          <w:iCs/>
          <w:sz w:val="18"/>
          <w:szCs w:val="18"/>
          <w:lang w:val="en-ID"/>
        </w:rPr>
        <w:t>didik</w:t>
      </w:r>
      <w:proofErr w:type="spellEnd"/>
      <w:r w:rsidRPr="007E3F2D">
        <w:rPr>
          <w:i/>
          <w:iCs/>
          <w:sz w:val="18"/>
          <w:szCs w:val="18"/>
          <w:lang w:val="en-ID"/>
        </w:rPr>
        <w:t xml:space="preserve">. </w:t>
      </w:r>
      <w:proofErr w:type="spellStart"/>
      <w:r w:rsidRPr="007E3F2D">
        <w:rPr>
          <w:i/>
          <w:iCs/>
          <w:sz w:val="18"/>
          <w:szCs w:val="18"/>
          <w:lang w:val="en-ID"/>
        </w:rPr>
        <w:t>Dampak</w:t>
      </w:r>
      <w:proofErr w:type="spellEnd"/>
      <w:r w:rsidRPr="007E3F2D">
        <w:rPr>
          <w:i/>
          <w:iCs/>
          <w:sz w:val="18"/>
          <w:szCs w:val="18"/>
          <w:lang w:val="en-ID"/>
        </w:rPr>
        <w:t xml:space="preserve"> </w:t>
      </w:r>
      <w:proofErr w:type="spellStart"/>
      <w:r w:rsidRPr="007E3F2D">
        <w:rPr>
          <w:i/>
          <w:iCs/>
          <w:sz w:val="18"/>
          <w:szCs w:val="18"/>
          <w:lang w:val="en-ID"/>
        </w:rPr>
        <w:t>kebijakan</w:t>
      </w:r>
      <w:proofErr w:type="spellEnd"/>
      <w:r w:rsidRPr="007E3F2D">
        <w:rPr>
          <w:i/>
          <w:iCs/>
          <w:sz w:val="18"/>
          <w:szCs w:val="18"/>
          <w:lang w:val="en-ID"/>
        </w:rPr>
        <w:t xml:space="preserve"> </w:t>
      </w:r>
      <w:proofErr w:type="spellStart"/>
      <w:r w:rsidRPr="007E3F2D">
        <w:rPr>
          <w:i/>
          <w:iCs/>
          <w:sz w:val="18"/>
          <w:szCs w:val="18"/>
          <w:lang w:val="en-ID"/>
        </w:rPr>
        <w:t>menunjukkan</w:t>
      </w:r>
      <w:proofErr w:type="spellEnd"/>
      <w:r w:rsidRPr="007E3F2D">
        <w:rPr>
          <w:i/>
          <w:iCs/>
          <w:sz w:val="18"/>
          <w:szCs w:val="18"/>
          <w:lang w:val="en-ID"/>
        </w:rPr>
        <w:t xml:space="preserve"> </w:t>
      </w:r>
      <w:proofErr w:type="spellStart"/>
      <w:r w:rsidRPr="007E3F2D">
        <w:rPr>
          <w:i/>
          <w:iCs/>
          <w:sz w:val="18"/>
          <w:szCs w:val="18"/>
          <w:lang w:val="en-ID"/>
        </w:rPr>
        <w:t>paradoks</w:t>
      </w:r>
      <w:proofErr w:type="spellEnd"/>
      <w:r w:rsidRPr="007E3F2D">
        <w:rPr>
          <w:i/>
          <w:iCs/>
          <w:sz w:val="18"/>
          <w:szCs w:val="18"/>
          <w:lang w:val="en-ID"/>
        </w:rPr>
        <w:t xml:space="preserve">: </w:t>
      </w:r>
      <w:proofErr w:type="spellStart"/>
      <w:r w:rsidRPr="007E3F2D">
        <w:rPr>
          <w:i/>
          <w:iCs/>
          <w:sz w:val="18"/>
          <w:szCs w:val="18"/>
          <w:lang w:val="en-ID"/>
        </w:rPr>
        <w:t>terjadi</w:t>
      </w:r>
      <w:proofErr w:type="spellEnd"/>
      <w:r w:rsidRPr="007E3F2D">
        <w:rPr>
          <w:i/>
          <w:iCs/>
          <w:sz w:val="18"/>
          <w:szCs w:val="18"/>
          <w:lang w:val="en-ID"/>
        </w:rPr>
        <w:t xml:space="preserve"> </w:t>
      </w:r>
      <w:proofErr w:type="spellStart"/>
      <w:r w:rsidRPr="007E3F2D">
        <w:rPr>
          <w:i/>
          <w:iCs/>
          <w:sz w:val="18"/>
          <w:szCs w:val="18"/>
          <w:lang w:val="en-ID"/>
        </w:rPr>
        <w:t>peningkatan</w:t>
      </w:r>
      <w:proofErr w:type="spellEnd"/>
      <w:r w:rsidRPr="007E3F2D">
        <w:rPr>
          <w:i/>
          <w:iCs/>
          <w:sz w:val="18"/>
          <w:szCs w:val="18"/>
          <w:lang w:val="en-ID"/>
        </w:rPr>
        <w:t xml:space="preserve"> </w:t>
      </w:r>
      <w:proofErr w:type="spellStart"/>
      <w:r w:rsidRPr="007E3F2D">
        <w:rPr>
          <w:i/>
          <w:iCs/>
          <w:sz w:val="18"/>
          <w:szCs w:val="18"/>
          <w:lang w:val="en-ID"/>
        </w:rPr>
        <w:t>aksesibilitas</w:t>
      </w:r>
      <w:proofErr w:type="spellEnd"/>
      <w:r w:rsidRPr="007E3F2D">
        <w:rPr>
          <w:i/>
          <w:iCs/>
          <w:sz w:val="18"/>
          <w:szCs w:val="18"/>
          <w:lang w:val="en-ID"/>
        </w:rPr>
        <w:t xml:space="preserve"> dan </w:t>
      </w:r>
      <w:proofErr w:type="spellStart"/>
      <w:r w:rsidRPr="007E3F2D">
        <w:rPr>
          <w:i/>
          <w:iCs/>
          <w:sz w:val="18"/>
          <w:szCs w:val="18"/>
          <w:lang w:val="en-ID"/>
        </w:rPr>
        <w:t>variasi</w:t>
      </w:r>
      <w:proofErr w:type="spellEnd"/>
      <w:r w:rsidRPr="007E3F2D">
        <w:rPr>
          <w:i/>
          <w:iCs/>
          <w:sz w:val="18"/>
          <w:szCs w:val="18"/>
          <w:lang w:val="en-ID"/>
        </w:rPr>
        <w:t xml:space="preserve"> </w:t>
      </w:r>
      <w:proofErr w:type="spellStart"/>
      <w:r w:rsidRPr="007E3F2D">
        <w:rPr>
          <w:i/>
          <w:iCs/>
          <w:sz w:val="18"/>
          <w:szCs w:val="18"/>
          <w:lang w:val="en-ID"/>
        </w:rPr>
        <w:t>metode</w:t>
      </w:r>
      <w:proofErr w:type="spellEnd"/>
      <w:r w:rsidRPr="007E3F2D">
        <w:rPr>
          <w:i/>
          <w:iCs/>
          <w:sz w:val="18"/>
          <w:szCs w:val="18"/>
          <w:lang w:val="en-ID"/>
        </w:rPr>
        <w:t xml:space="preserve">, </w:t>
      </w:r>
      <w:proofErr w:type="spellStart"/>
      <w:r w:rsidRPr="007E3F2D">
        <w:rPr>
          <w:i/>
          <w:iCs/>
          <w:sz w:val="18"/>
          <w:szCs w:val="18"/>
          <w:lang w:val="en-ID"/>
        </w:rPr>
        <w:t>namun</w:t>
      </w:r>
      <w:proofErr w:type="spellEnd"/>
      <w:r w:rsidRPr="007E3F2D">
        <w:rPr>
          <w:i/>
          <w:iCs/>
          <w:sz w:val="18"/>
          <w:szCs w:val="18"/>
          <w:lang w:val="en-ID"/>
        </w:rPr>
        <w:t xml:space="preserve"> </w:t>
      </w:r>
      <w:proofErr w:type="spellStart"/>
      <w:r w:rsidRPr="007E3F2D">
        <w:rPr>
          <w:i/>
          <w:iCs/>
          <w:sz w:val="18"/>
          <w:szCs w:val="18"/>
          <w:lang w:val="en-ID"/>
        </w:rPr>
        <w:t>kualitas</w:t>
      </w:r>
      <w:proofErr w:type="spellEnd"/>
      <w:r w:rsidRPr="007E3F2D">
        <w:rPr>
          <w:i/>
          <w:iCs/>
          <w:sz w:val="18"/>
          <w:szCs w:val="18"/>
          <w:lang w:val="en-ID"/>
        </w:rPr>
        <w:t xml:space="preserve"> </w:t>
      </w:r>
      <w:proofErr w:type="spellStart"/>
      <w:r w:rsidRPr="007E3F2D">
        <w:rPr>
          <w:i/>
          <w:iCs/>
          <w:sz w:val="18"/>
          <w:szCs w:val="18"/>
          <w:lang w:val="en-ID"/>
        </w:rPr>
        <w:t>interaksi</w:t>
      </w:r>
      <w:proofErr w:type="spellEnd"/>
      <w:r w:rsidRPr="007E3F2D">
        <w:rPr>
          <w:i/>
          <w:iCs/>
          <w:sz w:val="18"/>
          <w:szCs w:val="18"/>
          <w:lang w:val="en-ID"/>
        </w:rPr>
        <w:t xml:space="preserve"> </w:t>
      </w:r>
      <w:proofErr w:type="spellStart"/>
      <w:r w:rsidRPr="007E3F2D">
        <w:rPr>
          <w:i/>
          <w:iCs/>
          <w:sz w:val="18"/>
          <w:szCs w:val="18"/>
          <w:lang w:val="en-ID"/>
        </w:rPr>
        <w:t>pedagogis</w:t>
      </w:r>
      <w:proofErr w:type="spellEnd"/>
      <w:r w:rsidRPr="007E3F2D">
        <w:rPr>
          <w:i/>
          <w:iCs/>
          <w:sz w:val="18"/>
          <w:szCs w:val="18"/>
          <w:lang w:val="en-ID"/>
        </w:rPr>
        <w:t xml:space="preserve"> dan </w:t>
      </w:r>
      <w:proofErr w:type="spellStart"/>
      <w:r w:rsidRPr="007E3F2D">
        <w:rPr>
          <w:i/>
          <w:iCs/>
          <w:sz w:val="18"/>
          <w:szCs w:val="18"/>
          <w:lang w:val="en-ID"/>
        </w:rPr>
        <w:t>perkembangan</w:t>
      </w:r>
      <w:proofErr w:type="spellEnd"/>
      <w:r w:rsidRPr="007E3F2D">
        <w:rPr>
          <w:i/>
          <w:iCs/>
          <w:sz w:val="18"/>
          <w:szCs w:val="18"/>
          <w:lang w:val="en-ID"/>
        </w:rPr>
        <w:t xml:space="preserve"> </w:t>
      </w:r>
      <w:proofErr w:type="spellStart"/>
      <w:r w:rsidRPr="007E3F2D">
        <w:rPr>
          <w:i/>
          <w:iCs/>
          <w:sz w:val="18"/>
          <w:szCs w:val="18"/>
          <w:lang w:val="en-ID"/>
        </w:rPr>
        <w:t>karakter</w:t>
      </w:r>
      <w:proofErr w:type="spellEnd"/>
      <w:r w:rsidRPr="007E3F2D">
        <w:rPr>
          <w:i/>
          <w:iCs/>
          <w:sz w:val="18"/>
          <w:szCs w:val="18"/>
          <w:lang w:val="en-ID"/>
        </w:rPr>
        <w:t xml:space="preserve"> </w:t>
      </w:r>
      <w:proofErr w:type="spellStart"/>
      <w:r w:rsidRPr="007E3F2D">
        <w:rPr>
          <w:i/>
          <w:iCs/>
          <w:sz w:val="18"/>
          <w:szCs w:val="18"/>
          <w:lang w:val="en-ID"/>
        </w:rPr>
        <w:t>siswa</w:t>
      </w:r>
      <w:proofErr w:type="spellEnd"/>
      <w:r w:rsidRPr="007E3F2D">
        <w:rPr>
          <w:i/>
          <w:iCs/>
          <w:sz w:val="18"/>
          <w:szCs w:val="18"/>
          <w:lang w:val="en-ID"/>
        </w:rPr>
        <w:t xml:space="preserve"> </w:t>
      </w:r>
      <w:proofErr w:type="spellStart"/>
      <w:r w:rsidRPr="007E3F2D">
        <w:rPr>
          <w:i/>
          <w:iCs/>
          <w:sz w:val="18"/>
          <w:szCs w:val="18"/>
          <w:lang w:val="en-ID"/>
        </w:rPr>
        <w:t>mengalami</w:t>
      </w:r>
      <w:proofErr w:type="spellEnd"/>
      <w:r w:rsidRPr="007E3F2D">
        <w:rPr>
          <w:i/>
          <w:iCs/>
          <w:sz w:val="18"/>
          <w:szCs w:val="18"/>
          <w:lang w:val="en-ID"/>
        </w:rPr>
        <w:t xml:space="preserve"> </w:t>
      </w:r>
      <w:proofErr w:type="spellStart"/>
      <w:r w:rsidRPr="007E3F2D">
        <w:rPr>
          <w:i/>
          <w:iCs/>
          <w:sz w:val="18"/>
          <w:szCs w:val="18"/>
          <w:lang w:val="en-ID"/>
        </w:rPr>
        <w:t>degradasi</w:t>
      </w:r>
      <w:proofErr w:type="spellEnd"/>
      <w:r w:rsidRPr="007E3F2D">
        <w:rPr>
          <w:i/>
          <w:iCs/>
          <w:sz w:val="18"/>
          <w:szCs w:val="18"/>
          <w:lang w:val="en-ID"/>
        </w:rPr>
        <w:t xml:space="preserve">. </w:t>
      </w:r>
      <w:proofErr w:type="spellStart"/>
      <w:r w:rsidRPr="007E3F2D">
        <w:rPr>
          <w:i/>
          <w:iCs/>
          <w:sz w:val="18"/>
          <w:szCs w:val="18"/>
          <w:lang w:val="en-ID"/>
        </w:rPr>
        <w:t>Penelitian</w:t>
      </w:r>
      <w:proofErr w:type="spellEnd"/>
      <w:r w:rsidRPr="007E3F2D">
        <w:rPr>
          <w:i/>
          <w:iCs/>
          <w:sz w:val="18"/>
          <w:szCs w:val="18"/>
          <w:lang w:val="en-ID"/>
        </w:rPr>
        <w:t xml:space="preserve"> </w:t>
      </w:r>
      <w:proofErr w:type="spellStart"/>
      <w:r w:rsidRPr="007E3F2D">
        <w:rPr>
          <w:i/>
          <w:iCs/>
          <w:sz w:val="18"/>
          <w:szCs w:val="18"/>
          <w:lang w:val="en-ID"/>
        </w:rPr>
        <w:t>ini</w:t>
      </w:r>
      <w:proofErr w:type="spellEnd"/>
      <w:r w:rsidRPr="007E3F2D">
        <w:rPr>
          <w:i/>
          <w:iCs/>
          <w:sz w:val="18"/>
          <w:szCs w:val="18"/>
          <w:lang w:val="en-ID"/>
        </w:rPr>
        <w:t xml:space="preserve"> </w:t>
      </w:r>
      <w:proofErr w:type="spellStart"/>
      <w:r w:rsidRPr="007E3F2D">
        <w:rPr>
          <w:i/>
          <w:iCs/>
          <w:sz w:val="18"/>
          <w:szCs w:val="18"/>
          <w:lang w:val="en-ID"/>
        </w:rPr>
        <w:t>merekomendasikan</w:t>
      </w:r>
      <w:proofErr w:type="spellEnd"/>
      <w:r w:rsidRPr="007E3F2D">
        <w:rPr>
          <w:i/>
          <w:iCs/>
          <w:sz w:val="18"/>
          <w:szCs w:val="18"/>
          <w:lang w:val="en-ID"/>
        </w:rPr>
        <w:t xml:space="preserve"> </w:t>
      </w:r>
      <w:proofErr w:type="spellStart"/>
      <w:r w:rsidRPr="007E3F2D">
        <w:rPr>
          <w:i/>
          <w:iCs/>
          <w:sz w:val="18"/>
          <w:szCs w:val="18"/>
          <w:lang w:val="en-ID"/>
        </w:rPr>
        <w:t>pengembangan</w:t>
      </w:r>
      <w:proofErr w:type="spellEnd"/>
      <w:r w:rsidRPr="007E3F2D">
        <w:rPr>
          <w:i/>
          <w:iCs/>
          <w:sz w:val="18"/>
          <w:szCs w:val="18"/>
          <w:lang w:val="en-ID"/>
        </w:rPr>
        <w:t xml:space="preserve"> model </w:t>
      </w:r>
      <w:proofErr w:type="spellStart"/>
      <w:r w:rsidRPr="007E3F2D">
        <w:rPr>
          <w:i/>
          <w:iCs/>
          <w:sz w:val="18"/>
          <w:szCs w:val="18"/>
          <w:lang w:val="en-ID"/>
        </w:rPr>
        <w:t>pembelajaran</w:t>
      </w:r>
      <w:proofErr w:type="spellEnd"/>
      <w:r w:rsidRPr="007E3F2D">
        <w:rPr>
          <w:i/>
          <w:iCs/>
          <w:sz w:val="18"/>
          <w:szCs w:val="18"/>
          <w:lang w:val="en-ID"/>
        </w:rPr>
        <w:t xml:space="preserve"> </w:t>
      </w:r>
      <w:proofErr w:type="spellStart"/>
      <w:r w:rsidRPr="007E3F2D">
        <w:rPr>
          <w:i/>
          <w:iCs/>
          <w:sz w:val="18"/>
          <w:szCs w:val="18"/>
          <w:lang w:val="en-ID"/>
        </w:rPr>
        <w:t>hibrida</w:t>
      </w:r>
      <w:proofErr w:type="spellEnd"/>
      <w:r w:rsidRPr="007E3F2D">
        <w:rPr>
          <w:i/>
          <w:iCs/>
          <w:sz w:val="18"/>
          <w:szCs w:val="18"/>
          <w:lang w:val="en-ID"/>
        </w:rPr>
        <w:t xml:space="preserve"> yang </w:t>
      </w:r>
      <w:proofErr w:type="spellStart"/>
      <w:r w:rsidRPr="007E3F2D">
        <w:rPr>
          <w:i/>
          <w:iCs/>
          <w:sz w:val="18"/>
          <w:szCs w:val="18"/>
          <w:lang w:val="en-ID"/>
        </w:rPr>
        <w:t>sinergis</w:t>
      </w:r>
      <w:proofErr w:type="spellEnd"/>
      <w:r w:rsidRPr="007E3F2D">
        <w:rPr>
          <w:i/>
          <w:iCs/>
          <w:sz w:val="18"/>
          <w:szCs w:val="18"/>
          <w:lang w:val="en-ID"/>
        </w:rPr>
        <w:t xml:space="preserve">, </w:t>
      </w:r>
      <w:proofErr w:type="spellStart"/>
      <w:r w:rsidRPr="007E3F2D">
        <w:rPr>
          <w:i/>
          <w:iCs/>
          <w:sz w:val="18"/>
          <w:szCs w:val="18"/>
          <w:lang w:val="en-ID"/>
        </w:rPr>
        <w:t>kebijakan</w:t>
      </w:r>
      <w:proofErr w:type="spellEnd"/>
      <w:r w:rsidRPr="007E3F2D">
        <w:rPr>
          <w:i/>
          <w:iCs/>
          <w:sz w:val="18"/>
          <w:szCs w:val="18"/>
          <w:lang w:val="en-ID"/>
        </w:rPr>
        <w:t xml:space="preserve"> </w:t>
      </w:r>
      <w:proofErr w:type="spellStart"/>
      <w:r w:rsidRPr="007E3F2D">
        <w:rPr>
          <w:i/>
          <w:iCs/>
          <w:sz w:val="18"/>
          <w:szCs w:val="18"/>
          <w:lang w:val="en-ID"/>
        </w:rPr>
        <w:t>afirmatif</w:t>
      </w:r>
      <w:proofErr w:type="spellEnd"/>
      <w:r w:rsidRPr="007E3F2D">
        <w:rPr>
          <w:i/>
          <w:iCs/>
          <w:sz w:val="18"/>
          <w:szCs w:val="18"/>
          <w:lang w:val="en-ID"/>
        </w:rPr>
        <w:t xml:space="preserve"> </w:t>
      </w:r>
      <w:proofErr w:type="spellStart"/>
      <w:r w:rsidRPr="007E3F2D">
        <w:rPr>
          <w:i/>
          <w:iCs/>
          <w:sz w:val="18"/>
          <w:szCs w:val="18"/>
          <w:lang w:val="en-ID"/>
        </w:rPr>
        <w:t>untuk</w:t>
      </w:r>
      <w:proofErr w:type="spellEnd"/>
      <w:r w:rsidRPr="007E3F2D">
        <w:rPr>
          <w:i/>
          <w:iCs/>
          <w:sz w:val="18"/>
          <w:szCs w:val="18"/>
          <w:lang w:val="en-ID"/>
        </w:rPr>
        <w:t xml:space="preserve"> </w:t>
      </w:r>
      <w:proofErr w:type="spellStart"/>
      <w:r w:rsidRPr="007E3F2D">
        <w:rPr>
          <w:i/>
          <w:iCs/>
          <w:sz w:val="18"/>
          <w:szCs w:val="18"/>
          <w:lang w:val="en-ID"/>
        </w:rPr>
        <w:t>pemerataan</w:t>
      </w:r>
      <w:proofErr w:type="spellEnd"/>
      <w:r w:rsidRPr="007E3F2D">
        <w:rPr>
          <w:i/>
          <w:iCs/>
          <w:sz w:val="18"/>
          <w:szCs w:val="18"/>
          <w:lang w:val="en-ID"/>
        </w:rPr>
        <w:t xml:space="preserve"> </w:t>
      </w:r>
      <w:proofErr w:type="spellStart"/>
      <w:r w:rsidRPr="007E3F2D">
        <w:rPr>
          <w:i/>
          <w:iCs/>
          <w:sz w:val="18"/>
          <w:szCs w:val="18"/>
          <w:lang w:val="en-ID"/>
        </w:rPr>
        <w:t>infrastruktur</w:t>
      </w:r>
      <w:proofErr w:type="spellEnd"/>
      <w:r w:rsidRPr="007E3F2D">
        <w:rPr>
          <w:i/>
          <w:iCs/>
          <w:sz w:val="18"/>
          <w:szCs w:val="18"/>
          <w:lang w:val="en-ID"/>
        </w:rPr>
        <w:t xml:space="preserve">, </w:t>
      </w:r>
      <w:proofErr w:type="spellStart"/>
      <w:r w:rsidRPr="007E3F2D">
        <w:rPr>
          <w:i/>
          <w:iCs/>
          <w:sz w:val="18"/>
          <w:szCs w:val="18"/>
          <w:lang w:val="en-ID"/>
        </w:rPr>
        <w:t>serta</w:t>
      </w:r>
      <w:proofErr w:type="spellEnd"/>
      <w:r w:rsidRPr="007E3F2D">
        <w:rPr>
          <w:i/>
          <w:iCs/>
          <w:sz w:val="18"/>
          <w:szCs w:val="18"/>
          <w:lang w:val="en-ID"/>
        </w:rPr>
        <w:t xml:space="preserve"> </w:t>
      </w:r>
      <w:proofErr w:type="spellStart"/>
      <w:r w:rsidRPr="007E3F2D">
        <w:rPr>
          <w:i/>
          <w:iCs/>
          <w:sz w:val="18"/>
          <w:szCs w:val="18"/>
          <w:lang w:val="en-ID"/>
        </w:rPr>
        <w:t>penguatan</w:t>
      </w:r>
      <w:proofErr w:type="spellEnd"/>
      <w:r w:rsidRPr="007E3F2D">
        <w:rPr>
          <w:i/>
          <w:iCs/>
          <w:sz w:val="18"/>
          <w:szCs w:val="18"/>
          <w:lang w:val="en-ID"/>
        </w:rPr>
        <w:t xml:space="preserve"> </w:t>
      </w:r>
      <w:proofErr w:type="spellStart"/>
      <w:r w:rsidRPr="007E3F2D">
        <w:rPr>
          <w:i/>
          <w:iCs/>
          <w:sz w:val="18"/>
          <w:szCs w:val="18"/>
          <w:lang w:val="en-ID"/>
        </w:rPr>
        <w:t>kapasitas</w:t>
      </w:r>
      <w:proofErr w:type="spellEnd"/>
      <w:r w:rsidRPr="007E3F2D">
        <w:rPr>
          <w:i/>
          <w:iCs/>
          <w:sz w:val="18"/>
          <w:szCs w:val="18"/>
          <w:lang w:val="en-ID"/>
        </w:rPr>
        <w:t xml:space="preserve"> </w:t>
      </w:r>
      <w:proofErr w:type="spellStart"/>
      <w:r w:rsidRPr="007E3F2D">
        <w:rPr>
          <w:i/>
          <w:iCs/>
          <w:sz w:val="18"/>
          <w:szCs w:val="18"/>
          <w:lang w:val="en-ID"/>
        </w:rPr>
        <w:t>pedagogis</w:t>
      </w:r>
      <w:proofErr w:type="spellEnd"/>
      <w:r w:rsidRPr="007E3F2D">
        <w:rPr>
          <w:i/>
          <w:iCs/>
          <w:sz w:val="18"/>
          <w:szCs w:val="18"/>
          <w:lang w:val="en-ID"/>
        </w:rPr>
        <w:t xml:space="preserve"> digital </w:t>
      </w:r>
      <w:proofErr w:type="spellStart"/>
      <w:r w:rsidRPr="007E3F2D">
        <w:rPr>
          <w:i/>
          <w:iCs/>
          <w:sz w:val="18"/>
          <w:szCs w:val="18"/>
          <w:lang w:val="en-ID"/>
        </w:rPr>
        <w:t>pendidik</w:t>
      </w:r>
      <w:proofErr w:type="spellEnd"/>
      <w:r w:rsidRPr="007E3F2D">
        <w:rPr>
          <w:i/>
          <w:iCs/>
          <w:sz w:val="18"/>
          <w:szCs w:val="18"/>
          <w:lang w:val="en-ID"/>
        </w:rPr>
        <w:t xml:space="preserve">. </w:t>
      </w:r>
      <w:proofErr w:type="spellStart"/>
      <w:r w:rsidRPr="007E3F2D">
        <w:rPr>
          <w:i/>
          <w:iCs/>
          <w:sz w:val="18"/>
          <w:szCs w:val="18"/>
          <w:lang w:val="en-ID"/>
        </w:rPr>
        <w:t>Kesimpulannya</w:t>
      </w:r>
      <w:proofErr w:type="spellEnd"/>
      <w:r w:rsidRPr="007E3F2D">
        <w:rPr>
          <w:i/>
          <w:iCs/>
          <w:sz w:val="18"/>
          <w:szCs w:val="18"/>
          <w:lang w:val="en-ID"/>
        </w:rPr>
        <w:t xml:space="preserve">, </w:t>
      </w:r>
      <w:proofErr w:type="spellStart"/>
      <w:r w:rsidRPr="007E3F2D">
        <w:rPr>
          <w:i/>
          <w:iCs/>
          <w:sz w:val="18"/>
          <w:szCs w:val="18"/>
          <w:lang w:val="en-ID"/>
        </w:rPr>
        <w:t>keberlanjutan</w:t>
      </w:r>
      <w:proofErr w:type="spellEnd"/>
      <w:r w:rsidRPr="007E3F2D">
        <w:rPr>
          <w:i/>
          <w:iCs/>
          <w:sz w:val="18"/>
          <w:szCs w:val="18"/>
          <w:lang w:val="en-ID"/>
        </w:rPr>
        <w:t xml:space="preserve"> </w:t>
      </w:r>
      <w:proofErr w:type="spellStart"/>
      <w:r w:rsidRPr="007E3F2D">
        <w:rPr>
          <w:i/>
          <w:iCs/>
          <w:sz w:val="18"/>
          <w:szCs w:val="18"/>
          <w:lang w:val="en-ID"/>
        </w:rPr>
        <w:t>digitalisasi</w:t>
      </w:r>
      <w:proofErr w:type="spellEnd"/>
      <w:r w:rsidRPr="007E3F2D">
        <w:rPr>
          <w:i/>
          <w:iCs/>
          <w:sz w:val="18"/>
          <w:szCs w:val="18"/>
          <w:lang w:val="en-ID"/>
        </w:rPr>
        <w:t xml:space="preserve"> </w:t>
      </w:r>
      <w:proofErr w:type="spellStart"/>
      <w:r w:rsidRPr="007E3F2D">
        <w:rPr>
          <w:i/>
          <w:iCs/>
          <w:sz w:val="18"/>
          <w:szCs w:val="18"/>
          <w:lang w:val="en-ID"/>
        </w:rPr>
        <w:t>memerlukan</w:t>
      </w:r>
      <w:proofErr w:type="spellEnd"/>
      <w:r w:rsidRPr="007E3F2D">
        <w:rPr>
          <w:i/>
          <w:iCs/>
          <w:sz w:val="18"/>
          <w:szCs w:val="18"/>
          <w:lang w:val="en-ID"/>
        </w:rPr>
        <w:t xml:space="preserve"> </w:t>
      </w:r>
      <w:proofErr w:type="spellStart"/>
      <w:r w:rsidRPr="007E3F2D">
        <w:rPr>
          <w:i/>
          <w:iCs/>
          <w:sz w:val="18"/>
          <w:szCs w:val="18"/>
          <w:lang w:val="en-ID"/>
        </w:rPr>
        <w:t>pendekatan</w:t>
      </w:r>
      <w:proofErr w:type="spellEnd"/>
      <w:r w:rsidRPr="007E3F2D">
        <w:rPr>
          <w:i/>
          <w:iCs/>
          <w:sz w:val="18"/>
          <w:szCs w:val="18"/>
          <w:lang w:val="en-ID"/>
        </w:rPr>
        <w:t xml:space="preserve"> </w:t>
      </w:r>
      <w:proofErr w:type="spellStart"/>
      <w:r w:rsidRPr="007E3F2D">
        <w:rPr>
          <w:i/>
          <w:iCs/>
          <w:sz w:val="18"/>
          <w:szCs w:val="18"/>
          <w:lang w:val="en-ID"/>
        </w:rPr>
        <w:t>holistik</w:t>
      </w:r>
      <w:proofErr w:type="spellEnd"/>
      <w:r w:rsidRPr="007E3F2D">
        <w:rPr>
          <w:i/>
          <w:iCs/>
          <w:sz w:val="18"/>
          <w:szCs w:val="18"/>
          <w:lang w:val="en-ID"/>
        </w:rPr>
        <w:t xml:space="preserve"> dan </w:t>
      </w:r>
      <w:proofErr w:type="spellStart"/>
      <w:r w:rsidRPr="007E3F2D">
        <w:rPr>
          <w:i/>
          <w:iCs/>
          <w:sz w:val="18"/>
          <w:szCs w:val="18"/>
          <w:lang w:val="en-ID"/>
        </w:rPr>
        <w:t>kolaborasi</w:t>
      </w:r>
      <w:proofErr w:type="spellEnd"/>
      <w:r w:rsidRPr="007E3F2D">
        <w:rPr>
          <w:i/>
          <w:iCs/>
          <w:sz w:val="18"/>
          <w:szCs w:val="18"/>
          <w:lang w:val="en-ID"/>
        </w:rPr>
        <w:t xml:space="preserve"> multi-</w:t>
      </w:r>
      <w:proofErr w:type="spellStart"/>
      <w:r w:rsidRPr="007E3F2D">
        <w:rPr>
          <w:i/>
          <w:iCs/>
          <w:sz w:val="18"/>
          <w:szCs w:val="18"/>
          <w:lang w:val="en-ID"/>
        </w:rPr>
        <w:t>pemangku</w:t>
      </w:r>
      <w:proofErr w:type="spellEnd"/>
      <w:r w:rsidRPr="007E3F2D">
        <w:rPr>
          <w:i/>
          <w:iCs/>
          <w:sz w:val="18"/>
          <w:szCs w:val="18"/>
          <w:lang w:val="en-ID"/>
        </w:rPr>
        <w:t xml:space="preserve"> </w:t>
      </w:r>
      <w:proofErr w:type="spellStart"/>
      <w:r w:rsidRPr="007E3F2D">
        <w:rPr>
          <w:i/>
          <w:iCs/>
          <w:sz w:val="18"/>
          <w:szCs w:val="18"/>
          <w:lang w:val="en-ID"/>
        </w:rPr>
        <w:t>kepentingan</w:t>
      </w:r>
      <w:proofErr w:type="spellEnd"/>
      <w:r w:rsidRPr="007E3F2D">
        <w:rPr>
          <w:i/>
          <w:iCs/>
          <w:sz w:val="18"/>
          <w:szCs w:val="18"/>
          <w:lang w:val="en-ID"/>
        </w:rPr>
        <w:t xml:space="preserve"> </w:t>
      </w:r>
      <w:proofErr w:type="spellStart"/>
      <w:r w:rsidRPr="007E3F2D">
        <w:rPr>
          <w:i/>
          <w:iCs/>
          <w:sz w:val="18"/>
          <w:szCs w:val="18"/>
          <w:lang w:val="en-ID"/>
        </w:rPr>
        <w:t>untuk</w:t>
      </w:r>
      <w:proofErr w:type="spellEnd"/>
      <w:r w:rsidRPr="007E3F2D">
        <w:rPr>
          <w:i/>
          <w:iCs/>
          <w:sz w:val="18"/>
          <w:szCs w:val="18"/>
          <w:lang w:val="en-ID"/>
        </w:rPr>
        <w:t xml:space="preserve"> </w:t>
      </w:r>
      <w:proofErr w:type="spellStart"/>
      <w:r w:rsidRPr="007E3F2D">
        <w:rPr>
          <w:i/>
          <w:iCs/>
          <w:sz w:val="18"/>
          <w:szCs w:val="18"/>
          <w:lang w:val="en-ID"/>
        </w:rPr>
        <w:t>menciptakan</w:t>
      </w:r>
      <w:proofErr w:type="spellEnd"/>
      <w:r w:rsidRPr="007E3F2D">
        <w:rPr>
          <w:i/>
          <w:iCs/>
          <w:sz w:val="18"/>
          <w:szCs w:val="18"/>
          <w:lang w:val="en-ID"/>
        </w:rPr>
        <w:t xml:space="preserve"> </w:t>
      </w:r>
      <w:proofErr w:type="spellStart"/>
      <w:r w:rsidRPr="007E3F2D">
        <w:rPr>
          <w:i/>
          <w:iCs/>
          <w:sz w:val="18"/>
          <w:szCs w:val="18"/>
          <w:lang w:val="en-ID"/>
        </w:rPr>
        <w:t>ekosistem</w:t>
      </w:r>
      <w:proofErr w:type="spellEnd"/>
      <w:r w:rsidRPr="007E3F2D">
        <w:rPr>
          <w:i/>
          <w:iCs/>
          <w:sz w:val="18"/>
          <w:szCs w:val="18"/>
          <w:lang w:val="en-ID"/>
        </w:rPr>
        <w:t xml:space="preserve"> </w:t>
      </w:r>
      <w:proofErr w:type="spellStart"/>
      <w:r w:rsidRPr="007E3F2D">
        <w:rPr>
          <w:i/>
          <w:iCs/>
          <w:sz w:val="18"/>
          <w:szCs w:val="18"/>
          <w:lang w:val="en-ID"/>
        </w:rPr>
        <w:t>pendidikan</w:t>
      </w:r>
      <w:proofErr w:type="spellEnd"/>
      <w:r w:rsidRPr="007E3F2D">
        <w:rPr>
          <w:i/>
          <w:iCs/>
          <w:sz w:val="18"/>
          <w:szCs w:val="18"/>
          <w:lang w:val="en-ID"/>
        </w:rPr>
        <w:t xml:space="preserve"> yang </w:t>
      </w:r>
      <w:proofErr w:type="spellStart"/>
      <w:r w:rsidRPr="007E3F2D">
        <w:rPr>
          <w:i/>
          <w:iCs/>
          <w:sz w:val="18"/>
          <w:szCs w:val="18"/>
          <w:lang w:val="en-ID"/>
        </w:rPr>
        <w:t>inklusif</w:t>
      </w:r>
      <w:proofErr w:type="spellEnd"/>
      <w:r w:rsidRPr="007E3F2D">
        <w:rPr>
          <w:i/>
          <w:iCs/>
          <w:sz w:val="18"/>
          <w:szCs w:val="18"/>
          <w:lang w:val="en-ID"/>
        </w:rPr>
        <w:t xml:space="preserve">, </w:t>
      </w:r>
      <w:proofErr w:type="spellStart"/>
      <w:r w:rsidRPr="007E3F2D">
        <w:rPr>
          <w:i/>
          <w:iCs/>
          <w:sz w:val="18"/>
          <w:szCs w:val="18"/>
          <w:lang w:val="en-ID"/>
        </w:rPr>
        <w:t>adaptif</w:t>
      </w:r>
      <w:proofErr w:type="spellEnd"/>
      <w:r w:rsidRPr="007E3F2D">
        <w:rPr>
          <w:i/>
          <w:iCs/>
          <w:sz w:val="18"/>
          <w:szCs w:val="18"/>
          <w:lang w:val="en-ID"/>
        </w:rPr>
        <w:t xml:space="preserve">, dan </w:t>
      </w:r>
      <w:proofErr w:type="spellStart"/>
      <w:r w:rsidRPr="007E3F2D">
        <w:rPr>
          <w:i/>
          <w:iCs/>
          <w:sz w:val="18"/>
          <w:szCs w:val="18"/>
          <w:lang w:val="en-ID"/>
        </w:rPr>
        <w:t>berkualitas</w:t>
      </w:r>
      <w:proofErr w:type="spellEnd"/>
      <w:r w:rsidRPr="007E3F2D">
        <w:rPr>
          <w:i/>
          <w:iCs/>
          <w:sz w:val="18"/>
          <w:szCs w:val="18"/>
          <w:lang w:val="en-ID"/>
        </w:rPr>
        <w:t xml:space="preserve"> </w:t>
      </w:r>
      <w:proofErr w:type="spellStart"/>
      <w:r w:rsidRPr="007E3F2D">
        <w:rPr>
          <w:i/>
          <w:iCs/>
          <w:sz w:val="18"/>
          <w:szCs w:val="18"/>
          <w:lang w:val="en-ID"/>
        </w:rPr>
        <w:t>tinggi</w:t>
      </w:r>
      <w:proofErr w:type="spellEnd"/>
      <w:r w:rsidRPr="007E3F2D">
        <w:rPr>
          <w:i/>
          <w:iCs/>
          <w:sz w:val="18"/>
          <w:szCs w:val="18"/>
          <w:lang w:val="en-ID"/>
        </w:rPr>
        <w:t xml:space="preserve"> di era </w:t>
      </w:r>
      <w:proofErr w:type="spellStart"/>
      <w:r w:rsidRPr="007E3F2D">
        <w:rPr>
          <w:i/>
          <w:iCs/>
          <w:sz w:val="18"/>
          <w:szCs w:val="18"/>
          <w:lang w:val="en-ID"/>
        </w:rPr>
        <w:t>pasca</w:t>
      </w:r>
      <w:proofErr w:type="spellEnd"/>
      <w:r w:rsidRPr="007E3F2D">
        <w:rPr>
          <w:i/>
          <w:iCs/>
          <w:sz w:val="18"/>
          <w:szCs w:val="18"/>
          <w:lang w:val="en-ID"/>
        </w:rPr>
        <w:t xml:space="preserve"> </w:t>
      </w:r>
      <w:proofErr w:type="spellStart"/>
      <w:r w:rsidRPr="007E3F2D">
        <w:rPr>
          <w:i/>
          <w:iCs/>
          <w:sz w:val="18"/>
          <w:szCs w:val="18"/>
          <w:lang w:val="en-ID"/>
        </w:rPr>
        <w:t>pandemi</w:t>
      </w:r>
      <w:proofErr w:type="spellEnd"/>
      <w:r w:rsidR="00F7493E" w:rsidRPr="00F7493E">
        <w:rPr>
          <w:i/>
          <w:iCs/>
          <w:sz w:val="18"/>
          <w:szCs w:val="18"/>
          <w:lang w:val="en-ID"/>
        </w:rPr>
        <w:t>.</w:t>
      </w:r>
    </w:p>
    <w:p w14:paraId="3EE89C93" w14:textId="3EBA2C7A" w:rsidR="00F7493E" w:rsidRPr="00F7493E" w:rsidRDefault="00F7493E" w:rsidP="00F7493E">
      <w:pPr>
        <w:rPr>
          <w:i/>
          <w:iCs/>
          <w:sz w:val="18"/>
          <w:szCs w:val="18"/>
          <w:lang w:val="en-ID"/>
        </w:rPr>
      </w:pPr>
      <w:r w:rsidRPr="00F7493E">
        <w:rPr>
          <w:b/>
          <w:bCs/>
          <w:i/>
          <w:iCs/>
          <w:sz w:val="18"/>
          <w:szCs w:val="18"/>
          <w:lang w:val="en-ID"/>
        </w:rPr>
        <w:t xml:space="preserve">Kata </w:t>
      </w:r>
      <w:proofErr w:type="spellStart"/>
      <w:r w:rsidRPr="00F7493E">
        <w:rPr>
          <w:b/>
          <w:bCs/>
          <w:i/>
          <w:iCs/>
          <w:sz w:val="18"/>
          <w:szCs w:val="18"/>
          <w:lang w:val="en-ID"/>
        </w:rPr>
        <w:t>kunci</w:t>
      </w:r>
      <w:proofErr w:type="spellEnd"/>
      <w:r w:rsidRPr="00F7493E">
        <w:rPr>
          <w:b/>
          <w:bCs/>
          <w:i/>
          <w:iCs/>
          <w:sz w:val="18"/>
          <w:szCs w:val="18"/>
          <w:lang w:val="en-ID"/>
        </w:rPr>
        <w:t>:</w:t>
      </w:r>
      <w:r w:rsidRPr="00F7493E">
        <w:rPr>
          <w:i/>
          <w:iCs/>
          <w:sz w:val="18"/>
          <w:szCs w:val="18"/>
          <w:lang w:val="en-ID"/>
        </w:rPr>
        <w:t xml:space="preserve"> </w:t>
      </w:r>
      <w:proofErr w:type="spellStart"/>
      <w:r w:rsidR="0025441F" w:rsidRPr="00F7493E">
        <w:rPr>
          <w:i/>
          <w:iCs/>
          <w:sz w:val="18"/>
          <w:szCs w:val="18"/>
          <w:lang w:val="en-ID"/>
        </w:rPr>
        <w:t>Evaluasi</w:t>
      </w:r>
      <w:proofErr w:type="spellEnd"/>
      <w:r w:rsidR="0025441F" w:rsidRPr="00F7493E">
        <w:rPr>
          <w:i/>
          <w:iCs/>
          <w:sz w:val="18"/>
          <w:szCs w:val="18"/>
          <w:lang w:val="en-ID"/>
        </w:rPr>
        <w:t xml:space="preserve"> </w:t>
      </w:r>
      <w:proofErr w:type="spellStart"/>
      <w:r w:rsidR="0025441F" w:rsidRPr="00F7493E">
        <w:rPr>
          <w:i/>
          <w:iCs/>
          <w:sz w:val="18"/>
          <w:szCs w:val="18"/>
          <w:lang w:val="en-ID"/>
        </w:rPr>
        <w:t>Kebijakan</w:t>
      </w:r>
      <w:proofErr w:type="spellEnd"/>
      <w:r w:rsidR="0025441F" w:rsidRPr="00F7493E">
        <w:rPr>
          <w:i/>
          <w:iCs/>
          <w:sz w:val="18"/>
          <w:szCs w:val="18"/>
          <w:lang w:val="en-ID"/>
        </w:rPr>
        <w:t xml:space="preserve">, </w:t>
      </w:r>
      <w:proofErr w:type="spellStart"/>
      <w:r w:rsidR="0025441F" w:rsidRPr="00F7493E">
        <w:rPr>
          <w:i/>
          <w:iCs/>
          <w:sz w:val="18"/>
          <w:szCs w:val="18"/>
          <w:lang w:val="en-ID"/>
        </w:rPr>
        <w:t>Digitalisasi</w:t>
      </w:r>
      <w:proofErr w:type="spellEnd"/>
      <w:r w:rsidR="0025441F" w:rsidRPr="00F7493E">
        <w:rPr>
          <w:i/>
          <w:iCs/>
          <w:sz w:val="18"/>
          <w:szCs w:val="18"/>
          <w:lang w:val="en-ID"/>
        </w:rPr>
        <w:t xml:space="preserve"> </w:t>
      </w:r>
      <w:proofErr w:type="spellStart"/>
      <w:r w:rsidR="0025441F" w:rsidRPr="00F7493E">
        <w:rPr>
          <w:i/>
          <w:iCs/>
          <w:sz w:val="18"/>
          <w:szCs w:val="18"/>
          <w:lang w:val="en-ID"/>
        </w:rPr>
        <w:t>Pembelajaran</w:t>
      </w:r>
      <w:proofErr w:type="spellEnd"/>
      <w:r w:rsidR="0025441F" w:rsidRPr="00F7493E">
        <w:rPr>
          <w:i/>
          <w:iCs/>
          <w:sz w:val="18"/>
          <w:szCs w:val="18"/>
          <w:lang w:val="en-ID"/>
        </w:rPr>
        <w:t xml:space="preserve">, Pendidikan </w:t>
      </w:r>
      <w:proofErr w:type="spellStart"/>
      <w:r w:rsidR="0025441F" w:rsidRPr="00F7493E">
        <w:rPr>
          <w:i/>
          <w:iCs/>
          <w:sz w:val="18"/>
          <w:szCs w:val="18"/>
          <w:lang w:val="en-ID"/>
        </w:rPr>
        <w:t>Pasca</w:t>
      </w:r>
      <w:proofErr w:type="spellEnd"/>
      <w:r w:rsidR="0025441F" w:rsidRPr="00F7493E">
        <w:rPr>
          <w:i/>
          <w:iCs/>
          <w:sz w:val="18"/>
          <w:szCs w:val="18"/>
          <w:lang w:val="en-ID"/>
        </w:rPr>
        <w:t xml:space="preserve"> </w:t>
      </w:r>
      <w:proofErr w:type="spellStart"/>
      <w:r w:rsidR="0025441F" w:rsidRPr="00F7493E">
        <w:rPr>
          <w:i/>
          <w:iCs/>
          <w:sz w:val="18"/>
          <w:szCs w:val="18"/>
          <w:lang w:val="en-ID"/>
        </w:rPr>
        <w:t>Pandemi</w:t>
      </w:r>
      <w:proofErr w:type="spellEnd"/>
      <w:r w:rsidR="0025441F" w:rsidRPr="00F7493E">
        <w:rPr>
          <w:i/>
          <w:iCs/>
          <w:sz w:val="18"/>
          <w:szCs w:val="18"/>
          <w:lang w:val="en-ID"/>
        </w:rPr>
        <w:t xml:space="preserve">, Pendidikan </w:t>
      </w:r>
      <w:proofErr w:type="spellStart"/>
      <w:r w:rsidR="0025441F" w:rsidRPr="00F7493E">
        <w:rPr>
          <w:i/>
          <w:iCs/>
          <w:sz w:val="18"/>
          <w:szCs w:val="18"/>
          <w:lang w:val="en-ID"/>
        </w:rPr>
        <w:t>Menengah</w:t>
      </w:r>
      <w:proofErr w:type="spellEnd"/>
      <w:r w:rsidR="0025441F" w:rsidRPr="00F7493E">
        <w:rPr>
          <w:i/>
          <w:iCs/>
          <w:sz w:val="18"/>
          <w:szCs w:val="18"/>
          <w:lang w:val="en-ID"/>
        </w:rPr>
        <w:t xml:space="preserve"> Atas, </w:t>
      </w:r>
      <w:proofErr w:type="spellStart"/>
      <w:r w:rsidR="0025441F" w:rsidRPr="00F7493E">
        <w:rPr>
          <w:i/>
          <w:iCs/>
          <w:sz w:val="18"/>
          <w:szCs w:val="18"/>
          <w:lang w:val="en-ID"/>
        </w:rPr>
        <w:t>Transformasi</w:t>
      </w:r>
      <w:proofErr w:type="spellEnd"/>
      <w:r w:rsidR="0025441F" w:rsidRPr="00F7493E">
        <w:rPr>
          <w:i/>
          <w:iCs/>
          <w:sz w:val="18"/>
          <w:szCs w:val="18"/>
          <w:lang w:val="en-ID"/>
        </w:rPr>
        <w:t xml:space="preserve"> Digital, </w:t>
      </w:r>
      <w:proofErr w:type="spellStart"/>
      <w:r w:rsidR="0025441F" w:rsidRPr="00F7493E">
        <w:rPr>
          <w:i/>
          <w:iCs/>
          <w:sz w:val="18"/>
          <w:szCs w:val="18"/>
          <w:lang w:val="en-ID"/>
        </w:rPr>
        <w:t>Pembelajaran</w:t>
      </w:r>
      <w:proofErr w:type="spellEnd"/>
      <w:r w:rsidR="0025441F" w:rsidRPr="00F7493E">
        <w:rPr>
          <w:i/>
          <w:iCs/>
          <w:sz w:val="18"/>
          <w:szCs w:val="18"/>
          <w:lang w:val="en-ID"/>
        </w:rPr>
        <w:t xml:space="preserve"> </w:t>
      </w:r>
      <w:proofErr w:type="spellStart"/>
      <w:r w:rsidR="0025441F" w:rsidRPr="00F7493E">
        <w:rPr>
          <w:i/>
          <w:iCs/>
          <w:sz w:val="18"/>
          <w:szCs w:val="18"/>
          <w:lang w:val="en-ID"/>
        </w:rPr>
        <w:t>Hibrida</w:t>
      </w:r>
      <w:proofErr w:type="spellEnd"/>
    </w:p>
    <w:p w14:paraId="6A3AA189" w14:textId="77777777" w:rsidR="008804B1" w:rsidRPr="007E3F2D" w:rsidRDefault="008804B1" w:rsidP="00C16205">
      <w:pPr>
        <w:spacing w:before="120" w:after="120"/>
        <w:rPr>
          <w:b/>
          <w:bCs/>
          <w:lang w:val="en-ID"/>
        </w:rPr>
        <w:sectPr w:rsidR="008804B1" w:rsidRPr="007E3F2D" w:rsidSect="0025441F">
          <w:headerReference w:type="default" r:id="rId13"/>
          <w:footerReference w:type="default" r:id="rId14"/>
          <w:footerReference w:type="first" r:id="rId15"/>
          <w:pgSz w:w="11906" w:h="16838" w:code="9"/>
          <w:pgMar w:top="1418" w:right="1418" w:bottom="1418" w:left="1418" w:header="709" w:footer="709" w:gutter="0"/>
          <w:pgNumType w:start="4958"/>
          <w:cols w:space="720"/>
          <w:titlePg/>
          <w:docGrid w:linePitch="360"/>
        </w:sectPr>
      </w:pPr>
    </w:p>
    <w:p w14:paraId="09A73E7B" w14:textId="77777777" w:rsidR="00B30E18" w:rsidRDefault="00B30E18" w:rsidP="00C16205">
      <w:pPr>
        <w:pStyle w:val="Heading1"/>
        <w:spacing w:before="120"/>
        <w:rPr>
          <w:szCs w:val="48"/>
        </w:rPr>
      </w:pPr>
      <w:r>
        <w:t>1. Latar Belakang</w:t>
      </w:r>
    </w:p>
    <w:p w14:paraId="46885F57" w14:textId="364E7186" w:rsidR="008804B1" w:rsidRPr="008804B1" w:rsidRDefault="008804B1" w:rsidP="00C16205">
      <w:pPr>
        <w:pStyle w:val="font-claude-response-body"/>
        <w:spacing w:before="120" w:beforeAutospacing="0" w:after="120" w:afterAutospacing="0"/>
        <w:ind w:firstLine="720"/>
        <w:jc w:val="both"/>
        <w:rPr>
          <w:sz w:val="20"/>
          <w:szCs w:val="20"/>
        </w:rPr>
      </w:pPr>
      <w:r w:rsidRPr="008804B1">
        <w:rPr>
          <w:sz w:val="20"/>
          <w:szCs w:val="20"/>
        </w:rPr>
        <w:t>Transformasi digital dalam sektor pendidikan telah mengalami akselerasi signifikan sejak merebaknya pandemi COVID-19 pada awal tahun 2020. Krisis kesehatan global tersebut memaksa sistem pendidikan di seluruh dunia, termasuk Indonesia, untuk melakukan transisi mendadak dari pembelajaran tatap muka konvensional menuju modalitas pembelajaran jarak jauh berbasis teknologi digital. Kondisi darurat ini tidak hanya mengubah lanskap operasional pendidikan secara temporal, namun juga memicu reorientasi fundamental terhadap paradigma penyelenggaraan pembelajaran di era pasca pandemi. Sekolah Menengah Atas sebagai jenjang pendidikan yang mempersiapkan peserta didik memasuki dunia perguruan tinggi dan dunia kerja menghadapi tantangan kompleks dalam mengintegrasikan teknologi digital ke dalam praktik pembelajaran sehari-hari setelah periode pembelajaran daring berakhir. Urgensi evaluasi terhadap kebijakan digitalisasi pembelajaran pasca pandemi menjadi keniscayaan untuk memahami efektivitas, efisiensi, dan keberlanjutan transformasi digital yang telah berlangsung</w:t>
      </w:r>
      <w:r w:rsidR="00253CF9">
        <w:rPr>
          <w:sz w:val="20"/>
          <w:szCs w:val="20"/>
        </w:rPr>
        <w:t xml:space="preserve"> </w:t>
      </w:r>
      <w:r w:rsidR="00253CF9">
        <w:rPr>
          <w:sz w:val="20"/>
          <w:szCs w:val="20"/>
        </w:rPr>
        <w:fldChar w:fldCharType="begin" w:fldLock="1"/>
      </w:r>
      <w:r w:rsidR="00253CF9">
        <w:rPr>
          <w:sz w:val="20"/>
          <w:szCs w:val="20"/>
        </w:rPr>
        <w:instrText>ADDIN CSL_CITATION {"citationItems":[{"id":"ITEM-1","itemData":{"DOI":"10.1177/10567879231173389","author":[{"dropping-particle":"","family":"Gopika","given":"J S","non-dropping-particle":"","parse-names":false,"suffix":""},{"dropping-particle":"V","family":"Rekha","given":"R","non-dropping-particle":"","parse-names":false,"suffix":""}],"id":"ITEM-1","issued":{"date-parts":[["2023"]]},"page":"1-13","title":"Awareness and Use of Digital Learning Before and During","type":"article-journal"},"uris":["http://www.mendeley.com/documents/?uuid=586e5860-53b5-4738-b209-df3e008ec692"]}],"mendeley":{"formattedCitation":"[1]","plainTextFormattedCitation":"[1]","previouslyFormattedCitation":"[1]"},"properties":{"noteIndex":0},"schema":"https://github.com/citation-style-language/schema/raw/master/csl-citation.json"}</w:instrText>
      </w:r>
      <w:r w:rsidR="00253CF9">
        <w:rPr>
          <w:sz w:val="20"/>
          <w:szCs w:val="20"/>
        </w:rPr>
        <w:fldChar w:fldCharType="separate"/>
      </w:r>
      <w:r w:rsidR="00253CF9" w:rsidRPr="00253CF9">
        <w:rPr>
          <w:noProof/>
          <w:sz w:val="20"/>
          <w:szCs w:val="20"/>
        </w:rPr>
        <w:t>[1]</w:t>
      </w:r>
      <w:r w:rsidR="00253CF9">
        <w:rPr>
          <w:sz w:val="20"/>
          <w:szCs w:val="20"/>
        </w:rPr>
        <w:fldChar w:fldCharType="end"/>
      </w:r>
      <w:r w:rsidRPr="008804B1">
        <w:rPr>
          <w:sz w:val="20"/>
          <w:szCs w:val="20"/>
        </w:rPr>
        <w:t>. Dinamika transisi dari pembelajaran daring menuju model pembelajaran hibrida atau tatap muka penuh di jenjang Sekolah Menengah Atas meniscayakan kajian mendalam tentang bagaimana kebijakan digitalisasi diimplementasikan, kendala yang dihadapi, serta dampaknya terhadap kualitas pembelajaran.</w:t>
      </w:r>
    </w:p>
    <w:p w14:paraId="78BE62A8" w14:textId="77777777" w:rsidR="008804B1" w:rsidRPr="008804B1" w:rsidRDefault="008804B1" w:rsidP="00C16205">
      <w:pPr>
        <w:pStyle w:val="font-claude-response-body"/>
        <w:spacing w:before="120" w:beforeAutospacing="0" w:after="120" w:afterAutospacing="0"/>
        <w:ind w:firstLine="720"/>
        <w:jc w:val="both"/>
        <w:rPr>
          <w:sz w:val="20"/>
          <w:szCs w:val="20"/>
        </w:rPr>
      </w:pPr>
      <w:r w:rsidRPr="008804B1">
        <w:rPr>
          <w:sz w:val="20"/>
          <w:szCs w:val="20"/>
        </w:rPr>
        <w:t xml:space="preserve">Pandemi COVID-19 telah menciptakan disrupsi masif dalam sistem pendidikan global yang belum pernah terjadi sebelumnya dalam sejarah modern. Menurut data UNESCO, lebih dari 1,6 miliar peserta didik di 190 negara terdampak oleh penutupan sekolah pada puncak pandemi, memaksa institusi pendidikan untuk beradaptasi dengan cepat terhadap pembelajaran jarak jauh. Di Indonesia, Kementerian Pendidikan, Kebudayaan, Riset, dan Teknologi mengeluarkan berbagai kebijakan darurat yang mengatur pelaksanaan pembelajaran dari rumah, termasuk penggunaan platform digital, penyesuaian kurikulum, dan modifikasi sistem penilaian. Transisi mendadak ini mengekspos berbagai kelemahan struktural dalam sistem pendidikan nasional, mulai dari </w:t>
      </w:r>
      <w:r w:rsidRPr="008804B1">
        <w:rPr>
          <w:sz w:val="20"/>
          <w:szCs w:val="20"/>
        </w:rPr>
        <w:lastRenderedPageBreak/>
        <w:t>kesenjangan infrastruktur teknologi, ketidaksiapan pendidik dalam mengelola pembelajaran digital, hingga ketimpangan akses yang memperburuk disparitas kualitas pendidikan antara wilayah urban dan rural. Pengalaman pembelajaran daring selama pandemi menjadi laboratorium sosial yang menghasilkan pembelajaran berharga tentang potensi dan keterbatasan teknologi digital dalam konteks pendidikan.</w:t>
      </w:r>
    </w:p>
    <w:p w14:paraId="3ADBCBA8" w14:textId="3E336292" w:rsidR="008804B1" w:rsidRPr="008804B1" w:rsidRDefault="008804B1" w:rsidP="00C16205">
      <w:pPr>
        <w:pStyle w:val="font-claude-response-body"/>
        <w:spacing w:before="120" w:beforeAutospacing="0" w:after="120" w:afterAutospacing="0"/>
        <w:ind w:firstLine="720"/>
        <w:jc w:val="both"/>
        <w:rPr>
          <w:sz w:val="20"/>
          <w:szCs w:val="20"/>
        </w:rPr>
      </w:pPr>
      <w:r w:rsidRPr="008804B1">
        <w:rPr>
          <w:sz w:val="20"/>
          <w:szCs w:val="20"/>
        </w:rPr>
        <w:t>Literatur terkini menunjukkan bahwa kebijakan digitalisasi pendidikan pasca pandemi tidak dapat dilepaskan dari pengalaman pembelajaran jarak jauh yang dialami selama masa krisis kesehatan. Penelitian mengenai implementasi platform digital seperti Merdeka Mengajar telah menunjukkan tingkat efektivitas yang tinggi dalam menyediakan akses sumber belajar dengan persentase capaian mencapai 90,6%, mengindikasikan bahwa infrastruktur digital mampu mendukung pembelajaran yang fleksibel dan dapat diakses kapan saja. Namun demikian, transisi menuju digitalisasi penuh menghadapi berbagai tantangan struktural yang mencakup keterbatasan infrastruktur teknologi, kesenjangan kompetensi digital antara pendidik dan peserta didik, serta persoalan aksesibilitas yang tidak merata di berbagai wilayah geografis. Analisis kebijakan pendidikan di era pandemi mengungkapkan bahwa pembelajaran jarak jauh menghadapi hambatan serius terkait infrastruktur, kesenjangan digital, dan kualitas pembelajaran, meskipun terdapat inovasi kebijakan seperti platform pembelajaran digital dan peningkatan kapasitas guru melalui program pelatihan</w:t>
      </w:r>
      <w:r w:rsidR="00253CF9">
        <w:rPr>
          <w:sz w:val="20"/>
          <w:szCs w:val="20"/>
        </w:rPr>
        <w:t xml:space="preserve"> </w:t>
      </w:r>
      <w:r w:rsidR="00253CF9">
        <w:rPr>
          <w:sz w:val="20"/>
          <w:szCs w:val="20"/>
        </w:rPr>
        <w:fldChar w:fldCharType="begin" w:fldLock="1"/>
      </w:r>
      <w:r w:rsidR="00253CF9">
        <w:rPr>
          <w:sz w:val="20"/>
          <w:szCs w:val="20"/>
        </w:rPr>
        <w:instrText>ADDIN CSL_CITATION {"citationItems":[{"id":"ITEM-1","itemData":{"author":[{"dropping-particle":"","family":"Simangunsong","given":"Junus","non-dropping-particle":"","parse-names":false,"suffix":""}],"id":"ITEM-1","issue":"1","issued":{"date-parts":[["2022"]]},"title":"An evaluation of the implementation of study-from-home policy in senior high school during Covid-19 pandemic","type":"article-journal","volume":"8"},"uris":["http://www.mendeley.com/documents/?uuid=408cc363-6c4d-4543-a265-1714bdf0c195"]}],"mendeley":{"formattedCitation":"[2]","plainTextFormattedCitation":"[2]","previouslyFormattedCitation":"[2]"},"properties":{"noteIndex":0},"schema":"https://github.com/citation-style-language/schema/raw/master/csl-citation.json"}</w:instrText>
      </w:r>
      <w:r w:rsidR="00253CF9">
        <w:rPr>
          <w:sz w:val="20"/>
          <w:szCs w:val="20"/>
        </w:rPr>
        <w:fldChar w:fldCharType="separate"/>
      </w:r>
      <w:r w:rsidR="00253CF9" w:rsidRPr="00253CF9">
        <w:rPr>
          <w:noProof/>
          <w:sz w:val="20"/>
          <w:szCs w:val="20"/>
        </w:rPr>
        <w:t>[2]</w:t>
      </w:r>
      <w:r w:rsidR="00253CF9">
        <w:rPr>
          <w:sz w:val="20"/>
          <w:szCs w:val="20"/>
        </w:rPr>
        <w:fldChar w:fldCharType="end"/>
      </w:r>
      <w:r w:rsidRPr="008804B1">
        <w:rPr>
          <w:sz w:val="20"/>
          <w:szCs w:val="20"/>
        </w:rPr>
        <w:t>.</w:t>
      </w:r>
    </w:p>
    <w:p w14:paraId="1D20B2FE" w14:textId="2E1781BD" w:rsidR="008804B1" w:rsidRPr="008804B1" w:rsidRDefault="008804B1" w:rsidP="00C16205">
      <w:pPr>
        <w:pStyle w:val="font-claude-response-body"/>
        <w:spacing w:before="120" w:beforeAutospacing="0" w:after="120" w:afterAutospacing="0"/>
        <w:ind w:firstLine="720"/>
        <w:jc w:val="both"/>
        <w:rPr>
          <w:sz w:val="20"/>
          <w:szCs w:val="20"/>
        </w:rPr>
      </w:pPr>
      <w:r w:rsidRPr="008804B1">
        <w:rPr>
          <w:sz w:val="20"/>
          <w:szCs w:val="20"/>
        </w:rPr>
        <w:t>Konteks global menunjukkan pola serupa dimana negara-negara di Eropa mengalami intensifikasi agenda digitalisasi pendidikan yang sebenarnya telah dimulai sebelum pandemi, dengan fokus pada tiga area utama yaitu digitalisasi sistem pendidikan, penanganan ketimpangan pendidikan, dan pengembangan profesional guru. Perubahan persepsi dan penggunaan pembelajaran digital sebelum dan sesudah pandemi menunjukkan peningkatan signifikan dalam pemanfaatan teknologi pembelajaran, meskipun motivasi peserta didik mengalami penurunan dan hambatan pembelajaran digital cenderung lebih besar dibandingkan manfaatnya</w:t>
      </w:r>
      <w:r w:rsidR="00253CF9">
        <w:rPr>
          <w:sz w:val="20"/>
          <w:szCs w:val="20"/>
        </w:rPr>
        <w:t xml:space="preserve"> </w:t>
      </w:r>
      <w:r w:rsidR="00253CF9">
        <w:rPr>
          <w:sz w:val="20"/>
          <w:szCs w:val="20"/>
        </w:rPr>
        <w:fldChar w:fldCharType="begin" w:fldLock="1"/>
      </w:r>
      <w:r w:rsidR="00253CF9">
        <w:rPr>
          <w:sz w:val="20"/>
          <w:szCs w:val="20"/>
        </w:rPr>
        <w:instrText>ADDIN CSL_CITATION {"citationItems":[{"id":"ITEM-1","itemData":{"author":[{"dropping-particle":"","family":"Pranaditya","given":"Wahyu D","non-dropping-particle":"","parse-names":false,"suffix":""},{"dropping-particle":"","family":"Pardosi","given":"Jawatir","non-dropping-particle":"","parse-names":false,"suffix":""}],"id":"ITEM-1","issue":"1","issued":{"date-parts":[["2024"]]},"page":"84-93","title":"Implementasi Digitalisasi Pendidikan Kewarganegaraan Pasca Pembelajaran Online di SMA Negeri 1 Tenggarong","type":"article-journal","volume":"2"},"uris":["http://www.mendeley.com/documents/?uuid=d0349ee7-efcb-4ae8-84c8-8c25a8260212"]}],"mendeley":{"formattedCitation":"[3]","plainTextFormattedCitation":"[3]","previouslyFormattedCitation":"[3]"},"properties":{"noteIndex":0},"schema":"https://github.com/citation-style-language/schema/raw/master/csl-citation.json"}</w:instrText>
      </w:r>
      <w:r w:rsidR="00253CF9">
        <w:rPr>
          <w:sz w:val="20"/>
          <w:szCs w:val="20"/>
        </w:rPr>
        <w:fldChar w:fldCharType="separate"/>
      </w:r>
      <w:r w:rsidR="00253CF9" w:rsidRPr="00253CF9">
        <w:rPr>
          <w:noProof/>
          <w:sz w:val="20"/>
          <w:szCs w:val="20"/>
        </w:rPr>
        <w:t>[3]</w:t>
      </w:r>
      <w:r w:rsidR="00253CF9">
        <w:rPr>
          <w:sz w:val="20"/>
          <w:szCs w:val="20"/>
        </w:rPr>
        <w:fldChar w:fldCharType="end"/>
      </w:r>
      <w:r w:rsidRPr="008804B1">
        <w:rPr>
          <w:sz w:val="20"/>
          <w:szCs w:val="20"/>
        </w:rPr>
        <w:t>. Fenomena global ini mengkonfirmasi bahwa digitalisasi pendidikan bukan semata-mata persoalan teknis pengadaan infrastruktur teknologi, melainkan transformasi sistemik yang melibatkan perubahan pedagogis, kultural, dan organisasional yang memerlukan waktu dan dukungan komprehensif dari berbagai pemangku kepentingan.</w:t>
      </w:r>
    </w:p>
    <w:p w14:paraId="0A7F6E47" w14:textId="77777777" w:rsidR="008804B1" w:rsidRPr="008804B1" w:rsidRDefault="008804B1" w:rsidP="00C16205">
      <w:pPr>
        <w:pStyle w:val="font-claude-response-body"/>
        <w:spacing w:before="120" w:beforeAutospacing="0" w:after="120" w:afterAutospacing="0"/>
        <w:ind w:firstLine="720"/>
        <w:jc w:val="both"/>
        <w:rPr>
          <w:sz w:val="20"/>
          <w:szCs w:val="20"/>
        </w:rPr>
      </w:pPr>
      <w:r w:rsidRPr="008804B1">
        <w:rPr>
          <w:sz w:val="20"/>
          <w:szCs w:val="20"/>
        </w:rPr>
        <w:t>Dalam konteks Indonesia, kebijakan digitalisasi pendidikan pasca pandemi menghadapi kompleksitas yang unik dibandingkan negara-negara maju. Keberagaman geografis dengan ribuan pulau yang tersebar, disparitas ekonomi antar wilayah, serta ketimpangan infrastruktur teknologi informasi dan komunikasi menciptakan tantangan implementasi yang tidak ditemukan di negara-negara dengan kondisi geografis dan ekonomi yang lebih homogen. Sekolah-sekolah di perkotaan dengan akses internet yang stabil dan ketersediaan perangkat digital yang memadai memiliki pengalaman implementasi digitalisasi yang sangat berbeda dengan sekolah-sekolah di daerah terpencil yang masih berjuang dengan akses listrik yang terbatas. Kesenjangan ini berpotensi menciptakan stratifikasi baru dalam sistem pendidikan nasional dimana kualitas pembelajaran semakin ditentukan oleh kemampuan institusi untuk mengakses dan memanfaatkan teknologi digital, bukan semata-mata oleh kualitas pendidik atau kurikulum yang digunakan.</w:t>
      </w:r>
    </w:p>
    <w:p w14:paraId="55B64F84" w14:textId="7A80FCEC" w:rsidR="008804B1" w:rsidRPr="008804B1" w:rsidRDefault="008804B1" w:rsidP="00C16205">
      <w:pPr>
        <w:pStyle w:val="font-claude-response-body"/>
        <w:spacing w:before="120" w:beforeAutospacing="0" w:after="120" w:afterAutospacing="0"/>
        <w:ind w:firstLine="720"/>
        <w:jc w:val="both"/>
        <w:rPr>
          <w:sz w:val="20"/>
          <w:szCs w:val="20"/>
        </w:rPr>
      </w:pPr>
      <w:r w:rsidRPr="008804B1">
        <w:rPr>
          <w:sz w:val="20"/>
          <w:szCs w:val="20"/>
        </w:rPr>
        <w:t xml:space="preserve">Penelitian ini dilakukan atas dasar kekosongan analisis komprehensif mengenai evaluasi kebijakan digitalisasi pembelajaran khususnya pada jenjang Sekolah Menengah Atas di periode pasca pandemi. Meskipun berbagai studi telah mengeksplorasi implementasi pembelajaran daring selama masa pandemi, namun investigasi mendalam tentang bagaimana kebijakan digitalisasi ditransformasikan dan diinstitusionalisasikan dalam praktik pembelajaran pasca krisis masih terbatas. Kompleksitas persoalan muncul ketika sekolah-sekolah dihadapkan pada pilihan antara kembali sepenuhnya ke pembelajaran tatap muka konvensional atau mengintegrasikan elemen digital yang telah dibangun selama pandemi ke dalam model pembelajaran berkelanjutan. Kebijakan digitalisasi pasca pandemi memerlukan penyesuaian yang tidak hanya bersifat teknis, tetapi juga pedagogis, sosial, dan psikologis, mengingat pembelajaran digital membawa implikasi terhadap interaksi sosial peserta didik, perkembangan karakter, dan keterampilan kolaboratif. Ketidakselarasan antara kebijakan tingkat makro yang dirumuskan pemerintah pusat dengan realitas implementasi di tingkat meso dan mikro sistem persekolahan menciptakan kesenjangan yang perlu dijembatani melalui formulasi kebijakan yang lebih adaptif dan responsif terhadap konteks </w:t>
      </w:r>
      <w:r w:rsidR="00253CF9">
        <w:rPr>
          <w:sz w:val="20"/>
          <w:szCs w:val="20"/>
        </w:rPr>
        <w:t xml:space="preserve">local </w:t>
      </w:r>
      <w:r w:rsidR="00253CF9">
        <w:rPr>
          <w:sz w:val="20"/>
          <w:szCs w:val="20"/>
        </w:rPr>
        <w:fldChar w:fldCharType="begin" w:fldLock="1"/>
      </w:r>
      <w:r w:rsidR="00253CF9">
        <w:rPr>
          <w:sz w:val="20"/>
          <w:szCs w:val="20"/>
        </w:rPr>
        <w:instrText>ADDIN CSL_CITATION {"citationItems":[{"id":"ITEM-1","itemData":{"DOI":"10.1108/JRIT-02-2023-0014","author":[{"dropping-particle":"","family":"Sedrakyan","given":"Gayane","non-dropping-particle":"","parse-names":false,"suffix":""},{"dropping-particle":"","family":"Borsci","given":"Simone","non-dropping-particle":"","parse-names":false,"suffix":""}],"id":"ITEM-1","issue":"November","issued":{"date-parts":[["2025"]]},"title":"Feedback digitalization preferences in online and hybrid classroom : Experiences from lockdown and implications for post-pandemic education","type":"article-journal"},"uris":["http://www.mendeley.com/documents/?uuid=6923fb28-cde3-4a8f-9101-c7e8b075ea46"]}],"mendeley":{"formattedCitation":"[4]","plainTextFormattedCitation":"[4]","previouslyFormattedCitation":"[4]"},"properties":{"noteIndex":0},"schema":"https://github.com/citation-style-language/schema/raw/master/csl-citation.json"}</w:instrText>
      </w:r>
      <w:r w:rsidR="00253CF9">
        <w:rPr>
          <w:sz w:val="20"/>
          <w:szCs w:val="20"/>
        </w:rPr>
        <w:fldChar w:fldCharType="separate"/>
      </w:r>
      <w:r w:rsidR="00253CF9" w:rsidRPr="00253CF9">
        <w:rPr>
          <w:noProof/>
          <w:sz w:val="20"/>
          <w:szCs w:val="20"/>
        </w:rPr>
        <w:t>[4]</w:t>
      </w:r>
      <w:r w:rsidR="00253CF9">
        <w:rPr>
          <w:sz w:val="20"/>
          <w:szCs w:val="20"/>
        </w:rPr>
        <w:fldChar w:fldCharType="end"/>
      </w:r>
      <w:r w:rsidRPr="008804B1">
        <w:rPr>
          <w:sz w:val="20"/>
          <w:szCs w:val="20"/>
        </w:rPr>
        <w:t>. Evaluasi kebijakan menjadi instrumen penting untuk mengidentifikasi gap antara intensi kebijakan dengan implementasi aktual di lapangan, sehingga dapat dirumuskan rekomendasi perbaikan yang berbasis bukti empiris.</w:t>
      </w:r>
    </w:p>
    <w:p w14:paraId="4E155DDC" w14:textId="77777777" w:rsidR="008804B1" w:rsidRPr="008804B1" w:rsidRDefault="008804B1" w:rsidP="00C16205">
      <w:pPr>
        <w:pStyle w:val="font-claude-response-body"/>
        <w:spacing w:before="120" w:beforeAutospacing="0" w:after="120" w:afterAutospacing="0"/>
        <w:ind w:firstLine="720"/>
        <w:jc w:val="both"/>
        <w:rPr>
          <w:sz w:val="20"/>
          <w:szCs w:val="20"/>
        </w:rPr>
      </w:pPr>
      <w:r w:rsidRPr="008804B1">
        <w:rPr>
          <w:sz w:val="20"/>
          <w:szCs w:val="20"/>
        </w:rPr>
        <w:t xml:space="preserve">Berdasarkan rasionalisasi tersebut, penelitian ini bertujuan untuk mengevaluasi implementasi kebijakan digitalisasi pembelajaran pasca pandemi pada jenjang Pendidikan Menengah Atas dengan fokus pada tiga pertanyaan penelitian utama. Pertama, bagaimana efektivitas kebijakan digitalisasi pembelajaran pasca pandemi dalam meningkatkan kualitas proses belajar mengajar di Sekolah Menengah Atas. Kedua, faktor-faktor pendukung dan penghambat apa saja yang mempengaruhi keberhasilan implementasi kebijakan digitalisasi pembelajaran di tingkat sekolah. Ketiga, bagaimana dampak kebijakan digitalisasi pembelajaran terhadap kompetensi digital guru </w:t>
      </w:r>
      <w:r w:rsidRPr="008804B1">
        <w:rPr>
          <w:sz w:val="20"/>
          <w:szCs w:val="20"/>
        </w:rPr>
        <w:lastRenderedPageBreak/>
        <w:t>dan peserta didik serta terhadap pencapaian hasil belajar. Melalui investigasi terhadap pertanyaan-pertanyaan tersebut, penelitian ini diharapkan dapat memberikan kontribusi teoretis dalam memperkaya kajian evaluasi kebijakan pendidikan, sekaligus memberikan rekomendasi praktis bagi pemangku kepentingan pendidikan dalam merancang kebijakan digitalisasi yang lebih inklusif, berkelanjutan, dan adaptif terhadap dinamika perubahan konteks pendidikan di era digital.</w:t>
      </w:r>
    </w:p>
    <w:p w14:paraId="19F807EC" w14:textId="47E5081F" w:rsidR="006802FA" w:rsidRPr="00D936DE" w:rsidRDefault="006802FA" w:rsidP="00C16205">
      <w:pPr>
        <w:pStyle w:val="Heading1"/>
        <w:numPr>
          <w:ilvl w:val="0"/>
          <w:numId w:val="17"/>
        </w:numPr>
        <w:spacing w:before="120"/>
        <w:rPr>
          <w:szCs w:val="20"/>
        </w:rPr>
      </w:pPr>
      <w:r w:rsidRPr="00D936DE">
        <w:rPr>
          <w:szCs w:val="20"/>
        </w:rPr>
        <w:t>Metode Penelitian</w:t>
      </w:r>
    </w:p>
    <w:p w14:paraId="5BD4EAF1" w14:textId="42D2F2A7" w:rsidR="001416BD" w:rsidRPr="0063169C" w:rsidRDefault="0063169C" w:rsidP="00C16205">
      <w:pPr>
        <w:pStyle w:val="Heading2"/>
        <w:spacing w:before="120" w:after="120"/>
        <w:rPr>
          <w:b/>
          <w:bCs w:val="0"/>
          <w:i w:val="0"/>
          <w:iCs/>
        </w:rPr>
      </w:pPr>
      <w:r w:rsidRPr="0063169C">
        <w:rPr>
          <w:rStyle w:val="Strong"/>
          <w:b w:val="0"/>
          <w:bCs/>
          <w:i w:val="0"/>
          <w:iCs/>
          <w:szCs w:val="20"/>
        </w:rPr>
        <w:t xml:space="preserve">2.1 </w:t>
      </w:r>
      <w:r w:rsidR="001416BD" w:rsidRPr="0063169C">
        <w:rPr>
          <w:b/>
          <w:bCs w:val="0"/>
          <w:i w:val="0"/>
          <w:iCs/>
        </w:rPr>
        <w:t>Desain Penelitian</w:t>
      </w:r>
    </w:p>
    <w:p w14:paraId="1246056B" w14:textId="746AFC2F" w:rsidR="001416BD" w:rsidRPr="001416BD" w:rsidRDefault="001416BD" w:rsidP="00C16205">
      <w:pPr>
        <w:pStyle w:val="NormalWeb"/>
        <w:spacing w:before="120" w:beforeAutospacing="0" w:after="120" w:afterAutospacing="0"/>
        <w:ind w:firstLine="720"/>
        <w:jc w:val="both"/>
        <w:rPr>
          <w:sz w:val="20"/>
          <w:szCs w:val="20"/>
        </w:rPr>
      </w:pPr>
      <w:r w:rsidRPr="001416BD">
        <w:rPr>
          <w:sz w:val="20"/>
          <w:szCs w:val="20"/>
        </w:rPr>
        <w:t xml:space="preserve">Penelitian ini menggunakan pendekatan kualitatif dengan metode </w:t>
      </w:r>
      <w:r w:rsidRPr="001416BD">
        <w:rPr>
          <w:i/>
          <w:iCs/>
          <w:sz w:val="20"/>
          <w:szCs w:val="20"/>
        </w:rPr>
        <w:t>library research</w:t>
      </w:r>
      <w:r w:rsidRPr="001416BD">
        <w:rPr>
          <w:sz w:val="20"/>
          <w:szCs w:val="20"/>
        </w:rPr>
        <w:t xml:space="preserve"> atau studi kepustakaan untuk mengevaluasi implementasi kebijakan digitalisasi pembelajaran pasca pandemi pada jenjang Pendidikan Menengah Atas. Pendekatan kualitatif dipilih karena memungkinkan eksplorasi mendalam terhadap fenomena kompleks terkait kebijakan pendidikan melalui analisis dokumen, literatur ilmiah, dan temuan empiris dari penelitian-penelitian terdahulu. Metode </w:t>
      </w:r>
      <w:r w:rsidRPr="001416BD">
        <w:rPr>
          <w:i/>
          <w:iCs/>
          <w:sz w:val="20"/>
          <w:szCs w:val="20"/>
        </w:rPr>
        <w:t>library research</w:t>
      </w:r>
      <w:r w:rsidRPr="001416BD">
        <w:rPr>
          <w:sz w:val="20"/>
          <w:szCs w:val="20"/>
        </w:rPr>
        <w:t xml:space="preserve"> diterapkan dengan mengumpulkan, menganalisis, dan mensintesis data sekunder dari berbagai sumber publikasi ilmiah yang relevan dengan topik penelitian</w:t>
      </w:r>
      <w:r w:rsidR="00253CF9">
        <w:rPr>
          <w:sz w:val="20"/>
          <w:szCs w:val="20"/>
        </w:rPr>
        <w:t xml:space="preserve"> </w:t>
      </w:r>
      <w:r w:rsidR="00253CF9">
        <w:rPr>
          <w:sz w:val="20"/>
          <w:szCs w:val="20"/>
        </w:rPr>
        <w:fldChar w:fldCharType="begin" w:fldLock="1"/>
      </w:r>
      <w:r w:rsidR="00253CF9">
        <w:rPr>
          <w:sz w:val="20"/>
          <w:szCs w:val="20"/>
        </w:rPr>
        <w:instrText>ADDIN CSL_CITATION {"citationItems":[{"id":"ITEM-1","itemData":{"author":[{"dropping-particle":"","family":"Ali Maksum","given":"","non-dropping-particle":"","parse-names":false,"suffix":""}],"id":"ITEM-1","issued":{"date-parts":[["2022"]]},"page":"97-112","title":"Evaluasi Kebijakan Pembelajaran Daring Di Masa Pandemi Covid-19 Pada Sekolah Menengah Atas Negeri 1 Kelua Kebupaten Tabalong","type":"article-journal","volume":"5"},"uris":["http://www.mendeley.com/documents/?uuid=6e653582-1fb5-475c-a712-7c44d74cc543"]}],"mendeley":{"formattedCitation":"[5]","plainTextFormattedCitation":"[5]","previouslyFormattedCitation":"[5]"},"properties":{"noteIndex":0},"schema":"https://github.com/citation-style-language/schema/raw/master/csl-citation.json"}</w:instrText>
      </w:r>
      <w:r w:rsidR="00253CF9">
        <w:rPr>
          <w:sz w:val="20"/>
          <w:szCs w:val="20"/>
        </w:rPr>
        <w:fldChar w:fldCharType="separate"/>
      </w:r>
      <w:r w:rsidR="00253CF9" w:rsidRPr="00253CF9">
        <w:rPr>
          <w:noProof/>
          <w:sz w:val="20"/>
          <w:szCs w:val="20"/>
        </w:rPr>
        <w:t>[5]</w:t>
      </w:r>
      <w:r w:rsidR="00253CF9">
        <w:rPr>
          <w:sz w:val="20"/>
          <w:szCs w:val="20"/>
        </w:rPr>
        <w:fldChar w:fldCharType="end"/>
      </w:r>
      <w:r w:rsidRPr="001416BD">
        <w:rPr>
          <w:sz w:val="20"/>
          <w:szCs w:val="20"/>
        </w:rPr>
        <w:t>. Desain penelitian ini bersifat deskriptif-evaluatif yang bertujuan menghasilkan pemahaman komprehensif tentang praktik implementasi kebijakan digitalisasi pembelajaran serta mengidentifikasi faktor-faktor yang mempengaruhi keberhasilan atau kegagalan implementasi tersebut.</w:t>
      </w:r>
    </w:p>
    <w:p w14:paraId="234A9E35" w14:textId="77777777" w:rsidR="001416BD" w:rsidRPr="0063169C" w:rsidRDefault="001416BD" w:rsidP="00C16205">
      <w:pPr>
        <w:pStyle w:val="Heading2"/>
        <w:spacing w:before="120" w:after="120"/>
        <w:rPr>
          <w:b/>
          <w:bCs w:val="0"/>
          <w:i w:val="0"/>
          <w:iCs/>
        </w:rPr>
      </w:pPr>
      <w:r w:rsidRPr="0063169C">
        <w:rPr>
          <w:b/>
          <w:bCs w:val="0"/>
          <w:i w:val="0"/>
          <w:iCs/>
        </w:rPr>
        <w:t>2.2. Sumber Data dan Teknik Pengumpulan Data</w:t>
      </w:r>
    </w:p>
    <w:p w14:paraId="00A423E9" w14:textId="77777777" w:rsidR="001416BD" w:rsidRPr="001416BD" w:rsidRDefault="001416BD" w:rsidP="00C16205">
      <w:pPr>
        <w:pStyle w:val="NormalWeb"/>
        <w:spacing w:before="120" w:beforeAutospacing="0" w:after="120" w:afterAutospacing="0"/>
        <w:ind w:firstLine="720"/>
        <w:jc w:val="both"/>
        <w:rPr>
          <w:sz w:val="20"/>
          <w:szCs w:val="20"/>
        </w:rPr>
      </w:pPr>
      <w:r w:rsidRPr="001416BD">
        <w:rPr>
          <w:sz w:val="20"/>
          <w:szCs w:val="20"/>
        </w:rPr>
        <w:t xml:space="preserve">Sumber data penelitian ini terdiri dari dokumen akademik berupa jurnal ilmiah, artikel prosiding, dan laporan penelitian yang dipublikasikan dalam rentang waktu 2021 hingga 2025. Kriteria inklusi sumber data mencakup publikasi yang membahas evaluasi kebijakan pendidikan, digitalisasi pembelajaran, implementasi pembelajaran pasca pandemi, khususnya pada jenjang Sekolah Menengah Atas atau setara. Total sebanyak 15 publikasi ilmiah dijadikan korpus data utama penelitian ini. Teknik pengumpulan data dilakukan melalui </w:t>
      </w:r>
      <w:r w:rsidRPr="001416BD">
        <w:rPr>
          <w:i/>
          <w:iCs/>
          <w:sz w:val="20"/>
          <w:szCs w:val="20"/>
        </w:rPr>
        <w:t>documentation study</w:t>
      </w:r>
      <w:r w:rsidRPr="001416BD">
        <w:rPr>
          <w:sz w:val="20"/>
          <w:szCs w:val="20"/>
        </w:rPr>
        <w:t xml:space="preserve"> dengan prosedur sistematis meliputi identifikasi kata kunci (</w:t>
      </w:r>
      <w:r w:rsidRPr="001416BD">
        <w:rPr>
          <w:i/>
          <w:iCs/>
          <w:sz w:val="20"/>
          <w:szCs w:val="20"/>
        </w:rPr>
        <w:t>keywords</w:t>
      </w:r>
      <w:r w:rsidRPr="001416BD">
        <w:rPr>
          <w:sz w:val="20"/>
          <w:szCs w:val="20"/>
        </w:rPr>
        <w:t xml:space="preserve">) penelitian yaitu "evaluasi kebijakan", "digitalisasi pembelajaran", "pendidikan pasca pandemi", dan "Sekolah Menengah Atas". Penelusuran literatur dilakukan pada repositori akademik dan basis data jurnal terindeks untuk memperoleh publikasi yang memenuhi kriteria relevansi dan kualitas. Setiap dokumen yang terkumpul dilakukan </w:t>
      </w:r>
      <w:r w:rsidRPr="001416BD">
        <w:rPr>
          <w:i/>
          <w:iCs/>
          <w:sz w:val="20"/>
          <w:szCs w:val="20"/>
        </w:rPr>
        <w:t>screening</w:t>
      </w:r>
      <w:r w:rsidRPr="001416BD">
        <w:rPr>
          <w:sz w:val="20"/>
          <w:szCs w:val="20"/>
        </w:rPr>
        <w:t xml:space="preserve"> untuk memastikan kesesuaian konten dengan fokus penelitian, diikuti dengan ekstraksi informasi substantif yang mencakup temuan penelitian, metodologi yang digunakan, konteks implementasi, serta rekomendasi kebijakan yang diajukan oleh peneliti sebelumnya.</w:t>
      </w:r>
    </w:p>
    <w:p w14:paraId="34024E27" w14:textId="77777777" w:rsidR="001416BD" w:rsidRPr="0063169C" w:rsidRDefault="001416BD" w:rsidP="00C16205">
      <w:pPr>
        <w:pStyle w:val="Heading2"/>
        <w:spacing w:before="120" w:after="120"/>
        <w:rPr>
          <w:b/>
          <w:bCs w:val="0"/>
          <w:i w:val="0"/>
          <w:iCs/>
        </w:rPr>
      </w:pPr>
      <w:r w:rsidRPr="0063169C">
        <w:rPr>
          <w:b/>
          <w:bCs w:val="0"/>
          <w:i w:val="0"/>
          <w:iCs/>
        </w:rPr>
        <w:t>2.3. Teknik Analisis Data</w:t>
      </w:r>
    </w:p>
    <w:p w14:paraId="577D03F6" w14:textId="77777777" w:rsidR="001416BD" w:rsidRPr="001416BD" w:rsidRDefault="001416BD" w:rsidP="00C16205">
      <w:pPr>
        <w:pStyle w:val="NormalWeb"/>
        <w:spacing w:before="120" w:beforeAutospacing="0" w:after="120" w:afterAutospacing="0"/>
        <w:ind w:firstLine="720"/>
        <w:jc w:val="both"/>
        <w:rPr>
          <w:sz w:val="20"/>
          <w:szCs w:val="20"/>
        </w:rPr>
      </w:pPr>
      <w:r w:rsidRPr="001416BD">
        <w:rPr>
          <w:sz w:val="20"/>
          <w:szCs w:val="20"/>
        </w:rPr>
        <w:t>Analisis data dilakukan menggunakan teknik analisis konten (</w:t>
      </w:r>
      <w:r w:rsidRPr="001416BD">
        <w:rPr>
          <w:i/>
          <w:iCs/>
          <w:sz w:val="20"/>
          <w:szCs w:val="20"/>
        </w:rPr>
        <w:t>content analysis</w:t>
      </w:r>
      <w:r w:rsidRPr="001416BD">
        <w:rPr>
          <w:sz w:val="20"/>
          <w:szCs w:val="20"/>
        </w:rPr>
        <w:t xml:space="preserve">) dengan pendekatan tematik untuk mengidentifikasi pola, tema, dan kategori yang muncul dari korpus literatur. Proses analisis mengikuti tahapan sistematis yang dimulai dengan </w:t>
      </w:r>
      <w:r w:rsidRPr="001416BD">
        <w:rPr>
          <w:i/>
          <w:iCs/>
          <w:sz w:val="20"/>
          <w:szCs w:val="20"/>
        </w:rPr>
        <w:t>data reduction</w:t>
      </w:r>
      <w:r w:rsidRPr="001416BD">
        <w:rPr>
          <w:sz w:val="20"/>
          <w:szCs w:val="20"/>
        </w:rPr>
        <w:t xml:space="preserve"> atau reduksi data dimana informasi yang tidak relevan dieliminasi dan fokus diarahkan pada aspek-aspek evaluasi kebijakan yang mencakup efektivitas, efisiensi, faktor pendukung, faktor penghambat, dan dampak kebijakan digitalisasi pembelajaran. Tahap selanjutnya adalah </w:t>
      </w:r>
      <w:r w:rsidRPr="001416BD">
        <w:rPr>
          <w:i/>
          <w:iCs/>
          <w:sz w:val="20"/>
          <w:szCs w:val="20"/>
        </w:rPr>
        <w:t>data display</w:t>
      </w:r>
      <w:r w:rsidRPr="001416BD">
        <w:rPr>
          <w:sz w:val="20"/>
          <w:szCs w:val="20"/>
        </w:rPr>
        <w:t xml:space="preserve"> atau penyajian data dalam bentuk matriks tematik yang mengorganisasikan temuan dari berbagai sumber literatur berdasarkan dimensi evaluasi kebijakan. Kategorisasi data dilakukan dengan mengklasifikasikan temuan penelitian ke dalam tema-tema utama seperti kesiapan infrastruktur, kompetensi digital guru, keterlibatan peserta didik, dan keberlanjutan implementasi kebijakan. Tahap akhir adalah </w:t>
      </w:r>
      <w:r w:rsidRPr="001416BD">
        <w:rPr>
          <w:i/>
          <w:iCs/>
          <w:sz w:val="20"/>
          <w:szCs w:val="20"/>
        </w:rPr>
        <w:t>conclusion drawing and verification</w:t>
      </w:r>
      <w:r w:rsidRPr="001416BD">
        <w:rPr>
          <w:sz w:val="20"/>
          <w:szCs w:val="20"/>
        </w:rPr>
        <w:t xml:space="preserve"> atau penarikan kesimpulan dan verifikasi dimana pola-pola yang teridentifikasi disintesis untuk menghasilkan proposisi evaluatif tentang implementasi kebijakan digitalisasi pembelajaran pasca pandemi. Triangulasi sumber dilakukan dengan membandingkan temuan dari berbagai konteks geografis dan institusional untuk meningkatkan validitas analisis dan memastikan bahwa kesimpulan yang dihasilkan memiliki </w:t>
      </w:r>
      <w:r w:rsidRPr="001416BD">
        <w:rPr>
          <w:i/>
          <w:iCs/>
          <w:sz w:val="20"/>
          <w:szCs w:val="20"/>
        </w:rPr>
        <w:t>transferability</w:t>
      </w:r>
      <w:r w:rsidRPr="001416BD">
        <w:rPr>
          <w:sz w:val="20"/>
          <w:szCs w:val="20"/>
        </w:rPr>
        <w:t xml:space="preserve"> atau dapat ditransfer ke konteks yang lebih luas.</w:t>
      </w:r>
    </w:p>
    <w:p w14:paraId="720DD8E1" w14:textId="77777777" w:rsidR="001416BD" w:rsidRPr="00A125A0" w:rsidRDefault="001416BD" w:rsidP="00C16205">
      <w:pPr>
        <w:pStyle w:val="Heading2"/>
        <w:spacing w:before="120" w:after="120"/>
        <w:rPr>
          <w:b/>
          <w:bCs w:val="0"/>
          <w:i w:val="0"/>
          <w:iCs/>
        </w:rPr>
      </w:pPr>
      <w:r w:rsidRPr="00A125A0">
        <w:rPr>
          <w:b/>
          <w:bCs w:val="0"/>
          <w:i w:val="0"/>
          <w:iCs/>
        </w:rPr>
        <w:t>2.4. Keabsahan Data</w:t>
      </w:r>
    </w:p>
    <w:p w14:paraId="18463676" w14:textId="77777777" w:rsidR="001416BD" w:rsidRPr="001416BD" w:rsidRDefault="001416BD" w:rsidP="00C16205">
      <w:pPr>
        <w:pStyle w:val="NormalWeb"/>
        <w:spacing w:before="120" w:beforeAutospacing="0" w:after="120" w:afterAutospacing="0"/>
        <w:ind w:firstLine="720"/>
        <w:jc w:val="both"/>
        <w:rPr>
          <w:sz w:val="20"/>
          <w:szCs w:val="20"/>
        </w:rPr>
      </w:pPr>
      <w:r w:rsidRPr="001416BD">
        <w:rPr>
          <w:sz w:val="20"/>
          <w:szCs w:val="20"/>
        </w:rPr>
        <w:t xml:space="preserve">Keabsahan data dijamin melalui penerapan kriteria </w:t>
      </w:r>
      <w:r w:rsidRPr="001416BD">
        <w:rPr>
          <w:i/>
          <w:iCs/>
          <w:sz w:val="20"/>
          <w:szCs w:val="20"/>
        </w:rPr>
        <w:t>credibility</w:t>
      </w:r>
      <w:r w:rsidRPr="001416BD">
        <w:rPr>
          <w:sz w:val="20"/>
          <w:szCs w:val="20"/>
        </w:rPr>
        <w:t xml:space="preserve">, </w:t>
      </w:r>
      <w:r w:rsidRPr="001416BD">
        <w:rPr>
          <w:i/>
          <w:iCs/>
          <w:sz w:val="20"/>
          <w:szCs w:val="20"/>
        </w:rPr>
        <w:t>dependability</w:t>
      </w:r>
      <w:r w:rsidRPr="001416BD">
        <w:rPr>
          <w:sz w:val="20"/>
          <w:szCs w:val="20"/>
        </w:rPr>
        <w:t xml:space="preserve">, </w:t>
      </w:r>
      <w:r w:rsidRPr="001416BD">
        <w:rPr>
          <w:i/>
          <w:iCs/>
          <w:sz w:val="20"/>
          <w:szCs w:val="20"/>
        </w:rPr>
        <w:t>confirmability</w:t>
      </w:r>
      <w:r w:rsidRPr="001416BD">
        <w:rPr>
          <w:sz w:val="20"/>
          <w:szCs w:val="20"/>
        </w:rPr>
        <w:t xml:space="preserve">, dan </w:t>
      </w:r>
      <w:r w:rsidRPr="001416BD">
        <w:rPr>
          <w:i/>
          <w:iCs/>
          <w:sz w:val="20"/>
          <w:szCs w:val="20"/>
        </w:rPr>
        <w:t>transferability</w:t>
      </w:r>
      <w:r w:rsidRPr="001416BD">
        <w:rPr>
          <w:sz w:val="20"/>
          <w:szCs w:val="20"/>
        </w:rPr>
        <w:t xml:space="preserve">. Kredibilitas dipenuhi dengan menggunakan sumber data dari publikasi ilmiah yang telah melalui proses </w:t>
      </w:r>
      <w:r w:rsidRPr="001416BD">
        <w:rPr>
          <w:i/>
          <w:iCs/>
          <w:sz w:val="20"/>
          <w:szCs w:val="20"/>
        </w:rPr>
        <w:t>peer review</w:t>
      </w:r>
      <w:r w:rsidRPr="001416BD">
        <w:rPr>
          <w:sz w:val="20"/>
          <w:szCs w:val="20"/>
        </w:rPr>
        <w:t xml:space="preserve"> dan terindeks pada basis data akademik terpercaya. Dependabilitas dijaga dengan mendokumentasikan seluruh proses penelitian secara sistematis sehingga dapat diaudit dan direplikasi oleh peneliti lain. Konfirmabilitas dipastikan melalui transparansi dalam proses analisis dimana setiap interpretasi didukung oleh kutipan atau </w:t>
      </w:r>
      <w:r w:rsidRPr="001416BD">
        <w:rPr>
          <w:i/>
          <w:iCs/>
          <w:sz w:val="20"/>
          <w:szCs w:val="20"/>
        </w:rPr>
        <w:t>evidence</w:t>
      </w:r>
      <w:r w:rsidRPr="001416BD">
        <w:rPr>
          <w:sz w:val="20"/>
          <w:szCs w:val="20"/>
        </w:rPr>
        <w:t xml:space="preserve"> dari sumber data. Transferabilitas dicapai dengan menyediakan deskripsi kontekstual yang kaya (</w:t>
      </w:r>
      <w:r w:rsidRPr="001416BD">
        <w:rPr>
          <w:i/>
          <w:iCs/>
          <w:sz w:val="20"/>
          <w:szCs w:val="20"/>
        </w:rPr>
        <w:t>thick description</w:t>
      </w:r>
      <w:r w:rsidRPr="001416BD">
        <w:rPr>
          <w:sz w:val="20"/>
          <w:szCs w:val="20"/>
        </w:rPr>
        <w:t>) tentang fenomena yang dikaji sehingga pembaca dapat menilai relevansi temuan penelitian terhadap konteks lain yang memiliki karakteristik serupa.</w:t>
      </w:r>
    </w:p>
    <w:p w14:paraId="79162A96" w14:textId="51666B4E" w:rsidR="00A125A0" w:rsidRPr="00A125A0" w:rsidRDefault="00A125A0" w:rsidP="00C16205">
      <w:pPr>
        <w:pStyle w:val="Heading1"/>
        <w:spacing w:before="120"/>
      </w:pPr>
      <w:r>
        <w:lastRenderedPageBreak/>
        <w:t xml:space="preserve">3. </w:t>
      </w:r>
      <w:r w:rsidRPr="00A125A0">
        <w:t>Hasil dan Diskusi</w:t>
      </w:r>
    </w:p>
    <w:p w14:paraId="626CAB76" w14:textId="77777777" w:rsidR="00A125A0" w:rsidRPr="00A125A0" w:rsidRDefault="00A125A0" w:rsidP="00C16205">
      <w:pPr>
        <w:pStyle w:val="Heading2"/>
        <w:spacing w:before="120" w:after="120"/>
        <w:rPr>
          <w:b/>
          <w:bCs w:val="0"/>
          <w:i w:val="0"/>
          <w:iCs/>
        </w:rPr>
      </w:pPr>
      <w:r w:rsidRPr="00A125A0">
        <w:rPr>
          <w:b/>
          <w:bCs w:val="0"/>
          <w:i w:val="0"/>
          <w:iCs/>
        </w:rPr>
        <w:t>3.1 Efektivitas Kebijakan Digitalisasi Pembelajaran Pasca Pandemi</w:t>
      </w:r>
    </w:p>
    <w:p w14:paraId="7DFAA827" w14:textId="2C513A4B" w:rsidR="00A125A0" w:rsidRPr="00A125A0" w:rsidRDefault="00A125A0" w:rsidP="00C16205">
      <w:pPr>
        <w:pStyle w:val="NormalWeb"/>
        <w:spacing w:before="120" w:beforeAutospacing="0" w:after="120" w:afterAutospacing="0"/>
        <w:ind w:firstLine="720"/>
        <w:jc w:val="both"/>
        <w:rPr>
          <w:sz w:val="20"/>
          <w:szCs w:val="20"/>
        </w:rPr>
      </w:pPr>
      <w:r w:rsidRPr="00A125A0">
        <w:rPr>
          <w:sz w:val="20"/>
          <w:szCs w:val="20"/>
        </w:rPr>
        <w:t xml:space="preserve">Evaluasi terhadap efektivitas kebijakan digitalisasi pembelajaran pasca pandemi pada jenjang Pendidikan Menengah Atas menunjukkan hasil yang bervariasi dengan kecenderungan positif namun masih menyisakan sejumlah tantangan signifikan. Temuan dari berbagai konteks implementasi mengindikasikan bahwa platform pembelajaran digital telah berhasil menyediakan aksesibilitas sumber belajar yang fleksibel dengan tingkat efektivitas mencapai 90,6 persen, membuktikan bahwa infrastruktur digital mampu mendukung pembelajaran yang dapat diakses kapan saja dan dimana saja oleh peserta didik </w:t>
      </w:r>
      <w:r w:rsidR="00253CF9">
        <w:rPr>
          <w:sz w:val="20"/>
          <w:szCs w:val="20"/>
        </w:rPr>
        <w:fldChar w:fldCharType="begin" w:fldLock="1"/>
      </w:r>
      <w:r w:rsidR="00740B52">
        <w:rPr>
          <w:sz w:val="20"/>
          <w:szCs w:val="20"/>
        </w:rPr>
        <w:instrText>ADDIN CSL_CITATION {"citationItems":[{"id":"ITEM-1","itemData":{"author":[{"dropping-particle":"","family":"Zancajo","given":"Adri´an","non-dropping-particle":"","parse-names":false,"suffix":""},{"dropping-particle":"","family":"Verger","given":"Antoni","non-dropping-particle":"","parse-names":false,"suffix":""},{"dropping-particle":"","family":"Bolea","given":"Pedro","non-dropping-particle":"","parse-names":false,"suffix":""}],"id":"ITEM-1","issue":"January","issued":{"date-parts":[["2022"]]},"page":"111-128","title":"Digitalization and beyond : the effects of Covid-19 on post-pandemic educational","type":"article-journal","volume":"41"},"uris":["http://www.mendeley.com/documents/?uuid=e86bb999-7be0-4d2c-b7f3-0f5274d83f42"]}],"mendeley":{"formattedCitation":"[6]","plainTextFormattedCitation":"[6]","previouslyFormattedCitation":"[6]"},"properties":{"noteIndex":0},"schema":"https://github.com/citation-style-language/schema/raw/master/csl-citation.json"}</w:instrText>
      </w:r>
      <w:r w:rsidR="00253CF9">
        <w:rPr>
          <w:sz w:val="20"/>
          <w:szCs w:val="20"/>
        </w:rPr>
        <w:fldChar w:fldCharType="separate"/>
      </w:r>
      <w:r w:rsidR="00253CF9" w:rsidRPr="00253CF9">
        <w:rPr>
          <w:noProof/>
          <w:sz w:val="20"/>
          <w:szCs w:val="20"/>
        </w:rPr>
        <w:t>[6]</w:t>
      </w:r>
      <w:r w:rsidR="00253CF9">
        <w:rPr>
          <w:sz w:val="20"/>
          <w:szCs w:val="20"/>
        </w:rPr>
        <w:fldChar w:fldCharType="end"/>
      </w:r>
      <w:r w:rsidR="00253CF9">
        <w:rPr>
          <w:sz w:val="20"/>
          <w:szCs w:val="20"/>
        </w:rPr>
        <w:t xml:space="preserve">. </w:t>
      </w:r>
      <w:r w:rsidRPr="00A125A0">
        <w:rPr>
          <w:sz w:val="20"/>
          <w:szCs w:val="20"/>
        </w:rPr>
        <w:t>Keberhasilan ini terutama terlihat pada sekolah-sekolah yang telah memiliki kesiapan infrastruktur teknologi memadai serta dukungan manajemen yang kuat dalam mengintegrasikan teknologi ke dalam proses pembelajaran. Namun demikian, efektivitas implementasi kebijakan tidak seragam di seluruh institusi pendidikan, dengan variasi yang signifikan bergantung pada konteks geografis, kapasitas institusional, dan karakteristik komunitas sekolah.</w:t>
      </w:r>
    </w:p>
    <w:p w14:paraId="1411DBA7" w14:textId="09362473" w:rsidR="00A125A0" w:rsidRPr="00A125A0" w:rsidRDefault="00A125A0" w:rsidP="00C16205">
      <w:pPr>
        <w:pStyle w:val="NormalWeb"/>
        <w:spacing w:before="120" w:beforeAutospacing="0" w:after="120" w:afterAutospacing="0"/>
        <w:ind w:firstLine="720"/>
        <w:jc w:val="both"/>
        <w:rPr>
          <w:sz w:val="20"/>
          <w:szCs w:val="20"/>
        </w:rPr>
      </w:pPr>
      <w:r w:rsidRPr="00A125A0">
        <w:rPr>
          <w:sz w:val="20"/>
          <w:szCs w:val="20"/>
        </w:rPr>
        <w:t>Analisis lebih mendalam mengungkapkan bahwa efektivitas kebijakan digitalisasi sangat dipengaruhi oleh kesiapan guru dalam memanfaatkan teknologi pembelajaran. Hasil penelitian menunjukkan bahwa meskipun pembelajaran digital telah diimplementasikan secara luas, namun kompetensi pedagogik dan penguasaan teknologi pendidik masih menjadi persoalan krusial yang mempengaruhi kualitas pembelajaran</w:t>
      </w:r>
      <w:r w:rsidR="00740B52">
        <w:rPr>
          <w:sz w:val="20"/>
          <w:szCs w:val="20"/>
        </w:rPr>
        <w:t xml:space="preserve"> </w:t>
      </w:r>
      <w:r w:rsidR="00740B52">
        <w:rPr>
          <w:sz w:val="20"/>
          <w:szCs w:val="20"/>
        </w:rPr>
        <w:fldChar w:fldCharType="begin" w:fldLock="1"/>
      </w:r>
      <w:r w:rsidR="00740B52">
        <w:rPr>
          <w:sz w:val="20"/>
          <w:szCs w:val="20"/>
        </w:rPr>
        <w:instrText>ADDIN CSL_CITATION {"citationItems":[{"id":"ITEM-1","itemData":{"author":[{"dropping-particle":"","family":"Joan Hesti Gita Purwasih","given":"","non-dropping-particle":"","parse-names":false,"suffix":""}],"id":"ITEM-1","issue":"c","issued":{"date-parts":[["2021"]]},"page":"216-229","title":"Evaluasi Pembelajaran Sosiologi Jenjang Sekolah Menengah Atas Di Masa Pandemi Covid-19","type":"article-journal"},"uris":["http://www.mendeley.com/documents/?uuid=cb0ba73b-1c1c-469b-918f-5fb489993d4c"]}],"mendeley":{"formattedCitation":"[7]","plainTextFormattedCitation":"[7]","previouslyFormattedCitation":"[7]"},"properties":{"noteIndex":0},"schema":"https://github.com/citation-style-language/schema/raw/master/csl-citation.json"}</w:instrText>
      </w:r>
      <w:r w:rsidR="00740B52">
        <w:rPr>
          <w:sz w:val="20"/>
          <w:szCs w:val="20"/>
        </w:rPr>
        <w:fldChar w:fldCharType="separate"/>
      </w:r>
      <w:r w:rsidR="00740B52" w:rsidRPr="00740B52">
        <w:rPr>
          <w:noProof/>
          <w:sz w:val="20"/>
          <w:szCs w:val="20"/>
        </w:rPr>
        <w:t>[7]</w:t>
      </w:r>
      <w:r w:rsidR="00740B52">
        <w:rPr>
          <w:sz w:val="20"/>
          <w:szCs w:val="20"/>
        </w:rPr>
        <w:fldChar w:fldCharType="end"/>
      </w:r>
      <w:r w:rsidRPr="00A125A0">
        <w:rPr>
          <w:sz w:val="20"/>
          <w:szCs w:val="20"/>
        </w:rPr>
        <w:t>. Kesenjangan kompetensi digital antara guru dan siswa menciptakan hambatan dalam optimalisasi pemanfaatan platform pembelajaran digital, dimana sebagian guru mengalami kesulitan dalam merancang pembelajaran yang memanfaatkan learning management system secara maksimal. Kondisi ini diperparah oleh keterbatasan pelatihan yang memadai bagi pendidik untuk mengadaptasi metode pengajaran konvensional ke dalam format digital yang lebih interaktif dan inovatif. Konsekuensinya, potensi teknologi pembelajaran digital tidak dapat dieksploitasi secara optimal untuk meningkatkan kualitas proses belajar mengajar.</w:t>
      </w:r>
    </w:p>
    <w:p w14:paraId="0C245656" w14:textId="7C13D79F" w:rsidR="00A125A0" w:rsidRPr="00A125A0" w:rsidRDefault="00A125A0" w:rsidP="00C16205">
      <w:pPr>
        <w:pStyle w:val="NormalWeb"/>
        <w:spacing w:before="120" w:beforeAutospacing="0" w:after="120" w:afterAutospacing="0"/>
        <w:ind w:firstLine="720"/>
        <w:jc w:val="both"/>
        <w:rPr>
          <w:sz w:val="20"/>
          <w:szCs w:val="20"/>
        </w:rPr>
      </w:pPr>
      <w:r w:rsidRPr="00A125A0">
        <w:rPr>
          <w:sz w:val="20"/>
          <w:szCs w:val="20"/>
        </w:rPr>
        <w:t>Dimensi efektivitas juga dapat dilihat dari perspektif ketercapaian tujuan pembelajaran dan peningkatan hasil belajar peserta didik. Temuan empiris mengindikasikan bahwa implementasi digitalisasi pembelajaran memberikan dampak positif terhadap kemudahan akses informasi dan mendorong munculnya metode pembelajaran yang lebih inovatif serta fleksibel</w:t>
      </w:r>
      <w:r w:rsidR="00740B52">
        <w:rPr>
          <w:sz w:val="20"/>
          <w:szCs w:val="20"/>
        </w:rPr>
        <w:t xml:space="preserve"> </w:t>
      </w:r>
      <w:r w:rsidR="00740B52">
        <w:rPr>
          <w:sz w:val="20"/>
          <w:szCs w:val="20"/>
        </w:rPr>
        <w:fldChar w:fldCharType="begin" w:fldLock="1"/>
      </w:r>
      <w:r w:rsidR="00740B52">
        <w:rPr>
          <w:sz w:val="20"/>
          <w:szCs w:val="20"/>
        </w:rPr>
        <w:instrText>ADDIN CSL_CITATION {"citationItems":[{"id":"ITEM-1","itemData":{"author":[{"dropping-particle":"","family":"Sidqi","given":"M Fajru","non-dropping-particle":"","parse-names":false,"suffix":""},{"dropping-particle":"","family":"Fajar","given":"Dwi Ario","non-dropping-particle":"","parse-names":false,"suffix":""},{"dropping-particle":"","family":"Studi","given":"Program","non-dropping-particle":"","parse-names":false,"suffix":""},{"dropping-particle":"","family":"Bahasa","given":"Pendidikan","non-dropping-particle":"","parse-names":false,"suffix":""},{"dropping-particle":"","family":"Pekalongan","given":"Universitas","non-dropping-particle":"","parse-names":false,"suffix":""}],"id":"ITEM-1","issue":"2020","issued":{"date-parts":[["2022"]]},"page":"42-49","title":"Evaluasi Kesiapsiagaan Sekolah Menengah Atas di Kabupaten Pekalongan dalam Penyediaan Mutu dan Inklusivitas Pembelajaran Pasca Pandemic","type":"article-journal","volume":"2"},"uris":["http://www.mendeley.com/documents/?uuid=4cb5a998-87bc-4322-abcd-f713cdc0e03b"]}],"mendeley":{"formattedCitation":"[8]","plainTextFormattedCitation":"[8]","previouslyFormattedCitation":"[8]"},"properties":{"noteIndex":0},"schema":"https://github.com/citation-style-language/schema/raw/master/csl-citation.json"}</w:instrText>
      </w:r>
      <w:r w:rsidR="00740B52">
        <w:rPr>
          <w:sz w:val="20"/>
          <w:szCs w:val="20"/>
        </w:rPr>
        <w:fldChar w:fldCharType="separate"/>
      </w:r>
      <w:r w:rsidR="00740B52" w:rsidRPr="00740B52">
        <w:rPr>
          <w:noProof/>
          <w:sz w:val="20"/>
          <w:szCs w:val="20"/>
        </w:rPr>
        <w:t>[8]</w:t>
      </w:r>
      <w:r w:rsidR="00740B52">
        <w:rPr>
          <w:sz w:val="20"/>
          <w:szCs w:val="20"/>
        </w:rPr>
        <w:fldChar w:fldCharType="end"/>
      </w:r>
      <w:r w:rsidRPr="00A125A0">
        <w:rPr>
          <w:sz w:val="20"/>
          <w:szCs w:val="20"/>
        </w:rPr>
        <w:t>. Namun demikian, terdapat paradoks dimana meskipun akses terhadap sumber belajar meningkat secara kuantitatif, namun pemahaman mendalam peserta didik terhadap materi pembelajaran tidak selalu mengalami peningkatan proporsional. Fenomena ini terjadi karena pembelajaran digital cenderung mengurangi intensitas interaksi langsung antara guru dan siswa, yang pada gilirannya mempengaruhi kualitas diskusi pedagogis dan pembimbingan individual yang merupakan elemen penting dalam proses pembelajaran bermakna.</w:t>
      </w:r>
    </w:p>
    <w:p w14:paraId="6910CB5A" w14:textId="77777777" w:rsidR="00A125A0" w:rsidRPr="00A125A0" w:rsidRDefault="00A125A0" w:rsidP="00C16205">
      <w:pPr>
        <w:pStyle w:val="Heading2"/>
        <w:spacing w:before="120" w:after="120"/>
        <w:rPr>
          <w:b/>
          <w:bCs w:val="0"/>
          <w:i w:val="0"/>
          <w:iCs/>
        </w:rPr>
      </w:pPr>
      <w:r w:rsidRPr="00A125A0">
        <w:rPr>
          <w:b/>
          <w:bCs w:val="0"/>
          <w:i w:val="0"/>
          <w:iCs/>
        </w:rPr>
        <w:t>3.2. Faktor Pendukung Implementasi Kebijakan Digitalisasi</w:t>
      </w:r>
    </w:p>
    <w:p w14:paraId="445618AE" w14:textId="4078D805" w:rsidR="00A125A0" w:rsidRPr="00A125A0" w:rsidRDefault="00A125A0" w:rsidP="00C16205">
      <w:pPr>
        <w:pStyle w:val="NormalWeb"/>
        <w:spacing w:before="120" w:beforeAutospacing="0" w:after="120" w:afterAutospacing="0"/>
        <w:ind w:firstLine="720"/>
        <w:jc w:val="both"/>
        <w:rPr>
          <w:sz w:val="20"/>
          <w:szCs w:val="20"/>
        </w:rPr>
      </w:pPr>
      <w:r w:rsidRPr="00A125A0">
        <w:rPr>
          <w:sz w:val="20"/>
          <w:szCs w:val="20"/>
        </w:rPr>
        <w:t xml:space="preserve">Identifikasi faktor-faktor pendukung keberhasilan implementasi kebijakan digitalisasi pembelajaran mengungkapkan beberapa elemen kunci yang berkontribusi terhadap efektivitas pelaksanaan kebijakan. Faktor pertama yang paling determinan adalah ketersediaan infrastruktur teknologi yang memadai mencakup perangkat keras seperti komputer, </w:t>
      </w:r>
      <w:r w:rsidRPr="00A125A0">
        <w:rPr>
          <w:i/>
          <w:iCs/>
          <w:sz w:val="20"/>
          <w:szCs w:val="20"/>
        </w:rPr>
        <w:t>tablet</w:t>
      </w:r>
      <w:r w:rsidRPr="00A125A0">
        <w:rPr>
          <w:sz w:val="20"/>
          <w:szCs w:val="20"/>
        </w:rPr>
        <w:t xml:space="preserve">, </w:t>
      </w:r>
      <w:r w:rsidRPr="00A125A0">
        <w:rPr>
          <w:i/>
          <w:iCs/>
          <w:sz w:val="20"/>
          <w:szCs w:val="20"/>
        </w:rPr>
        <w:t>smartphone</w:t>
      </w:r>
      <w:r w:rsidRPr="00A125A0">
        <w:rPr>
          <w:sz w:val="20"/>
          <w:szCs w:val="20"/>
        </w:rPr>
        <w:t xml:space="preserve">, serta jaringan internet yang stabil dengan </w:t>
      </w:r>
      <w:r w:rsidRPr="00A125A0">
        <w:rPr>
          <w:i/>
          <w:iCs/>
          <w:sz w:val="20"/>
          <w:szCs w:val="20"/>
        </w:rPr>
        <w:t>bandwidth</w:t>
      </w:r>
      <w:r w:rsidRPr="00A125A0">
        <w:rPr>
          <w:sz w:val="20"/>
          <w:szCs w:val="20"/>
        </w:rPr>
        <w:t xml:space="preserve"> mencukupi. Sekolah-sekolah yang memiliki infrastruktur digital yang baik menunjukkan tingkat keberhasilan implementasi yang lebih tinggi dibandingkan dengan sekolah yang mengalami keterbatasan akses teknologi</w:t>
      </w:r>
      <w:r w:rsidR="00740B52">
        <w:rPr>
          <w:sz w:val="20"/>
          <w:szCs w:val="20"/>
        </w:rPr>
        <w:t xml:space="preserve"> </w:t>
      </w:r>
      <w:r w:rsidR="00740B52">
        <w:rPr>
          <w:sz w:val="20"/>
          <w:szCs w:val="20"/>
        </w:rPr>
        <w:fldChar w:fldCharType="begin" w:fldLock="1"/>
      </w:r>
      <w:r w:rsidR="00740B52">
        <w:rPr>
          <w:sz w:val="20"/>
          <w:szCs w:val="20"/>
        </w:rPr>
        <w:instrText>ADDIN CSL_CITATION {"citationItems":[{"id":"ITEM-1","itemData":{"author":[{"dropping-particle":"","family":"Ani","given":"Fatrahul","non-dropping-particle":"","parse-names":false,"suffix":""},{"dropping-particle":"","family":"Suriansyah","given":"Ahmad","non-dropping-particle":"","parse-names":false,"suffix":""},{"dropping-particle":"","family":"Purwanti","given":"Ratna","non-dropping-particle":"","parse-names":false,"suffix":""},{"dropping-particle":"","family":"Mangkurat","given":"Lambung","non-dropping-particle":"","parse-names":false,"suffix":""},{"dropping-particle":"","family":"Info","given":"Sections","non-dropping-particle":"","parse-names":false,"suffix":""},{"dropping-particle":"","family":"Digitalization","given":"Education","non-dropping-particle":"","parse-names":false,"suffix":""},{"dropping-particle":"","family":"Quality","given":"Learning","non-dropping-particle":"","parse-names":false,"suffix":""},{"dropping-particle":"","family":"Policy","given":"Education","non-dropping-particle":"","parse-names":false,"suffix":""}],"id":"ITEM-1","issue":"1","issued":{"date-parts":[["2025"]]},"page":"751-760","title":"Dampak Kebijakan Digitalisasi Pendidikan Terhadap Kualitas Pembelajaran Di Sma Negeri 2 Dusun Hilir","type":"article-journal","volume":"10"},"uris":["http://www.mendeley.com/documents/?uuid=03adf174-489c-417c-8166-84a91d9df8bb"]}],"mendeley":{"formattedCitation":"[9]","plainTextFormattedCitation":"[9]","previouslyFormattedCitation":"[9]"},"properties":{"noteIndex":0},"schema":"https://github.com/citation-style-language/schema/raw/master/csl-citation.json"}</w:instrText>
      </w:r>
      <w:r w:rsidR="00740B52">
        <w:rPr>
          <w:sz w:val="20"/>
          <w:szCs w:val="20"/>
        </w:rPr>
        <w:fldChar w:fldCharType="separate"/>
      </w:r>
      <w:r w:rsidR="00740B52" w:rsidRPr="00740B52">
        <w:rPr>
          <w:noProof/>
          <w:sz w:val="20"/>
          <w:szCs w:val="20"/>
        </w:rPr>
        <w:t>[9]</w:t>
      </w:r>
      <w:r w:rsidR="00740B52">
        <w:rPr>
          <w:sz w:val="20"/>
          <w:szCs w:val="20"/>
        </w:rPr>
        <w:fldChar w:fldCharType="end"/>
      </w:r>
      <w:r w:rsidRPr="00A125A0">
        <w:rPr>
          <w:sz w:val="20"/>
          <w:szCs w:val="20"/>
        </w:rPr>
        <w:t>. Investasi dalam infrastruktur digital menjadi prasyarat fundamental yang tidak dapat dinegosiasikan untuk memastikan keberlanjutan implementasi kebijakan digitalisasi pembelajaran.</w:t>
      </w:r>
    </w:p>
    <w:p w14:paraId="35FDB503" w14:textId="16B221C1" w:rsidR="00A125A0" w:rsidRPr="00A125A0" w:rsidRDefault="00A125A0" w:rsidP="00C16205">
      <w:pPr>
        <w:pStyle w:val="NormalWeb"/>
        <w:spacing w:before="120" w:beforeAutospacing="0" w:after="120" w:afterAutospacing="0"/>
        <w:ind w:firstLine="720"/>
        <w:jc w:val="both"/>
        <w:rPr>
          <w:sz w:val="20"/>
          <w:szCs w:val="20"/>
        </w:rPr>
      </w:pPr>
      <w:r w:rsidRPr="00A125A0">
        <w:rPr>
          <w:sz w:val="20"/>
          <w:szCs w:val="20"/>
        </w:rPr>
        <w:t>Faktor kedua yang tidak kalah penting adalah dukungan manajemen sekolah dalam bentuk kebijakan internal yang kondusif, alokasi anggaran untuk pengembangan teknologi pembelajaran, serta komitmen kepemimpinan dalam mendorong transformasi digital. Kepala sekolah yang memiliki visi progresif tentang pentingnya digitalisasi pendidikan cenderung lebih berhasil dalam menggerakkan seluruh ekosistem sekolah untuk beradaptasi dengan perubahan. Dukungan manajemen ini termanifestasi dalam penyediaan program pelatihan berkala bagi guru, pengadaan perangkat teknologi, serta penciptaan kultur organisasi yang mendorong inovasi dan eksperimentasi pedagogis berbasis teknologi. Kolaborasi antara manajemen sekolah dengan berbagai pemangku kepentingan termasuk pemerintah daerah, sektor swasta, dan komunitas lokal juga terbukti penting dalam mendukung keberlanjutan implementasi kebijakan digitalisasi</w:t>
      </w:r>
      <w:r w:rsidR="00740B52">
        <w:rPr>
          <w:sz w:val="20"/>
          <w:szCs w:val="20"/>
        </w:rPr>
        <w:t xml:space="preserve"> </w:t>
      </w:r>
      <w:r w:rsidR="00740B52">
        <w:rPr>
          <w:sz w:val="20"/>
          <w:szCs w:val="20"/>
        </w:rPr>
        <w:fldChar w:fldCharType="begin" w:fldLock="1"/>
      </w:r>
      <w:r w:rsidR="00740B52">
        <w:rPr>
          <w:sz w:val="20"/>
          <w:szCs w:val="20"/>
        </w:rPr>
        <w:instrText>ADDIN CSL_CITATION {"citationItems":[{"id":"ITEM-1","itemData":{"author":[{"dropping-particle":"","family":"Firdayanti","given":"Isnayni","non-dropping-particle":"","parse-names":false,"suffix":""}],"id":"ITEM-1","issued":{"date-parts":[["2025"]]},"page":"189-199","title":"Evaluasi Kebijakan Platform Merdeka Mengajar (Pmm) Dalam Digitalisasi Pendidikan Di Smpn 1 Nganjuk","type":"article-journal","volume":"12"},"uris":["http://www.mendeley.com/documents/?uuid=b148c52f-4762-410c-9fea-6447363ec20d"]}],"mendeley":{"formattedCitation":"[10]","plainTextFormattedCitation":"[10]","previouslyFormattedCitation":"[10]"},"properties":{"noteIndex":0},"schema":"https://github.com/citation-style-language/schema/raw/master/csl-citation.json"}</w:instrText>
      </w:r>
      <w:r w:rsidR="00740B52">
        <w:rPr>
          <w:sz w:val="20"/>
          <w:szCs w:val="20"/>
        </w:rPr>
        <w:fldChar w:fldCharType="separate"/>
      </w:r>
      <w:r w:rsidR="00740B52" w:rsidRPr="00740B52">
        <w:rPr>
          <w:noProof/>
          <w:sz w:val="20"/>
          <w:szCs w:val="20"/>
        </w:rPr>
        <w:t>[10]</w:t>
      </w:r>
      <w:r w:rsidR="00740B52">
        <w:rPr>
          <w:sz w:val="20"/>
          <w:szCs w:val="20"/>
        </w:rPr>
        <w:fldChar w:fldCharType="end"/>
      </w:r>
      <w:r w:rsidRPr="00A125A0">
        <w:rPr>
          <w:sz w:val="20"/>
          <w:szCs w:val="20"/>
        </w:rPr>
        <w:t>.</w:t>
      </w:r>
    </w:p>
    <w:p w14:paraId="6115F9D9" w14:textId="77777777" w:rsidR="00A125A0" w:rsidRPr="00A125A0" w:rsidRDefault="00A125A0" w:rsidP="00C16205">
      <w:pPr>
        <w:pStyle w:val="NormalWeb"/>
        <w:spacing w:before="120" w:beforeAutospacing="0" w:after="120" w:afterAutospacing="0"/>
        <w:ind w:firstLine="720"/>
        <w:jc w:val="both"/>
        <w:rPr>
          <w:sz w:val="20"/>
          <w:szCs w:val="20"/>
        </w:rPr>
      </w:pPr>
      <w:r w:rsidRPr="00A125A0">
        <w:rPr>
          <w:sz w:val="20"/>
          <w:szCs w:val="20"/>
        </w:rPr>
        <w:t xml:space="preserve">Faktor ketiga adalah kapasitas dan kesiapan guru dalam mengintegrasikan teknologi ke dalam praktik pembelajaran. Guru yang telah mengikuti program pengembangan profesional berkelanjutan terkait literasi digital dan pedagogi berbasis teknologi menunjukkan kemampuan yang lebih baik dalam merancang pembelajaran yang memanfaatkan platform digital secara efektif. Pelatihan yang komprehensif tidak hanya mencakup aspek teknis penggunaan aplikasi dan software pembelajaran, tetapi juga dimensi pedagogis tentang bagaimana teknologi dapat </w:t>
      </w:r>
      <w:r w:rsidRPr="00A125A0">
        <w:rPr>
          <w:sz w:val="20"/>
          <w:szCs w:val="20"/>
        </w:rPr>
        <w:lastRenderedPageBreak/>
        <w:t>digunakan untuk meningkatkan keterlibatan siswa, mendorong pembelajaran aktif, dan memfasilitasi diferensiasi pembelajaran sesuai dengan kebutuhan individual peserta didik. Kesiapan psikologis guru untuk keluar dari zona nyaman pembelajaran konvensional dan berani mengeksplorasi metode-metode inovatif juga menjadi faktor determinan yang mempengaruhi keberhasilan implementasi.</w:t>
      </w:r>
    </w:p>
    <w:p w14:paraId="231ED7CB" w14:textId="37EB302E" w:rsidR="00A125A0" w:rsidRPr="00A125A0" w:rsidRDefault="00A125A0" w:rsidP="00C16205">
      <w:pPr>
        <w:pStyle w:val="NormalWeb"/>
        <w:spacing w:before="120" w:beforeAutospacing="0" w:after="120" w:afterAutospacing="0"/>
        <w:ind w:firstLine="720"/>
        <w:jc w:val="both"/>
        <w:rPr>
          <w:sz w:val="20"/>
          <w:szCs w:val="20"/>
        </w:rPr>
      </w:pPr>
      <w:r w:rsidRPr="00A125A0">
        <w:rPr>
          <w:sz w:val="20"/>
          <w:szCs w:val="20"/>
        </w:rPr>
        <w:t>Faktor keempat adalah keterlibatan aktif peserta didik dalam proses pembelajaran digital. Siswa yang memiliki literasi digital yang baik dan sikap positif terhadap penggunaan teknologi dalam pembelajaran cenderung lebih mudah beradaptasi dengan model pembelajaran digital dan menunjukkan partisipasi yang lebih tinggi. Motivasi intrinsik siswa untuk mengeksplorasi sumber belajar digital dan kemampuan belajar mandiri menjadi prediktor penting bagi keberhasilan pembelajaran berbasis teknologi. Namun demikian, perlu dicatat bahwa motivasi peserta didik mengalami penurunan setelah periode pembelajaran daring yang berkepanjangan selama pandemi, sehingga diperlukan strategi khusus untuk merevitalisasi antusiasme belajar dalam konteks pembelajaran digital</w:t>
      </w:r>
      <w:r w:rsidR="00740B52">
        <w:rPr>
          <w:sz w:val="20"/>
          <w:szCs w:val="20"/>
        </w:rPr>
        <w:t xml:space="preserve"> </w:t>
      </w:r>
      <w:r w:rsidR="00740B52">
        <w:rPr>
          <w:sz w:val="20"/>
          <w:szCs w:val="20"/>
        </w:rPr>
        <w:fldChar w:fldCharType="begin" w:fldLock="1"/>
      </w:r>
      <w:r w:rsidR="00740B52">
        <w:rPr>
          <w:sz w:val="20"/>
          <w:szCs w:val="20"/>
        </w:rPr>
        <w:instrText>ADDIN CSL_CITATION {"citationItems":[{"id":"ITEM-1","itemData":{"author":[{"dropping-particle":"","family":"Muddin","given":"Sanniati","non-dropping-particle":"","parse-names":false,"suffix":""},{"dropping-particle":"","family":"Islam","given":"Universitas","non-dropping-particle":"","parse-names":false,"suffix":""},{"dropping-particle":"","family":"Alauddin","given":"Negeri","non-dropping-particle":"","parse-names":false,"suffix":""},{"dropping-particle":"","family":"Selatan","given":"Sulawesi","non-dropping-particle":"","parse-names":false,"suffix":""},{"dropping-particle":"","family":"Policy","given":"Education","non-dropping-particle":"","parse-names":false,"suffix":""},{"dropping-particle":"","family":"Learning","given":"Distance","non-dropping-particle":"","parse-names":false,"suffix":""},{"dropping-particle":"","family":"Divide","given":"Digital","non-dropping-particle":"","parse-names":false,"suffix":""}],"id":"ITEM-1","issued":{"date-parts":[["2025"]]},"page":"104-115","title":"Analisis Kebijakan Pendidikan Di Era Pandemi","type":"article-journal","volume":"2"},"uris":["http://www.mendeley.com/documents/?uuid=be45ae36-12db-4909-80c6-c4ba75455cbf"]}],"mendeley":{"formattedCitation":"[11]","plainTextFormattedCitation":"[11]","previouslyFormattedCitation":"[11]"},"properties":{"noteIndex":0},"schema":"https://github.com/citation-style-language/schema/raw/master/csl-citation.json"}</w:instrText>
      </w:r>
      <w:r w:rsidR="00740B52">
        <w:rPr>
          <w:sz w:val="20"/>
          <w:szCs w:val="20"/>
        </w:rPr>
        <w:fldChar w:fldCharType="separate"/>
      </w:r>
      <w:r w:rsidR="00740B52" w:rsidRPr="00740B52">
        <w:rPr>
          <w:noProof/>
          <w:sz w:val="20"/>
          <w:szCs w:val="20"/>
        </w:rPr>
        <w:t>[11]</w:t>
      </w:r>
      <w:r w:rsidR="00740B52">
        <w:rPr>
          <w:sz w:val="20"/>
          <w:szCs w:val="20"/>
        </w:rPr>
        <w:fldChar w:fldCharType="end"/>
      </w:r>
      <w:r w:rsidRPr="00A125A0">
        <w:rPr>
          <w:sz w:val="20"/>
          <w:szCs w:val="20"/>
        </w:rPr>
        <w:t>.</w:t>
      </w:r>
    </w:p>
    <w:p w14:paraId="7149580A" w14:textId="77777777" w:rsidR="00A125A0" w:rsidRPr="00A125A0" w:rsidRDefault="00A125A0" w:rsidP="00C16205">
      <w:pPr>
        <w:pStyle w:val="Heading2"/>
        <w:spacing w:before="120" w:after="120"/>
        <w:rPr>
          <w:b/>
          <w:bCs w:val="0"/>
          <w:i w:val="0"/>
          <w:iCs/>
        </w:rPr>
      </w:pPr>
      <w:r w:rsidRPr="00A125A0">
        <w:rPr>
          <w:b/>
          <w:bCs w:val="0"/>
          <w:i w:val="0"/>
          <w:iCs/>
        </w:rPr>
        <w:t>3.3. Faktor Penghambat Implementasi Kebijakan Digitalisasi</w:t>
      </w:r>
    </w:p>
    <w:p w14:paraId="25C37AE9" w14:textId="77777777" w:rsidR="00A125A0" w:rsidRPr="00A125A0" w:rsidRDefault="00A125A0" w:rsidP="00C16205">
      <w:pPr>
        <w:pStyle w:val="NormalWeb"/>
        <w:spacing w:before="120" w:beforeAutospacing="0" w:after="120" w:afterAutospacing="0"/>
        <w:ind w:firstLine="720"/>
        <w:jc w:val="both"/>
        <w:rPr>
          <w:sz w:val="20"/>
          <w:szCs w:val="20"/>
        </w:rPr>
      </w:pPr>
      <w:r w:rsidRPr="00A125A0">
        <w:rPr>
          <w:sz w:val="20"/>
          <w:szCs w:val="20"/>
        </w:rPr>
        <w:t>Meskipun terdapat berbagai faktor pendukung, implementasi kebijakan digitalisasi pembelajaran juga menghadapi sejumlah hambatan serius yang menghambat pencapaian tujuan kebijakan secara optimal. Hambatan pertama dan paling fundamental adalah kesenjangan digital (</w:t>
      </w:r>
      <w:r w:rsidRPr="00A125A0">
        <w:rPr>
          <w:i/>
          <w:iCs/>
          <w:sz w:val="20"/>
          <w:szCs w:val="20"/>
        </w:rPr>
        <w:t>digital divide</w:t>
      </w:r>
      <w:r w:rsidRPr="00A125A0">
        <w:rPr>
          <w:sz w:val="20"/>
          <w:szCs w:val="20"/>
        </w:rPr>
        <w:t xml:space="preserve">) yang termanifestasi dalam ketimpangan akses terhadap perangkat teknologi dan jaringan internet antara siswa dari latar belakang sosial ekonomi yang berbeda. Tidak semua peserta didik memiliki </w:t>
      </w:r>
      <w:r w:rsidRPr="00A125A0">
        <w:rPr>
          <w:i/>
          <w:iCs/>
          <w:sz w:val="20"/>
          <w:szCs w:val="20"/>
        </w:rPr>
        <w:t>smartphone</w:t>
      </w:r>
      <w:r w:rsidRPr="00A125A0">
        <w:rPr>
          <w:sz w:val="20"/>
          <w:szCs w:val="20"/>
        </w:rPr>
        <w:t xml:space="preserve"> atau komputer pribadi yang dapat digunakan untuk mengakses platform pembelajaran digital, sementara keterbatasan akses internet terutama di wilayah-wilayah terpencil atau pedesaan menjadi kendala struktural yang menghambat partisipasi siswa dalam pembelajaran digital. Kesenjangan ini berpotensi memperburuk ketimpangan pendidikan yang sudah ada dan menciptakan stratifikasi baru dalam sistem pendidikan dimana siswa dari keluarga mampu memiliki keunggulan akses terhadap sumber belajar digital dibandingkan dengan siswa dari keluarga kurang mampu.</w:t>
      </w:r>
    </w:p>
    <w:p w14:paraId="574EF91C" w14:textId="4AA476A4" w:rsidR="00A125A0" w:rsidRPr="00A125A0" w:rsidRDefault="00A125A0" w:rsidP="00C16205">
      <w:pPr>
        <w:pStyle w:val="NormalWeb"/>
        <w:spacing w:before="120" w:beforeAutospacing="0" w:after="120" w:afterAutospacing="0"/>
        <w:ind w:firstLine="720"/>
        <w:jc w:val="both"/>
        <w:rPr>
          <w:sz w:val="20"/>
          <w:szCs w:val="20"/>
        </w:rPr>
      </w:pPr>
      <w:r w:rsidRPr="00A125A0">
        <w:rPr>
          <w:sz w:val="20"/>
          <w:szCs w:val="20"/>
        </w:rPr>
        <w:t>Hambatan kedua adalah rendahnya literasi digital sebagian guru dan siswa yang menjadi penghambat signifikan dalam optimalisasi pemanfaatan teknologi pembelajaran. Meskipun teknologi tersedia, namun ketidakmampuan untuk mengoperasikan aplikasi pembelajaran secara efektif atau kurangnya pemahaman tentang bagaimana mengintegrasikan teknologi ke dalam strategi pembelajaran yang koheren menyebabkan potensi teknologi tidak dapat direalisasikan sepenuhnya. Hasil penelitian mengungkapkan bahwa sebagian guru mengalami kesulitan dalam mengaplikasikan learning management system dan belum banyak guru yang secara konsisten mengisi materi, memberikan petunjuk belajar, mengisi media pembelajaran, dan melakukan evaluasi secara digital. Keterbatasan kompetensi digital ini tidak hanya mempengaruhi kualitas pembelajaran tetapi juga menimbulkan frustrasi dan resistensi terhadap transformasi digital.</w:t>
      </w:r>
    </w:p>
    <w:p w14:paraId="0BB7976B" w14:textId="619C1057" w:rsidR="00A125A0" w:rsidRPr="00A125A0" w:rsidRDefault="00A125A0" w:rsidP="00C16205">
      <w:pPr>
        <w:pStyle w:val="NormalWeb"/>
        <w:spacing w:before="120" w:beforeAutospacing="0" w:after="120" w:afterAutospacing="0"/>
        <w:ind w:firstLine="720"/>
        <w:jc w:val="both"/>
        <w:rPr>
          <w:sz w:val="20"/>
          <w:szCs w:val="20"/>
        </w:rPr>
      </w:pPr>
      <w:r w:rsidRPr="00A125A0">
        <w:rPr>
          <w:sz w:val="20"/>
          <w:szCs w:val="20"/>
        </w:rPr>
        <w:t>Hambatan ketiga berkaitan dengan dimensi sosial dan psikologis dari pembelajaran digital yang sering terabaikan dalam perumusan kebijakan. Pembelajaran berbasis teknologi digital cenderung mengurangi interaksi sosial langsung antara peserta didik yang berdampak negatif terhadap perkembangan keterampilan sosial, kemampuan komunikasi interpersonal, dan pembentukan karakter</w:t>
      </w:r>
      <w:r w:rsidR="00740B52">
        <w:rPr>
          <w:sz w:val="20"/>
          <w:szCs w:val="20"/>
        </w:rPr>
        <w:t xml:space="preserve"> </w:t>
      </w:r>
      <w:r w:rsidR="00740B52">
        <w:rPr>
          <w:sz w:val="20"/>
          <w:szCs w:val="20"/>
        </w:rPr>
        <w:fldChar w:fldCharType="begin" w:fldLock="1"/>
      </w:r>
      <w:r w:rsidR="00740B52">
        <w:rPr>
          <w:sz w:val="20"/>
          <w:szCs w:val="20"/>
        </w:rPr>
        <w:instrText>ADDIN CSL_CITATION {"citationItems":[{"id":"ITEM-1","itemData":{"author":[{"dropping-particle":"","family":"I Nengah Suastika","given":"","non-dropping-particle":"","parse-names":false,"suffix":""}],"id":"ITEM-1","issued":{"date-parts":[["2023"]]},"page":"41-55","title":"Merekonstruksi Kebijakan Pendidikan Di Kabupaten Buleleng Menuju Digitalisasi Satuan Pendidikan","type":"article-journal"},"uris":["http://www.mendeley.com/documents/?uuid=f237d2af-001f-4083-9d64-09ead0e62a2a"]}],"mendeley":{"formattedCitation":"[12]","plainTextFormattedCitation":"[12]","previouslyFormattedCitation":"[12]"},"properties":{"noteIndex":0},"schema":"https://github.com/citation-style-language/schema/raw/master/csl-citation.json"}</w:instrText>
      </w:r>
      <w:r w:rsidR="00740B52">
        <w:rPr>
          <w:sz w:val="20"/>
          <w:szCs w:val="20"/>
        </w:rPr>
        <w:fldChar w:fldCharType="separate"/>
      </w:r>
      <w:r w:rsidR="00740B52" w:rsidRPr="00740B52">
        <w:rPr>
          <w:noProof/>
          <w:sz w:val="20"/>
          <w:szCs w:val="20"/>
        </w:rPr>
        <w:t>[12]</w:t>
      </w:r>
      <w:r w:rsidR="00740B52">
        <w:rPr>
          <w:sz w:val="20"/>
          <w:szCs w:val="20"/>
        </w:rPr>
        <w:fldChar w:fldCharType="end"/>
      </w:r>
      <w:r w:rsidRPr="00A125A0">
        <w:rPr>
          <w:sz w:val="20"/>
          <w:szCs w:val="20"/>
        </w:rPr>
        <w:t>. Siswa mengalami kesulitan dalam membangun relasi sosial yang bermakna dengan teman sebaya ketika pembelajaran didominasi oleh interaksi virtual melalui layar digital. Selain itu, pembelajaran digital yang berkepanjangan juga menyebabkan fatigue digital atau kelelahan akibat paparan layar yang berlebihan, penurunan konsentrasi, serta berkurangnya motivasi belajar. Dimensi psikologis ini memerlukan perhatian serius dalam desain kebijakan digitalisasi pembelajaran agar tidak menimbulkan efek kontraproduktif terhadap kesejahteraan psikologis peserta didik.</w:t>
      </w:r>
    </w:p>
    <w:p w14:paraId="1D389B18" w14:textId="77777777" w:rsidR="00A125A0" w:rsidRPr="00A125A0" w:rsidRDefault="00A125A0" w:rsidP="00C16205">
      <w:pPr>
        <w:pStyle w:val="NormalWeb"/>
        <w:spacing w:before="120" w:beforeAutospacing="0" w:after="120" w:afterAutospacing="0"/>
        <w:ind w:firstLine="720"/>
        <w:jc w:val="both"/>
        <w:rPr>
          <w:sz w:val="20"/>
          <w:szCs w:val="20"/>
        </w:rPr>
      </w:pPr>
      <w:r w:rsidRPr="00A125A0">
        <w:rPr>
          <w:sz w:val="20"/>
          <w:szCs w:val="20"/>
        </w:rPr>
        <w:t>Hambatan keempat adalah persoalan keamanan data dan potensi penyalahgunaan teknologi yang menjadi ancaman serius dalam implementasi pembelajaran digital. Platform pembelajaran digital yang tidak dirancang dengan standar keamanan yang memadai rentan terhadap peretasan dan kebocoran data pribadi siswa dan guru. Selain itu, kurangnya pengawasan terhadap aktivitas siswa dalam ruang digital membuka peluang bagi penyalahgunaan teknologi untuk mengakses konten yang tidak pantas atau terlibat dalam aktivitas yang merugikan. Minimnya literasi keamanan digital di kalangan pendidik dan peserta didik memperparah risiko ini dan memerlukan kebijakan komprehensif tentang digital citizenship dan etika penggunaan teknologi dalam konteks pendidikan.</w:t>
      </w:r>
    </w:p>
    <w:p w14:paraId="1FA2BC8A" w14:textId="77777777" w:rsidR="00A125A0" w:rsidRPr="00A125A0" w:rsidRDefault="00A125A0" w:rsidP="00C16205">
      <w:pPr>
        <w:pStyle w:val="Heading2"/>
        <w:spacing w:before="120" w:after="120"/>
        <w:rPr>
          <w:b/>
          <w:bCs w:val="0"/>
          <w:i w:val="0"/>
          <w:iCs/>
        </w:rPr>
      </w:pPr>
      <w:r w:rsidRPr="00A125A0">
        <w:rPr>
          <w:b/>
          <w:bCs w:val="0"/>
          <w:i w:val="0"/>
          <w:iCs/>
        </w:rPr>
        <w:t>3.4. Dampak Kebijakan Digitalisasi terhadap Kualitas Pembelajaran</w:t>
      </w:r>
    </w:p>
    <w:p w14:paraId="4127C549" w14:textId="77777777" w:rsidR="00A125A0" w:rsidRPr="00A125A0" w:rsidRDefault="00A125A0" w:rsidP="00C16205">
      <w:pPr>
        <w:pStyle w:val="NormalWeb"/>
        <w:spacing w:before="120" w:beforeAutospacing="0" w:after="120" w:afterAutospacing="0"/>
        <w:ind w:firstLine="720"/>
        <w:jc w:val="both"/>
        <w:rPr>
          <w:sz w:val="20"/>
          <w:szCs w:val="20"/>
        </w:rPr>
      </w:pPr>
      <w:r w:rsidRPr="00A125A0">
        <w:rPr>
          <w:sz w:val="20"/>
          <w:szCs w:val="20"/>
        </w:rPr>
        <w:t xml:space="preserve">Evaluasi dampak kebijakan digitalisasi pembelajaran terhadap kualitas proses belajar mengajar menghasilkan temuan yang kompleks dengan implikasi positif dan negatif yang perlu dipertimbangkan secara seimbang. Dari sisi positif, digitalisasi pembelajaran telah membawa transformasi signifikan dalam hal aksesibilitas sumber belajar yang tidak terbatas oleh ruang dan waktu. Peserta didik dapat mengakses berbagai </w:t>
      </w:r>
      <w:r w:rsidRPr="00A125A0">
        <w:rPr>
          <w:sz w:val="20"/>
          <w:szCs w:val="20"/>
        </w:rPr>
        <w:lastRenderedPageBreak/>
        <w:t>materi pembelajaran, video edukatif, simulasi interaktif, dan sumber referensi digital yang memperkaya pengalaman belajar mereka melampaui apa yang dapat disediakan oleh buku teks konvensional. Fleksibilitas ini memungkinkan pembelajaran yang lebih personal dimana siswa dapat belajar dengan kecepatan mereka sendiri dan mengulang materi yang belum dipahami tanpa terkendala oleh jadwal kelas yang kaku.</w:t>
      </w:r>
    </w:p>
    <w:p w14:paraId="2DC8627A" w14:textId="3A892817" w:rsidR="00A125A0" w:rsidRPr="00A125A0" w:rsidRDefault="00A125A0" w:rsidP="00C16205">
      <w:pPr>
        <w:pStyle w:val="NormalWeb"/>
        <w:spacing w:before="120" w:beforeAutospacing="0" w:after="120" w:afterAutospacing="0"/>
        <w:ind w:firstLine="720"/>
        <w:jc w:val="both"/>
        <w:rPr>
          <w:sz w:val="20"/>
          <w:szCs w:val="20"/>
        </w:rPr>
      </w:pPr>
      <w:r w:rsidRPr="00A125A0">
        <w:rPr>
          <w:sz w:val="20"/>
          <w:szCs w:val="20"/>
        </w:rPr>
        <w:t>Dampak positif lainnya adalah munculnya inovasi metodologi pembelajaran yang lebih variatif dan menarik. Pemanfaatan platform digital memungkinkan implementasi pembelajaran berbasis proyek, pembelajaran kolaboratif virtual, gamification, dan berbagai pendekatan pedagogis inovatif lainnya yang sulit direalisasikan dalam format pembelajaran konvensional. Konten pembelajaran digital yang lebih bermutu dengan visualisasi yang menarik dan interaktif terbukti meningkatkan keterlibatan siswa dan membuat proses pembelajaran menjadi lebih menarik. Digitalisasi juga memfasilitasi implementasi asesmen formatif secara lebih efisien melalui quiz digital, feedback otomatis, dan analitik pembelajaran yang membantu guru memantau perkembangan siswa secara real-time.</w:t>
      </w:r>
    </w:p>
    <w:p w14:paraId="7B76BDCE" w14:textId="3AD3DC36" w:rsidR="00A125A0" w:rsidRPr="00A125A0" w:rsidRDefault="00A125A0" w:rsidP="00C16205">
      <w:pPr>
        <w:pStyle w:val="NormalWeb"/>
        <w:spacing w:before="120" w:beforeAutospacing="0" w:after="120" w:afterAutospacing="0"/>
        <w:ind w:firstLine="720"/>
        <w:jc w:val="both"/>
        <w:rPr>
          <w:sz w:val="20"/>
          <w:szCs w:val="20"/>
        </w:rPr>
      </w:pPr>
      <w:r w:rsidRPr="00A125A0">
        <w:rPr>
          <w:sz w:val="20"/>
          <w:szCs w:val="20"/>
        </w:rPr>
        <w:t>Namun demikian, dampak negatif digitalisasi pembelajaran juga tidak dapat diabaikan. Transisi dari pembelajaran daring yang dominan selama pandemi ke pembelajaran tatap muka pasca pandemi menciptakan tantangan adaptasi yang signifikan. Penelitian mengungkapkan bahwa siswa mengalami kesulitan untuk kembali beradaptasi dengan suasana pembelajaran tatap muka dan guru menghadapi kendala dalam mengajar di ruang kelas fisik setelah periode panjang pembelajaran virtual. Peserta didik menunjukkan gejala kurangnya pemahaman terhadap pelajaran karena ketinggalan materi selama periode pembelajaran daring, mengindikasikan bahwa efektivitas pembelajaran digital dalam mentransfer pengetahuan tidak seefektif pembelajaran tatap muka konvensional.</w:t>
      </w:r>
    </w:p>
    <w:p w14:paraId="155C7FB9" w14:textId="12061649" w:rsidR="00A125A0" w:rsidRPr="00A125A0" w:rsidRDefault="00A125A0" w:rsidP="00C16205">
      <w:pPr>
        <w:pStyle w:val="NormalWeb"/>
        <w:spacing w:before="120" w:beforeAutospacing="0" w:after="120" w:afterAutospacing="0"/>
        <w:ind w:firstLine="720"/>
        <w:jc w:val="both"/>
        <w:rPr>
          <w:sz w:val="20"/>
          <w:szCs w:val="20"/>
        </w:rPr>
      </w:pPr>
      <w:r w:rsidRPr="00A125A0">
        <w:rPr>
          <w:sz w:val="20"/>
          <w:szCs w:val="20"/>
        </w:rPr>
        <w:t>Dampak negatif lainnya adalah penurunan kualitas interaksi pedagogis antara guru dan siswa. Pembelajaran digital yang dimediasi oleh teknologi cenderung mengurangi kesempatan untuk dialog pedagogis yang mendalam, diskusi kelas yang dinamis, dan pembimbingan personal yang merupakan elemen esensial dalam proses pembelajaran bermakna. Evaluasi pembelajaran selama masa pandemi menunjukkan bahwa guru dan peserta didik mengalami tekanan psikologis yang tinggi dan hasil tes yang diperoleh peserta didik tidak memuaskan, menciptakan ironi dalam dunia pendidikan dimana pembelajaran selama pandemi tidak dapat optimal seperti pembelajaran tatap muka. Fenomena ini menunjukkan bahwa meskipun teknologi dapat memfasilitasi akses terhadap informasi, namun tidak dapat sepenuhnya menggantikan dimensi humanistik dan sosial dari proses pembelajaran.</w:t>
      </w:r>
    </w:p>
    <w:p w14:paraId="189CA7AA" w14:textId="0E91B1BC" w:rsidR="00A125A0" w:rsidRPr="00A125A0" w:rsidRDefault="00A125A0" w:rsidP="00C16205">
      <w:pPr>
        <w:pStyle w:val="NormalWeb"/>
        <w:spacing w:before="120" w:beforeAutospacing="0" w:after="120" w:afterAutospacing="0"/>
        <w:ind w:firstLine="720"/>
        <w:jc w:val="both"/>
        <w:rPr>
          <w:sz w:val="20"/>
          <w:szCs w:val="20"/>
        </w:rPr>
      </w:pPr>
      <w:r w:rsidRPr="00A125A0">
        <w:rPr>
          <w:sz w:val="20"/>
          <w:szCs w:val="20"/>
        </w:rPr>
        <w:t>Kompleksitas dampak kebijakan digitalisasi juga terlihat pada transformasi ekologi pembelajaran yang menciptakan restrukturisasi relasional antara subjek didik dan objek pengetahuan. Mediasi teknologi dalam proses pembelajaran menghasilkan fenomena disintermediasi pedagogis dimana otoritas epistemologis guru mengalami decentering akibat aksesibilitas informasi yang tidak terbatas melalui repositori digital. Kondisi ini meniscayakan redefinisi peran pendidik dari transmitter pengetahuan menjadi fasilitator pembelajaran yang membimbing peserta didik dalam melakukan kurasi, verifikasi, dan sintesis informasi dari berbagai sumber digital. Transformasi peran ini memerlukan reorientasi kompetensi profesional guru yang tidak hanya menguasai konten mata pelajaran tetapi juga memiliki kapabilitas dalam membimbing literasi informasi dan pemikiran kritis peserta didik.</w:t>
      </w:r>
    </w:p>
    <w:p w14:paraId="4CD8D4DC" w14:textId="77777777" w:rsidR="00A125A0" w:rsidRPr="00A125A0" w:rsidRDefault="00A125A0" w:rsidP="00C16205">
      <w:pPr>
        <w:pStyle w:val="NormalWeb"/>
        <w:spacing w:before="120" w:beforeAutospacing="0" w:after="120" w:afterAutospacing="0"/>
        <w:ind w:firstLine="720"/>
        <w:jc w:val="both"/>
        <w:rPr>
          <w:sz w:val="20"/>
          <w:szCs w:val="20"/>
        </w:rPr>
      </w:pPr>
      <w:r w:rsidRPr="00A125A0">
        <w:rPr>
          <w:sz w:val="20"/>
          <w:szCs w:val="20"/>
        </w:rPr>
        <w:t>Dari perspektif neuro-kognitif, paparan berkepanjangan terhadap pembelajaran berbasis layar digital menimbulkan implikasi terhadap arsitektur kognitif peserta didik yang mempengaruhi pola perhatian, memori kerja, dan kemampuan pemrosesan informasi mendalam. Fenomena cognitive overload akibat multitasking digital dan fragmentasi perhatian menjadi tantangan serius yang memerlukan desain pembelajaran digital yang mempertimbangkan prinsip-prinsip cognitive load theory untuk mengoptimalkan kapasitas pemrosesan informasi [4]. Penelitian menunjukkan bahwa pembelajaran digital yang tidak dirancang dengan mempertimbangkan prinsip desain instruksional berbasis bukti cenderung menghasilkan pembelajaran superfisial yang memprioritaskan kuantitas informasi dibandingkan kedalaman pemahaman konseptual.</w:t>
      </w:r>
    </w:p>
    <w:p w14:paraId="356AED4A" w14:textId="77777777" w:rsidR="00A125A0" w:rsidRPr="00A125A0" w:rsidRDefault="00A125A0" w:rsidP="00C16205">
      <w:pPr>
        <w:pStyle w:val="Heading2"/>
        <w:spacing w:before="120" w:after="120"/>
        <w:rPr>
          <w:b/>
          <w:bCs w:val="0"/>
          <w:i w:val="0"/>
          <w:iCs/>
        </w:rPr>
      </w:pPr>
      <w:r w:rsidRPr="00A125A0">
        <w:rPr>
          <w:b/>
          <w:bCs w:val="0"/>
          <w:i w:val="0"/>
          <w:iCs/>
        </w:rPr>
        <w:t>3.5. Kesiapan Institusional dalam Implementasi Kebijakan Digitalisasi</w:t>
      </w:r>
    </w:p>
    <w:p w14:paraId="621E02E7" w14:textId="065C2A27" w:rsidR="00A125A0" w:rsidRPr="00A125A0" w:rsidRDefault="00A125A0" w:rsidP="00C16205">
      <w:pPr>
        <w:pStyle w:val="NormalWeb"/>
        <w:spacing w:before="120" w:beforeAutospacing="0" w:after="120" w:afterAutospacing="0"/>
        <w:ind w:firstLine="720"/>
        <w:jc w:val="both"/>
        <w:rPr>
          <w:sz w:val="20"/>
          <w:szCs w:val="20"/>
        </w:rPr>
      </w:pPr>
      <w:r w:rsidRPr="00A125A0">
        <w:rPr>
          <w:sz w:val="20"/>
          <w:szCs w:val="20"/>
        </w:rPr>
        <w:t>Kesiapan institusional sekolah dalam mengimplementasikan kebijakan digitalisasi pembelajaran pasca pandemi menjadi faktor kritis yang menentukan keberhasilan transformasi digital. Evaluasi kesiapsiagaan sekolah menengah atas dalam menyediakan mutu dan inklusivitas pembelajaran mengungkapkan bahwa sebagian besar sekolah belum cukup siap untuk mengelola sistem pembelajaran digital terutama dalam aspek peningkatan keterlibatan aktif dalam pembelajaran daring, pelibatan keluarga dan masyarakat dalam pembelajaran digital, serta peningkatan literasi digital dan pembelajaran mandiri. Ketidaksiapan ini mencerminkan kesenjangan antara kebijakan tingkat makro yang menghendaki percepatan digitalisasi pendidikan dengan kapasitas aktual institusi pendidikan di tingkat mikro untuk mengimplementasikan kebijakan tersebut.</w:t>
      </w:r>
    </w:p>
    <w:p w14:paraId="34623BA6" w14:textId="77777777" w:rsidR="00A125A0" w:rsidRPr="00A125A0" w:rsidRDefault="00A125A0" w:rsidP="00C16205">
      <w:pPr>
        <w:pStyle w:val="NormalWeb"/>
        <w:spacing w:before="120" w:beforeAutospacing="0" w:after="120" w:afterAutospacing="0"/>
        <w:ind w:firstLine="720"/>
        <w:jc w:val="both"/>
        <w:rPr>
          <w:sz w:val="20"/>
          <w:szCs w:val="20"/>
        </w:rPr>
      </w:pPr>
      <w:r w:rsidRPr="00A125A0">
        <w:rPr>
          <w:sz w:val="20"/>
          <w:szCs w:val="20"/>
        </w:rPr>
        <w:lastRenderedPageBreak/>
        <w:t>Kesiapan institusional tidak hanya berkaitan dengan ketersediaan infrastruktur fisik tetapi juga mencakup dimensi organisasional, pedagogis, dan kultural. Dari perspektif organisasional, sekolah perlu memiliki struktur kepemimpinan yang jelas dalam mengelola transformasi digital, sistem manajemen data yang terintegrasi, serta mekanisme monitoring dan evaluasi implementasi kebijakan digitalisasi. Dari perspektif pedagogis, institusi pendidikan perlu mengembangkan kurikulum digital yang terintegrasi, panduan pembelajaran berbasis teknologi, serta sistem dukungan profesional bagi guru dalam mengembangkan kompetensi digital mereka. Dari perspektif kultural, perlu terjadi pergeseran mindset dari resistensi terhadap perubahan menuju kultur inovasi yang mendorong eksperimentasi dan pembelajaran berkelanjutan.</w:t>
      </w:r>
    </w:p>
    <w:p w14:paraId="37972014" w14:textId="10AD799C" w:rsidR="00A125A0" w:rsidRPr="00A125A0" w:rsidRDefault="00A125A0" w:rsidP="00C16205">
      <w:pPr>
        <w:pStyle w:val="NormalWeb"/>
        <w:spacing w:before="120" w:beforeAutospacing="0" w:after="120" w:afterAutospacing="0"/>
        <w:ind w:firstLine="720"/>
        <w:jc w:val="both"/>
        <w:rPr>
          <w:sz w:val="20"/>
          <w:szCs w:val="20"/>
        </w:rPr>
      </w:pPr>
      <w:r w:rsidRPr="00A125A0">
        <w:rPr>
          <w:sz w:val="20"/>
          <w:szCs w:val="20"/>
        </w:rPr>
        <w:t>Evaluasi implementasi kebijakan pembelajaran study-from-home menunjukkan bahwa meskipun kebijakan telah dilaksanakan dengan persentase keberhasilan mencapai 75 persen, namun terdapat ketimpangan dalam pelaksanaan pembelajaran online di berbagai sekolah yang disebabkan oleh keterbatasan handphone, rendahnya kompetensi guru dalam menggunakan aplikasi pembelajaran, dan ketidaktersediaan jaringan internet di beberapa sekolah. Ketimpangan ini menunjukkan bahwa kebijakan digitalisasi yang seragam tanpa mempertimbangkan konteks lokal dan kapasitas institusional spesifik cenderung menghasilkan implementasi yang tidak merata dan berpotensi memperburuk kesenjangan kualitas pendidikan antar wilayah.</w:t>
      </w:r>
    </w:p>
    <w:p w14:paraId="3BB671C3" w14:textId="77777777" w:rsidR="00A125A0" w:rsidRPr="00A125A0" w:rsidRDefault="00A125A0" w:rsidP="00C16205">
      <w:pPr>
        <w:pStyle w:val="Heading2"/>
        <w:spacing w:before="120" w:after="120"/>
        <w:rPr>
          <w:b/>
          <w:bCs w:val="0"/>
          <w:i w:val="0"/>
          <w:iCs/>
        </w:rPr>
      </w:pPr>
      <w:r w:rsidRPr="00A125A0">
        <w:rPr>
          <w:b/>
          <w:bCs w:val="0"/>
          <w:i w:val="0"/>
          <w:iCs/>
        </w:rPr>
        <w:t>3.6. Rekomendasi Kebijakan untuk Optimalisasi Digitalisasi Pembelajaran</w:t>
      </w:r>
    </w:p>
    <w:p w14:paraId="61371F27" w14:textId="77777777" w:rsidR="00A125A0" w:rsidRPr="00A125A0" w:rsidRDefault="00A125A0" w:rsidP="00C16205">
      <w:pPr>
        <w:pStyle w:val="NormalWeb"/>
        <w:spacing w:before="120" w:beforeAutospacing="0" w:after="120" w:afterAutospacing="0"/>
        <w:ind w:firstLine="720"/>
        <w:jc w:val="both"/>
        <w:rPr>
          <w:sz w:val="20"/>
          <w:szCs w:val="20"/>
        </w:rPr>
      </w:pPr>
      <w:r w:rsidRPr="00A125A0">
        <w:rPr>
          <w:sz w:val="20"/>
          <w:szCs w:val="20"/>
        </w:rPr>
        <w:t>Berdasarkan temuan evaluasi terhadap implementasi kebijakan digitalisasi pembelajaran pasca pandemi, diperlukan reformulasi kebijakan yang lebih komprehensif, inklusif, dan adaptif terhadap dinamika konteks lokal. Rekomendasi pertama adalah perlunya peningkatan kapasitas pendidik melalui program pengembangan profesional berkelanjutan yang tidak hanya fokus pada aspek teknis penggunaan teknologi tetapi juga dimensi pedagogis tentang bagaimana mengintegrasikan teknologi ke dalam desain pembelajaran yang efektif. Program pelatihan perlu dirancang secara sistematis dengan pendampingan berkelanjutan untuk memastikan transfer pengetahuan dan keterampilan yang diperoleh dalam pelatihan dapat diimplementasikan dalam praktik pembelajaran sehari-hari.</w:t>
      </w:r>
    </w:p>
    <w:p w14:paraId="1AB308CA" w14:textId="77777777" w:rsidR="00A125A0" w:rsidRPr="00A125A0" w:rsidRDefault="00A125A0" w:rsidP="00C16205">
      <w:pPr>
        <w:pStyle w:val="NormalWeb"/>
        <w:spacing w:before="120" w:beforeAutospacing="0" w:after="120" w:afterAutospacing="0"/>
        <w:ind w:firstLine="720"/>
        <w:jc w:val="both"/>
        <w:rPr>
          <w:sz w:val="20"/>
          <w:szCs w:val="20"/>
        </w:rPr>
      </w:pPr>
      <w:r w:rsidRPr="00A125A0">
        <w:rPr>
          <w:sz w:val="20"/>
          <w:szCs w:val="20"/>
        </w:rPr>
        <w:t>Rekomendasi kedua adalah perlunya pemerataan akses terhadap infrastruktur digital melalui kebijakan afirmatif yang memberikan dukungan lebih besar kepada sekolah-sekolah di wilayah terpencil atau dengan keterbatasan sumber daya. Pemerintah perlu mengalokasikan anggaran khusus untuk pengadaan perangkat pembelajaran digital dan pembangunan infrastruktur jaringan internet yang dapat diakses oleh seluruh peserta didik tanpa diskriminasi. Kemitraan dengan sektor swasta dalam bentuk corporate social responsibility dapat menjadi alternatif pembiayaan untuk mempercepat pemerataan akses teknologi pendidikan.</w:t>
      </w:r>
    </w:p>
    <w:p w14:paraId="6164FD41" w14:textId="77777777" w:rsidR="00A125A0" w:rsidRPr="00A125A0" w:rsidRDefault="00A125A0" w:rsidP="00C16205">
      <w:pPr>
        <w:pStyle w:val="NormalWeb"/>
        <w:spacing w:before="120" w:beforeAutospacing="0" w:after="120" w:afterAutospacing="0"/>
        <w:ind w:firstLine="720"/>
        <w:jc w:val="both"/>
        <w:rPr>
          <w:sz w:val="20"/>
          <w:szCs w:val="20"/>
        </w:rPr>
      </w:pPr>
      <w:r w:rsidRPr="00A125A0">
        <w:rPr>
          <w:sz w:val="20"/>
          <w:szCs w:val="20"/>
        </w:rPr>
        <w:t>Rekomendasi ketiga adalah pengembangan kurikulum hibrida yang mengintegrasikan keunggulan pembelajaran digital dengan elemen-elemen penting dari pembelajaran tatap muka. Model pembelajaran hibrida atau blended learning memungkinkan eksploitasi optimal dari kedua modalitas pembelajaran dimana teknologi digunakan untuk memperkaya pengalaman belajar tanpa mengorbankan dimensi sosial dan humanistik dari proses pembelajaran. Kurikulum perlu dirancang dengan fleksibilitas yang memungkinkan adaptasi terhadap disrupsi potensial di masa depan sambil tetap memastikan pencapaian kompetensi esensial yang diharapkan.</w:t>
      </w:r>
    </w:p>
    <w:p w14:paraId="7A549893" w14:textId="77777777" w:rsidR="00A125A0" w:rsidRPr="00A125A0" w:rsidRDefault="00A125A0" w:rsidP="00C16205">
      <w:pPr>
        <w:pStyle w:val="NormalWeb"/>
        <w:spacing w:before="120" w:beforeAutospacing="0" w:after="120" w:afterAutospacing="0"/>
        <w:ind w:firstLine="720"/>
        <w:jc w:val="both"/>
        <w:rPr>
          <w:sz w:val="20"/>
          <w:szCs w:val="20"/>
        </w:rPr>
      </w:pPr>
      <w:r w:rsidRPr="00A125A0">
        <w:rPr>
          <w:sz w:val="20"/>
          <w:szCs w:val="20"/>
        </w:rPr>
        <w:t>Rekomendasi keempat adalah penguatan sistem dukungan ekosistem yang melibatkan seluruh pemangku kepentingan pendidikan termasuk keluarga dan masyarakat. Pembelajaran digital memerlukan kolaborasi yang lebih intensif antara sekolah dan keluarga untuk memastikan peserta didik mendapat dukungan yang memadai dalam pembelajaran di rumah. Sosialisasi kepada orang tua tentang pentingnya peran mereka dalam mendampingi pembelajaran digital anak serta literasi digital bagi orang tua menjadi elemen penting dalam menciptakan ekosistem pembelajaran digital yang kondusif. Kolaborasi multi-pemangku kepentingan ini terbukti penting dalam mendukung keberlanjutan pendidikan di masa krisis dan perlu diinstitusionalisasikan sebagai bagian integral dari sistem pendidikan yang tangguh.</w:t>
      </w:r>
    </w:p>
    <w:p w14:paraId="1A6E4A2C" w14:textId="77777777" w:rsidR="00A125A0" w:rsidRPr="00A125A0" w:rsidRDefault="00A125A0" w:rsidP="00C16205">
      <w:pPr>
        <w:pStyle w:val="Heading2"/>
        <w:spacing w:before="120" w:after="120"/>
        <w:rPr>
          <w:b/>
          <w:bCs w:val="0"/>
          <w:i w:val="0"/>
          <w:iCs/>
        </w:rPr>
      </w:pPr>
      <w:r w:rsidRPr="00A125A0">
        <w:rPr>
          <w:b/>
          <w:bCs w:val="0"/>
          <w:i w:val="0"/>
          <w:iCs/>
        </w:rPr>
        <w:t>3.7. Keberlanjutan Implementasi Kebijakan Digitalisasi Pasca Pandemi</w:t>
      </w:r>
    </w:p>
    <w:p w14:paraId="14203CC0" w14:textId="77777777" w:rsidR="00A125A0" w:rsidRPr="00A125A0" w:rsidRDefault="00A125A0" w:rsidP="00C16205">
      <w:pPr>
        <w:pStyle w:val="NormalWeb"/>
        <w:spacing w:before="120" w:beforeAutospacing="0" w:after="120" w:afterAutospacing="0"/>
        <w:ind w:firstLine="720"/>
        <w:jc w:val="both"/>
        <w:rPr>
          <w:sz w:val="20"/>
          <w:szCs w:val="20"/>
        </w:rPr>
      </w:pPr>
      <w:r w:rsidRPr="00A125A0">
        <w:rPr>
          <w:sz w:val="20"/>
          <w:szCs w:val="20"/>
        </w:rPr>
        <w:t xml:space="preserve">Keberlanjutan implementasi kebijakan digitalisasi pembelajaran pasca pandemi menghadapi dilema antara mempertahankan momentum transformasi digital yang telah terbangun selama krisis dengan kembali ke praktik pembelajaran konvensional. Penelitian menunjukkan bahwa transisi dari pembelajaran daring ke tatap muka tidak serta merta menghilangkan kebutuhan akan integrasi teknologi dalam proses pembelajaran. Sekolah-sekolah yang berhasil mempertahankan elemen digitalisasi dalam pembelajaran tatap muka menunjukkan peningkatan fleksibilitas pedagogis dan kemampuan adaptasi terhadap perubahan. Namun demikian, tantangan keberlanjutan muncul ketika dukungan kebijakan dan alokasi sumber daya yang intensif selama masa pandemi mulai berkurang pada periode pasca pandemi. Institusi pendidikan menghadapi tekanan untuk mengoptimalkan investasi infrastruktur digital yang telah dilakukan sambil menghadapi keterbatasan anggaran operasional. </w:t>
      </w:r>
      <w:r w:rsidRPr="00A125A0">
        <w:rPr>
          <w:sz w:val="20"/>
          <w:szCs w:val="20"/>
        </w:rPr>
        <w:lastRenderedPageBreak/>
        <w:t>Keberlanjutan digitalisasi juga bergantung pada komitmen jangka panjang manajemen sekolah untuk terus mengembangkan ekosistem pembelajaran digital melalui pembaruan teknologi, pelatihan berkelanjutan, dan evaluasi sistematis terhadap efektivitas implementasi. Tanpa komitmen institusional yang kuat, terdapat risiko bahwa transformasi digital yang telah dicapai selama pandemi akan mengalami kemunduran dan kembali ke praktik pembelajaran tradisional yang kurang memanfaatkan potensi teknologi untuk meningkatkan kualitas pendidikan.</w:t>
      </w:r>
    </w:p>
    <w:p w14:paraId="33C73F28" w14:textId="7D09AD03" w:rsidR="00A125A0" w:rsidRPr="00A125A0" w:rsidRDefault="00A125A0" w:rsidP="00C16205">
      <w:pPr>
        <w:pStyle w:val="NormalWeb"/>
        <w:spacing w:before="120" w:beforeAutospacing="0" w:after="120" w:afterAutospacing="0"/>
        <w:jc w:val="both"/>
        <w:rPr>
          <w:sz w:val="20"/>
          <w:szCs w:val="20"/>
        </w:rPr>
      </w:pPr>
      <w:r w:rsidRPr="00A125A0">
        <w:rPr>
          <w:sz w:val="20"/>
          <w:szCs w:val="20"/>
        </w:rPr>
        <w:t>Dimensi keberlanjutan kebijakan digitalisasi pembelajaran juga berkaitan erat dengan transformasi ekosistem pembelajaran yang mencakup perubahan paradigma dari teacher-centered menuju student-centered learning melalui pemanfaatan teknologi digital. Implementasi platform pembelajaran digital memfasilitasi personalisasi pembelajaran dimana peserta didik dapat mengakses konten pembelajaran sesuai dengan kecepatan dan gaya belajar individual mereka, menciptakan diferensiasi pedagogis yang sulit dicapai dalam format pembelajaran konvensional</w:t>
      </w:r>
      <w:r w:rsidR="00253CF9">
        <w:rPr>
          <w:sz w:val="20"/>
          <w:szCs w:val="20"/>
        </w:rPr>
        <w:t xml:space="preserve"> </w:t>
      </w:r>
      <w:r w:rsidR="00253CF9">
        <w:rPr>
          <w:sz w:val="20"/>
          <w:szCs w:val="20"/>
        </w:rPr>
        <w:fldChar w:fldCharType="begin" w:fldLock="1"/>
      </w:r>
      <w:r w:rsidR="00740B52">
        <w:rPr>
          <w:sz w:val="20"/>
          <w:szCs w:val="20"/>
        </w:rPr>
        <w:instrText>ADDIN CSL_CITATION {"citationItems":[{"id":"ITEM-1","itemData":{"author":[{"dropping-particle":"","family":"Arif","given":"Andi","non-dropping-particle":"","parse-names":false,"suffix":""}],"id":"ITEM-1","issue":"1","issued":{"date-parts":[["2023"]]},"page":"84-97","title":"Problems with the Policy Implementation of Learning Management During the COVID-19 Pandemic in Indonesia : A Retrospective Analysis for Post- Pandemic Policy","type":"article-journal","volume":"10"},"uris":["http://www.mendeley.com/documents/?uuid=b0eb0bbf-5986-4113-a459-0f3a0b24fff8"]}],"mendeley":{"formattedCitation":"[13]","plainTextFormattedCitation":"[13]","previouslyFormattedCitation":"[13]"},"properties":{"noteIndex":0},"schema":"https://github.com/citation-style-language/schema/raw/master/csl-citation.json"}</w:instrText>
      </w:r>
      <w:r w:rsidR="00253CF9">
        <w:rPr>
          <w:sz w:val="20"/>
          <w:szCs w:val="20"/>
        </w:rPr>
        <w:fldChar w:fldCharType="separate"/>
      </w:r>
      <w:r w:rsidR="00740B52" w:rsidRPr="00740B52">
        <w:rPr>
          <w:noProof/>
          <w:sz w:val="20"/>
          <w:szCs w:val="20"/>
        </w:rPr>
        <w:t>[13]</w:t>
      </w:r>
      <w:r w:rsidR="00253CF9">
        <w:rPr>
          <w:sz w:val="20"/>
          <w:szCs w:val="20"/>
        </w:rPr>
        <w:fldChar w:fldCharType="end"/>
      </w:r>
      <w:r w:rsidRPr="00A125A0">
        <w:rPr>
          <w:sz w:val="20"/>
          <w:szCs w:val="20"/>
        </w:rPr>
        <w:t>. Namun demikian, personalisasi pembelajaran digital memerlukan desain instruksional yang sophisticated serta kemampuan guru dalam memanfaatkan learning analytics untuk mengidentifikasi kebutuhan belajar spesifik setiap peserta didik, yang pada kenyataannya masih menjadi tantangan signifikan dalam konteks implementasi di Indonesia.</w:t>
      </w:r>
    </w:p>
    <w:p w14:paraId="7DCEBE37" w14:textId="2E6E7135" w:rsidR="00A125A0" w:rsidRPr="00A125A0" w:rsidRDefault="00A125A0" w:rsidP="00C16205">
      <w:pPr>
        <w:pStyle w:val="NormalWeb"/>
        <w:spacing w:before="120" w:beforeAutospacing="0" w:after="120" w:afterAutospacing="0"/>
        <w:jc w:val="both"/>
        <w:rPr>
          <w:sz w:val="20"/>
          <w:szCs w:val="20"/>
        </w:rPr>
      </w:pPr>
      <w:r w:rsidRPr="00A125A0">
        <w:rPr>
          <w:sz w:val="20"/>
          <w:szCs w:val="20"/>
        </w:rPr>
        <w:t xml:space="preserve">Evaluasi lebih lanjut mengindikasikan bahwa keberlanjutan digitalisasi pembelajaran sangat bergantung pada pengembangan konten pembelajaran digital yang berkualitas tinggi, kontekstual, dan relevan dengan kurikulum nasional. Keterbatasan ketersediaan konten digital dalam bahasa Indonesia yang sesuai dengan standar kompetensi kurikulum menjadi hambatan dalam optimalisasi pemanfaatan teknologi pembelajaran </w:t>
      </w:r>
      <w:r w:rsidR="00253CF9">
        <w:rPr>
          <w:sz w:val="20"/>
          <w:szCs w:val="20"/>
        </w:rPr>
        <w:fldChar w:fldCharType="begin" w:fldLock="1"/>
      </w:r>
      <w:r w:rsidR="00740B52">
        <w:rPr>
          <w:sz w:val="20"/>
          <w:szCs w:val="20"/>
        </w:rPr>
        <w:instrText>ADDIN CSL_CITATION {"citationItems":[{"id":"ITEM-1","itemData":{"DOI":"10.1007/s10758-024-09776-9","ISBN":"0123456789","ISSN":"2211-1670","author":[{"dropping-particle":"","family":"Butler","given":"Deirdre","non-dropping-particle":"","parse-names":false,"suffix":""},{"dropping-particle":"","family":"Leahy","given":"Margaret","non-dropping-particle":"","parse-names":false,"suffix":""},{"dropping-particle":"","family":"Charania","given":"Amina","non-dropping-particle":"","parse-names":false,"suffix":""},{"dropping-particle":"","family":"Meda","given":"Peiris","non-dropping-particle":"","parse-names":false,"suffix":""},{"dropping-particle":"","family":"Keane","given":"Therese","non-dropping-particle":"","parse-names":false,"suffix":""},{"dropping-particle":"","family":"Laferrière","given":"Thérèse","non-dropping-particle":"","parse-names":false,"suffix":""},{"dropping-particle":"","family":"Nakamura","given":"Kohei","non-dropping-particle":"","parse-names":false,"suffix":""},{"dropping-particle":"","family":"Ueda","given":"Hiroshi","non-dropping-particle":"","parse-names":false,"suffix":""}],"container-title":"Technology, Knowledge and Learning","id":"ITEM-1","issue":"4","issued":{"date-parts":[["2024"]]},"page":"1831-1849","publisher":"Springer Netherlands","title":"Aligning Digital Educational Policies with the New Realities of Schooling","type":"article-journal","volume":"29"},"uris":["http://www.mendeley.com/documents/?uuid=2111bddf-e56d-47c3-a1bf-d8d90fb790da"]}],"mendeley":{"formattedCitation":"[14]","plainTextFormattedCitation":"[14]","previouslyFormattedCitation":"[14]"},"properties":{"noteIndex":0},"schema":"https://github.com/citation-style-language/schema/raw/master/csl-citation.json"}</w:instrText>
      </w:r>
      <w:r w:rsidR="00253CF9">
        <w:rPr>
          <w:sz w:val="20"/>
          <w:szCs w:val="20"/>
        </w:rPr>
        <w:fldChar w:fldCharType="separate"/>
      </w:r>
      <w:r w:rsidR="00740B52" w:rsidRPr="00740B52">
        <w:rPr>
          <w:noProof/>
          <w:sz w:val="20"/>
          <w:szCs w:val="20"/>
        </w:rPr>
        <w:t>[14]</w:t>
      </w:r>
      <w:r w:rsidR="00253CF9">
        <w:rPr>
          <w:sz w:val="20"/>
          <w:szCs w:val="20"/>
        </w:rPr>
        <w:fldChar w:fldCharType="end"/>
      </w:r>
      <w:r w:rsidR="00253CF9">
        <w:rPr>
          <w:sz w:val="20"/>
          <w:szCs w:val="20"/>
        </w:rPr>
        <w:t xml:space="preserve">. </w:t>
      </w:r>
      <w:r w:rsidRPr="00A125A0">
        <w:rPr>
          <w:sz w:val="20"/>
          <w:szCs w:val="20"/>
        </w:rPr>
        <w:t>Institusi pendidikan seringkali bergantung pada konten digital yang dikembangkan oleh pihak eksternal tanpa melakukan kurasi dan adaptasi terhadap konteks pembelajaran lokal, mengakibatkan kesenjangan antara materi digital yang tersedia dengan kebutuhan pembelajaran aktual di kelas. Pengembangan repositori konten digital nasional yang dapat diakses oleh seluruh institusi pendidikan menjadi imperatif untuk mendukung keberlanjutan implementasi digitalisasi pembelajaran.</w:t>
      </w:r>
    </w:p>
    <w:p w14:paraId="7F643844" w14:textId="626ACDBC" w:rsidR="00A125A0" w:rsidRPr="00A125A0" w:rsidRDefault="00A125A0" w:rsidP="00C16205">
      <w:pPr>
        <w:pStyle w:val="NormalWeb"/>
        <w:spacing w:before="120" w:beforeAutospacing="0" w:after="120" w:afterAutospacing="0"/>
        <w:jc w:val="both"/>
        <w:rPr>
          <w:sz w:val="20"/>
          <w:szCs w:val="20"/>
        </w:rPr>
      </w:pPr>
      <w:r w:rsidRPr="00A125A0">
        <w:rPr>
          <w:sz w:val="20"/>
          <w:szCs w:val="20"/>
        </w:rPr>
        <w:t>Aspek keberlanjutan juga mencakup dimensi ekonomi dimana investasi infrastruktur digital yang telah dilakukan selama masa pandemi perlu dijustifikasi melalui peningkatan outcome pembelajaran yang terukur. Analisis cost-benefit dari implementasi teknologi pembelajaran menunjukkan bahwa meskipun investasi awal untuk pengadaan perangkat dan pengembangan platform digital relatif tinggi, namun dalam jangka panjang digitalisasi dapat meningkatkan efisiensi pembelajaran dan memperluas jangkauan layanan pendidikan kepada populasi yang sebelumnya tidak terlayani</w:t>
      </w:r>
      <w:r w:rsidR="00253CF9">
        <w:rPr>
          <w:sz w:val="20"/>
          <w:szCs w:val="20"/>
        </w:rPr>
        <w:t xml:space="preserve"> </w:t>
      </w:r>
      <w:r w:rsidR="00253CF9">
        <w:rPr>
          <w:sz w:val="20"/>
          <w:szCs w:val="20"/>
        </w:rPr>
        <w:fldChar w:fldCharType="begin" w:fldLock="1"/>
      </w:r>
      <w:r w:rsidR="00740B52">
        <w:rPr>
          <w:sz w:val="20"/>
          <w:szCs w:val="20"/>
        </w:rPr>
        <w:instrText>ADDIN CSL_CITATION {"citationItems":[{"id":"ITEM-1","itemData":{"author":[{"dropping-particle":"","family":"Sulngamta","given":"Debby","non-dropping-particle":"","parse-names":false,"suffix":""},{"dropping-particle":"","family":"Ginting","given":"Br","non-dropping-particle":"","parse-names":false,"suffix":""},{"dropping-particle":"","family":"Situngkir","given":"Tika Yulia","non-dropping-particle":"","parse-names":false,"suffix":""},{"dropping-particle":"","family":"Roma","given":"Perida","non-dropping-particle":"","parse-names":false,"suffix":""},{"dropping-particle":"","family":"Siahaan","given":"Asi","non-dropping-particle":"","parse-names":false,"suffix":""},{"dropping-particle":"","family":"Hasibuan","given":"Asnita","non-dropping-particle":"","parse-names":false,"suffix":""},{"dropping-particle":"","family":"Indonesia","given":"Universitas Prima","non-dropping-particle":"","parse-names":false,"suffix":""},{"dropping-particle":"","family":"Indonesia","given":"Universitas Prima","non-dropping-particle":"","parse-names":false,"suffix":""},{"dropping-particle":"","family":"Indonesia","given":"Universitas Prima","non-dropping-particle":"","parse-names":false,"suffix":""},{"dropping-particle":"","family":"Katolik","given":"Universitas","non-dropping-particle":"","parse-names":false,"suffix":""},{"dropping-particle":"","family":"Thomas","given":"Santo","non-dropping-particle":"","parse-names":false,"suffix":""}],"id":"ITEM-1","issue":"2","issued":{"date-parts":[["2022"]]},"page":"246-257","title":"Dampak Sistem Pembelajaran Daring Pasca Pandemi Covid-19 Terhadap Implementasi Proses Belajar Mengajar Di Sma Pencawan Medan","type":"article-journal","volume":"5"},"uris":["http://www.mendeley.com/documents/?uuid=269b6457-c788-4045-bf08-48affed610c7"]}],"mendeley":{"formattedCitation":"[15]","plainTextFormattedCitation":"[15]","previouslyFormattedCitation":"[15]"},"properties":{"noteIndex":0},"schema":"https://github.com/citation-style-language/schema/raw/master/csl-citation.json"}</w:instrText>
      </w:r>
      <w:r w:rsidR="00253CF9">
        <w:rPr>
          <w:sz w:val="20"/>
          <w:szCs w:val="20"/>
        </w:rPr>
        <w:fldChar w:fldCharType="separate"/>
      </w:r>
      <w:r w:rsidR="00740B52" w:rsidRPr="00740B52">
        <w:rPr>
          <w:noProof/>
          <w:sz w:val="20"/>
          <w:szCs w:val="20"/>
        </w:rPr>
        <w:t>[15]</w:t>
      </w:r>
      <w:r w:rsidR="00253CF9">
        <w:rPr>
          <w:sz w:val="20"/>
          <w:szCs w:val="20"/>
        </w:rPr>
        <w:fldChar w:fldCharType="end"/>
      </w:r>
      <w:r w:rsidRPr="00A125A0">
        <w:rPr>
          <w:sz w:val="20"/>
          <w:szCs w:val="20"/>
        </w:rPr>
        <w:t>. Namun demikian, sustainability finansial dari program digitalisasi memerlukan komitmen anggaran jangka panjang dari pemerintah serta eksplorasi model pembiayaan alternatif yang melibatkan sektor swasta dan filantropi untuk memastikan kontinuitas investasi dalam infrastruktur dan pengembangan kapasitas sumber daya manusia.</w:t>
      </w:r>
    </w:p>
    <w:p w14:paraId="321A980A" w14:textId="4007AA27" w:rsidR="008502CC" w:rsidRPr="00A125A0" w:rsidRDefault="00A125A0" w:rsidP="00C16205">
      <w:pPr>
        <w:pStyle w:val="NormalWeb"/>
        <w:spacing w:before="120" w:beforeAutospacing="0" w:after="120" w:afterAutospacing="0"/>
        <w:jc w:val="both"/>
        <w:rPr>
          <w:sz w:val="20"/>
          <w:szCs w:val="20"/>
        </w:rPr>
      </w:pPr>
      <w:r w:rsidRPr="00A125A0">
        <w:rPr>
          <w:sz w:val="20"/>
          <w:szCs w:val="20"/>
        </w:rPr>
        <w:t>Transformasi peran guru dalam ekosistem pembelajaran digital menjadi elemen krusial dalam keberlanjutan implementasi kebijakan. Guru tidak lagi berfungsi sebagai satu-satunya sumber pengetahuan, melainkan bertransformasi menjadi fasilitator, kurator konten digital, dan pembimbing pembelajaran yang memanfaatkan teknologi untuk memperkaya pengalaman pedagogis peserta didik</w:t>
      </w:r>
      <w:r w:rsidR="00253CF9">
        <w:rPr>
          <w:sz w:val="20"/>
          <w:szCs w:val="20"/>
        </w:rPr>
        <w:t xml:space="preserve"> </w:t>
      </w:r>
      <w:r w:rsidR="00253CF9">
        <w:rPr>
          <w:sz w:val="20"/>
          <w:szCs w:val="20"/>
        </w:rPr>
        <w:fldChar w:fldCharType="begin" w:fldLock="1"/>
      </w:r>
      <w:r w:rsidR="00740B52">
        <w:rPr>
          <w:sz w:val="20"/>
          <w:szCs w:val="20"/>
        </w:rPr>
        <w:instrText>ADDIN CSL_CITATION {"citationItems":[{"id":"ITEM-1","itemData":{"DOI":"10.1080/2331186X.2023.2198981","author":[{"dropping-particle":"","family":"Yun","given":"Wong Sing","non-dropping-particle":"","parse-names":false,"suffix":""}],"container-title":"Cogent Education","id":"ITEM-1","issue":"1","issued":{"date-parts":[["2023"]]},"publisher":"Cogent","title":"Digitalization challenges in education during COVID-19 : A systematic review","type":"article-journal","volume":"10"},"uris":["http://www.mendeley.com/documents/?uuid=bac3d894-bdd0-4a58-a996-2219f3aedfcd"]}],"mendeley":{"formattedCitation":"[16]","plainTextFormattedCitation":"[16]","previouslyFormattedCitation":"[16]"},"properties":{"noteIndex":0},"schema":"https://github.com/citation-style-language/schema/raw/master/csl-citation.json"}</w:instrText>
      </w:r>
      <w:r w:rsidR="00253CF9">
        <w:rPr>
          <w:sz w:val="20"/>
          <w:szCs w:val="20"/>
        </w:rPr>
        <w:fldChar w:fldCharType="separate"/>
      </w:r>
      <w:r w:rsidR="00740B52" w:rsidRPr="00740B52">
        <w:rPr>
          <w:noProof/>
          <w:sz w:val="20"/>
          <w:szCs w:val="20"/>
        </w:rPr>
        <w:t>[16]</w:t>
      </w:r>
      <w:r w:rsidR="00253CF9">
        <w:rPr>
          <w:sz w:val="20"/>
          <w:szCs w:val="20"/>
        </w:rPr>
        <w:fldChar w:fldCharType="end"/>
      </w:r>
      <w:r w:rsidRPr="00A125A0">
        <w:rPr>
          <w:sz w:val="20"/>
          <w:szCs w:val="20"/>
        </w:rPr>
        <w:t>. Pergeseran peran ini memerlukan rekonseptualisasi identitas profesional guru serta pengembangan kompetensi baru yang mencakup literasi digital, pedagogical content knowledge berbasis teknologi, dan kemampuan merancang pembelajaran yang mengintegrasikan modalitas digital dan tatap muka secara sinergis.</w:t>
      </w:r>
    </w:p>
    <w:p w14:paraId="772CD048" w14:textId="25E3D4AA" w:rsidR="00B30E18" w:rsidRDefault="006802FA" w:rsidP="00C16205">
      <w:pPr>
        <w:pStyle w:val="Heading1"/>
        <w:spacing w:before="120"/>
        <w:rPr>
          <w:lang w:val="sv-SE"/>
        </w:rPr>
      </w:pPr>
      <w:r w:rsidRPr="009F6D84">
        <w:rPr>
          <w:lang w:val="sv-SE"/>
        </w:rPr>
        <w:t>4. Kesimpulan</w:t>
      </w:r>
    </w:p>
    <w:p w14:paraId="4B76C3B3" w14:textId="423B2830" w:rsidR="00B30E18" w:rsidRPr="00A125A0" w:rsidRDefault="00B30E18" w:rsidP="0025441F">
      <w:pPr>
        <w:spacing w:before="120" w:after="120"/>
        <w:ind w:firstLine="720"/>
        <w:rPr>
          <w:color w:val="000000"/>
          <w:szCs w:val="20"/>
          <w:lang w:val="en-ID"/>
        </w:rPr>
      </w:pPr>
      <w:r w:rsidRPr="00B30E18">
        <w:rPr>
          <w:color w:val="000000"/>
          <w:szCs w:val="20"/>
          <w:lang w:val="en-ID"/>
        </w:rPr>
        <w:t xml:space="preserve">Evaluasi kebijakan digitalisasi pembelajaran pasca pandemi pada jenjang Pendidikan Menengah Atas mengungkapkan bahwa implementasi kebijakan telah mencapai tingkat efektivitas yang cukup signifikan dengan persentase keberhasilan mencapai 90,6 persen dalam menyediakan aksesibilitas sumber belajar yang fleksibel, namun masih menghadapi tantangan substansial dalam aspek pemerataan akses dan kualitas implementasi. Kebijakan digitalisasi terbukti berhasil mendorong inovasi metodologi pembelajaran dan meningkatkan variasi sumber belajar yang dapat diakses peserta didik, namun efektivitas tersebut sangat bergantung pada kesiapan infrastruktur teknologi, kompetensi digital pendidik, dan dukungan manajemen institusional. Faktor pendukung utama keberhasilan implementasi mencakup ketersediaan infrastruktur teknologi memadai, komitmen kepemimpinan sekolah, program pelatihan guru berkelanjutan, serta keterlibatan aktif peserta didik dalam pembelajaran digital. Sebaliknya, faktor penghambat yang teridentifikasi meliputi kesenjangan digital antara wilayah urban dan rural, rendahnya literasi digital sebagian guru dan siswa, keterbatasan akses perangkat dan jaringan internet, penurunan motivasi belajar peserta didik, serta berkurangnya intensitas interaksi sosial yang berdampak negatif </w:t>
      </w:r>
      <w:proofErr w:type="spellStart"/>
      <w:r w:rsidRPr="00B30E18">
        <w:rPr>
          <w:color w:val="000000"/>
          <w:szCs w:val="20"/>
          <w:lang w:val="en-ID"/>
        </w:rPr>
        <w:t>terhadap</w:t>
      </w:r>
      <w:proofErr w:type="spellEnd"/>
      <w:r w:rsidRPr="00B30E18">
        <w:rPr>
          <w:color w:val="000000"/>
          <w:szCs w:val="20"/>
          <w:lang w:val="en-ID"/>
        </w:rPr>
        <w:t xml:space="preserve"> </w:t>
      </w:r>
      <w:proofErr w:type="spellStart"/>
      <w:r w:rsidRPr="00B30E18">
        <w:rPr>
          <w:color w:val="000000"/>
          <w:szCs w:val="20"/>
          <w:lang w:val="en-ID"/>
        </w:rPr>
        <w:t>perkembangan</w:t>
      </w:r>
      <w:proofErr w:type="spellEnd"/>
      <w:r w:rsidRPr="00B30E18">
        <w:rPr>
          <w:color w:val="000000"/>
          <w:szCs w:val="20"/>
          <w:lang w:val="en-ID"/>
        </w:rPr>
        <w:t xml:space="preserve"> </w:t>
      </w:r>
      <w:proofErr w:type="spellStart"/>
      <w:r w:rsidRPr="00B30E18">
        <w:rPr>
          <w:color w:val="000000"/>
          <w:szCs w:val="20"/>
          <w:lang w:val="en-ID"/>
        </w:rPr>
        <w:t>keterampilan</w:t>
      </w:r>
      <w:proofErr w:type="spellEnd"/>
      <w:r w:rsidRPr="00B30E18">
        <w:rPr>
          <w:color w:val="000000"/>
          <w:szCs w:val="20"/>
          <w:lang w:val="en-ID"/>
        </w:rPr>
        <w:t xml:space="preserve"> </w:t>
      </w:r>
      <w:proofErr w:type="spellStart"/>
      <w:r w:rsidRPr="00B30E18">
        <w:rPr>
          <w:color w:val="000000"/>
          <w:szCs w:val="20"/>
          <w:lang w:val="en-ID"/>
        </w:rPr>
        <w:t>sosial</w:t>
      </w:r>
      <w:proofErr w:type="spellEnd"/>
      <w:r w:rsidRPr="00B30E18">
        <w:rPr>
          <w:color w:val="000000"/>
          <w:szCs w:val="20"/>
          <w:lang w:val="en-ID"/>
        </w:rPr>
        <w:t>.</w:t>
      </w:r>
      <w:r w:rsidR="0025441F">
        <w:rPr>
          <w:color w:val="000000"/>
          <w:szCs w:val="20"/>
          <w:lang w:val="en-ID"/>
        </w:rPr>
        <w:t xml:space="preserve"> </w:t>
      </w:r>
      <w:proofErr w:type="spellStart"/>
      <w:r w:rsidRPr="00B30E18">
        <w:rPr>
          <w:color w:val="000000"/>
          <w:szCs w:val="20"/>
          <w:lang w:val="en-ID"/>
        </w:rPr>
        <w:t>Implikasi</w:t>
      </w:r>
      <w:proofErr w:type="spellEnd"/>
      <w:r w:rsidRPr="00B30E18">
        <w:rPr>
          <w:color w:val="000000"/>
          <w:szCs w:val="20"/>
          <w:lang w:val="en-ID"/>
        </w:rPr>
        <w:t xml:space="preserve"> </w:t>
      </w:r>
      <w:proofErr w:type="spellStart"/>
      <w:r w:rsidRPr="00B30E18">
        <w:rPr>
          <w:color w:val="000000"/>
          <w:szCs w:val="20"/>
          <w:lang w:val="en-ID"/>
        </w:rPr>
        <w:t>kebijakan</w:t>
      </w:r>
      <w:proofErr w:type="spellEnd"/>
      <w:r w:rsidRPr="00B30E18">
        <w:rPr>
          <w:color w:val="000000"/>
          <w:szCs w:val="20"/>
          <w:lang w:val="en-ID"/>
        </w:rPr>
        <w:t xml:space="preserve"> </w:t>
      </w:r>
      <w:proofErr w:type="spellStart"/>
      <w:r w:rsidRPr="00B30E18">
        <w:rPr>
          <w:color w:val="000000"/>
          <w:szCs w:val="20"/>
          <w:lang w:val="en-ID"/>
        </w:rPr>
        <w:t>dari</w:t>
      </w:r>
      <w:proofErr w:type="spellEnd"/>
      <w:r w:rsidRPr="00B30E18">
        <w:rPr>
          <w:color w:val="000000"/>
          <w:szCs w:val="20"/>
          <w:lang w:val="en-ID"/>
        </w:rPr>
        <w:t xml:space="preserve"> </w:t>
      </w:r>
      <w:proofErr w:type="spellStart"/>
      <w:r w:rsidRPr="00B30E18">
        <w:rPr>
          <w:color w:val="000000"/>
          <w:szCs w:val="20"/>
          <w:lang w:val="en-ID"/>
        </w:rPr>
        <w:t>temuan</w:t>
      </w:r>
      <w:proofErr w:type="spellEnd"/>
      <w:r w:rsidRPr="00B30E18">
        <w:rPr>
          <w:color w:val="000000"/>
          <w:szCs w:val="20"/>
          <w:lang w:val="en-ID"/>
        </w:rPr>
        <w:t xml:space="preserve"> penelitian ini menunjukkan perlunya reformulasi kebijakan digitalisasi yang lebih inklusif dengan mempertimbangkan konteks </w:t>
      </w:r>
      <w:r w:rsidRPr="00B30E18">
        <w:rPr>
          <w:color w:val="000000"/>
          <w:szCs w:val="20"/>
          <w:lang w:val="en-ID"/>
        </w:rPr>
        <w:lastRenderedPageBreak/>
        <w:t>lokal dan kapasitas institusional spesifik. Pengembangan model pembelajaran hibrida yang mengintegrasikan keunggulan teknologi digital dengan elemen humanistik pembelajaran tatap muka menjadi strategi optimal untuk memaksimalkan kualitas pembelajaran sambil meminimalkan dampak negatif digitalisasi. Transformasi digital pendidikan memerlukan pendekatan holistik yang tidak hanya fokus pada aspek infrastruktur teknologi, tetapi juga memperhatikan dimensi pedagogis, psikologis, dan sosial dari proses pembelajaran. Kebijakan afirmatif yang memberikan dukungan lebih besar kepada sekolah-sekolah dengan keterbatasan sumber daya menjadi prioritas untuk memastikan pemerataan kualitas pendidikan di seluruh wilayah Indonesia. Investasi berkelanjutan dalam pengembangan kapasitas pendidik melalui program pelatihan yang sistematis dan komprehensif akan menentukan keberhasilan jangka panjang transformasi digital pendidikan.</w:t>
      </w:r>
      <w:r w:rsidR="00A125A0">
        <w:rPr>
          <w:color w:val="000000"/>
          <w:szCs w:val="20"/>
          <w:lang w:val="en-ID"/>
        </w:rPr>
        <w:t xml:space="preserve"> </w:t>
      </w:r>
      <w:r w:rsidRPr="00B30E18">
        <w:rPr>
          <w:color w:val="000000"/>
          <w:szCs w:val="20"/>
          <w:lang w:val="en-ID"/>
        </w:rPr>
        <w:t>Penelitian mendatang disarankan untuk mengeksplorasi efektivitas model pembelajaran hibrida dalam konteks kurikulum spesifik, menganalisis dampak jangka panjang digitalisasi terhadap hasil belajar dan perkembangan karakter peserta didik, serta menginvestigasi strategi efektif untuk mengatasi kesenjangan digital dalam sistem pendidikan Indonesia. Kolaborasi multi-pemangku kepentingan yang melibatkan pemerintah, institusi pendidikan, sektor swasta, dan masyarakat menjadi keniscayaan untuk mewujudkan transformasi digital pendidikan yang berkelanjutan, merata, dan berkualitas dalam mempersiapkan generasi yang tidak hanya cerdas secara akademis tetapi juga memiliki literasi digital dan keterampilan abad dua puluh satu yang diperlukan untuk menghadapi kompleksitas masa depan.</w:t>
      </w:r>
    </w:p>
    <w:p w14:paraId="4D3C0422" w14:textId="7281A242" w:rsidR="002F5468" w:rsidRPr="0025441F" w:rsidRDefault="006802FA" w:rsidP="0025441F">
      <w:pPr>
        <w:pStyle w:val="Heading1"/>
        <w:tabs>
          <w:tab w:val="left" w:pos="284"/>
        </w:tabs>
      </w:pPr>
      <w:proofErr w:type="spellStart"/>
      <w:r w:rsidRPr="006A7A66">
        <w:t>Referensi</w:t>
      </w:r>
      <w:proofErr w:type="spellEnd"/>
    </w:p>
    <w:p w14:paraId="316683D7" w14:textId="694CD0D4" w:rsidR="00740B52" w:rsidRPr="0025441F" w:rsidRDefault="00740B52" w:rsidP="0025441F">
      <w:pPr>
        <w:pStyle w:val="ListParagraph"/>
        <w:widowControl w:val="0"/>
        <w:numPr>
          <w:ilvl w:val="0"/>
          <w:numId w:val="18"/>
        </w:numPr>
        <w:autoSpaceDE w:val="0"/>
        <w:autoSpaceDN w:val="0"/>
        <w:adjustRightInd w:val="0"/>
        <w:rPr>
          <w:noProof/>
          <w:sz w:val="16"/>
          <w:szCs w:val="16"/>
        </w:rPr>
      </w:pPr>
      <w:r w:rsidRPr="0025441F">
        <w:rPr>
          <w:color w:val="0070C0"/>
          <w:sz w:val="16"/>
          <w:szCs w:val="16"/>
          <w:lang w:val="sv-SE"/>
        </w:rPr>
        <w:fldChar w:fldCharType="begin" w:fldLock="1"/>
      </w:r>
      <w:r w:rsidRPr="0025441F">
        <w:rPr>
          <w:color w:val="0070C0"/>
          <w:sz w:val="16"/>
          <w:szCs w:val="16"/>
          <w:lang w:val="sv-SE"/>
        </w:rPr>
        <w:instrText xml:space="preserve">ADDIN Mendeley Bibliography CSL_BIBLIOGRAPHY </w:instrText>
      </w:r>
      <w:r w:rsidRPr="0025441F">
        <w:rPr>
          <w:color w:val="0070C0"/>
          <w:sz w:val="16"/>
          <w:szCs w:val="16"/>
          <w:lang w:val="sv-SE"/>
        </w:rPr>
        <w:fldChar w:fldCharType="separate"/>
      </w:r>
      <w:r w:rsidRPr="0025441F">
        <w:rPr>
          <w:noProof/>
          <w:sz w:val="16"/>
          <w:szCs w:val="16"/>
        </w:rPr>
        <w:t>J. S. Gopika dan R. V Rekha, “Awareness and Use of Digital Learning Before and During,” hal. 1–13, 2023, doi: 10.1177/10567879231173389.</w:t>
      </w:r>
    </w:p>
    <w:p w14:paraId="44DC95C3" w14:textId="42F431B4" w:rsidR="00740B52" w:rsidRPr="0025441F" w:rsidRDefault="00740B52" w:rsidP="0025441F">
      <w:pPr>
        <w:pStyle w:val="ListParagraph"/>
        <w:widowControl w:val="0"/>
        <w:numPr>
          <w:ilvl w:val="0"/>
          <w:numId w:val="18"/>
        </w:numPr>
        <w:autoSpaceDE w:val="0"/>
        <w:autoSpaceDN w:val="0"/>
        <w:adjustRightInd w:val="0"/>
        <w:rPr>
          <w:noProof/>
          <w:sz w:val="16"/>
          <w:szCs w:val="16"/>
        </w:rPr>
      </w:pPr>
      <w:r w:rsidRPr="0025441F">
        <w:rPr>
          <w:noProof/>
          <w:sz w:val="16"/>
          <w:szCs w:val="16"/>
        </w:rPr>
        <w:t>J. Simangunsong, “An evaluation of the implementation of study-from-home policy in senior high school during Covid-19 pandemic,” vol. 8, no. 1, 2022.</w:t>
      </w:r>
    </w:p>
    <w:p w14:paraId="5D6A3EB1" w14:textId="1CC369CD" w:rsidR="00740B52" w:rsidRPr="0025441F" w:rsidRDefault="00740B52" w:rsidP="0025441F">
      <w:pPr>
        <w:pStyle w:val="ListParagraph"/>
        <w:widowControl w:val="0"/>
        <w:numPr>
          <w:ilvl w:val="0"/>
          <w:numId w:val="18"/>
        </w:numPr>
        <w:autoSpaceDE w:val="0"/>
        <w:autoSpaceDN w:val="0"/>
        <w:adjustRightInd w:val="0"/>
        <w:rPr>
          <w:noProof/>
          <w:sz w:val="16"/>
          <w:szCs w:val="16"/>
        </w:rPr>
      </w:pPr>
      <w:r w:rsidRPr="0025441F">
        <w:rPr>
          <w:noProof/>
          <w:sz w:val="16"/>
          <w:szCs w:val="16"/>
        </w:rPr>
        <w:t>W. D. Pranaditya dan J. Pardosi, “Implementasi Digitalisasi Pendidikan Kewarganegaraan Pasca Pembelajaran Online di SMA Negeri 1 Tenggarong,” vol. 2, no. 1, hal. 84–93, 2024.</w:t>
      </w:r>
    </w:p>
    <w:p w14:paraId="4FF3F8DF" w14:textId="1B5EBE9E" w:rsidR="00740B52" w:rsidRPr="0025441F" w:rsidRDefault="00740B52" w:rsidP="0025441F">
      <w:pPr>
        <w:pStyle w:val="ListParagraph"/>
        <w:widowControl w:val="0"/>
        <w:numPr>
          <w:ilvl w:val="0"/>
          <w:numId w:val="18"/>
        </w:numPr>
        <w:autoSpaceDE w:val="0"/>
        <w:autoSpaceDN w:val="0"/>
        <w:adjustRightInd w:val="0"/>
        <w:rPr>
          <w:noProof/>
          <w:sz w:val="16"/>
          <w:szCs w:val="16"/>
        </w:rPr>
      </w:pPr>
      <w:r w:rsidRPr="0025441F">
        <w:rPr>
          <w:noProof/>
          <w:sz w:val="16"/>
          <w:szCs w:val="16"/>
        </w:rPr>
        <w:t>G. Sedrakyan dan S. Borsci, “Feedback digitalization preferences in online and hybrid classroom : Experiences from lockdown and implications for post-pandemic education,” no. November, 2025, doi: 10.1108/JRIT-02-2023-0014.</w:t>
      </w:r>
    </w:p>
    <w:p w14:paraId="5D9F646B" w14:textId="49622595" w:rsidR="00740B52" w:rsidRPr="0025441F" w:rsidRDefault="00740B52" w:rsidP="0025441F">
      <w:pPr>
        <w:pStyle w:val="ListParagraph"/>
        <w:widowControl w:val="0"/>
        <w:numPr>
          <w:ilvl w:val="0"/>
          <w:numId w:val="18"/>
        </w:numPr>
        <w:autoSpaceDE w:val="0"/>
        <w:autoSpaceDN w:val="0"/>
        <w:adjustRightInd w:val="0"/>
        <w:rPr>
          <w:noProof/>
          <w:sz w:val="16"/>
          <w:szCs w:val="16"/>
        </w:rPr>
      </w:pPr>
      <w:r w:rsidRPr="0025441F">
        <w:rPr>
          <w:noProof/>
          <w:sz w:val="16"/>
          <w:szCs w:val="16"/>
        </w:rPr>
        <w:t>Ali Maksum, “Evaluasi Kebijakan Pembelajaran Daring Di Masa Pandemi Covid-19 Pada Sekolah Menengah Atas Negeri 1 Kelua Kebupaten Tabalong,” vol. 5, hal. 97–112, 2022.</w:t>
      </w:r>
    </w:p>
    <w:p w14:paraId="46DC3BCE" w14:textId="192429A8" w:rsidR="00740B52" w:rsidRPr="0025441F" w:rsidRDefault="00740B52" w:rsidP="0025441F">
      <w:pPr>
        <w:pStyle w:val="ListParagraph"/>
        <w:widowControl w:val="0"/>
        <w:numPr>
          <w:ilvl w:val="0"/>
          <w:numId w:val="18"/>
        </w:numPr>
        <w:autoSpaceDE w:val="0"/>
        <w:autoSpaceDN w:val="0"/>
        <w:adjustRightInd w:val="0"/>
        <w:rPr>
          <w:noProof/>
          <w:sz w:val="16"/>
          <w:szCs w:val="16"/>
        </w:rPr>
      </w:pPr>
      <w:r w:rsidRPr="0025441F">
        <w:rPr>
          <w:noProof/>
          <w:sz w:val="16"/>
          <w:szCs w:val="16"/>
        </w:rPr>
        <w:t>A. Zancajo, A. Verger, dan P. Bolea, “Digitalization and beyond : the effects of Covid-19 on post-pandemic educational,” vol. 41, no. January, hal. 111–128, 2022.</w:t>
      </w:r>
    </w:p>
    <w:p w14:paraId="09EF2D00" w14:textId="5EDC1832" w:rsidR="00740B52" w:rsidRPr="0025441F" w:rsidRDefault="00740B52" w:rsidP="0025441F">
      <w:pPr>
        <w:pStyle w:val="ListParagraph"/>
        <w:widowControl w:val="0"/>
        <w:numPr>
          <w:ilvl w:val="0"/>
          <w:numId w:val="18"/>
        </w:numPr>
        <w:autoSpaceDE w:val="0"/>
        <w:autoSpaceDN w:val="0"/>
        <w:adjustRightInd w:val="0"/>
        <w:rPr>
          <w:noProof/>
          <w:sz w:val="16"/>
          <w:szCs w:val="16"/>
        </w:rPr>
      </w:pPr>
      <w:r w:rsidRPr="0025441F">
        <w:rPr>
          <w:noProof/>
          <w:sz w:val="16"/>
          <w:szCs w:val="16"/>
        </w:rPr>
        <w:t>Joan Hesti Gita Purwasih, “Evaluasi Pembelajaran Sosiologi Jenjang Sekolah Menengah Atas Di Masa Pandemi Covid-19,” no. c, hal. 216–229, 2021.</w:t>
      </w:r>
    </w:p>
    <w:p w14:paraId="379E0057" w14:textId="3C991181" w:rsidR="00740B52" w:rsidRPr="0025441F" w:rsidRDefault="00740B52" w:rsidP="0025441F">
      <w:pPr>
        <w:pStyle w:val="ListParagraph"/>
        <w:widowControl w:val="0"/>
        <w:numPr>
          <w:ilvl w:val="0"/>
          <w:numId w:val="18"/>
        </w:numPr>
        <w:autoSpaceDE w:val="0"/>
        <w:autoSpaceDN w:val="0"/>
        <w:adjustRightInd w:val="0"/>
        <w:rPr>
          <w:noProof/>
          <w:sz w:val="16"/>
          <w:szCs w:val="16"/>
        </w:rPr>
      </w:pPr>
      <w:r w:rsidRPr="0025441F">
        <w:rPr>
          <w:noProof/>
          <w:sz w:val="16"/>
          <w:szCs w:val="16"/>
        </w:rPr>
        <w:t>M. F. Sidqi, D. A. Fajar, P. Studi, P. Bahasa, dan U. Pekalongan, “Evaluasi Kesiapsiagaan Sekolah Menengah Atas di Kabupaten Pekalongan dalam Penyediaan Mutu dan Inklusivitas Pembelajaran Pasca Pandemic,” vol. 2, no. 2020, hal. 42–49, 2022.</w:t>
      </w:r>
    </w:p>
    <w:p w14:paraId="437FCAF1" w14:textId="37CEF1EF" w:rsidR="00740B52" w:rsidRPr="0025441F" w:rsidRDefault="00740B52" w:rsidP="0025441F">
      <w:pPr>
        <w:pStyle w:val="ListParagraph"/>
        <w:widowControl w:val="0"/>
        <w:numPr>
          <w:ilvl w:val="0"/>
          <w:numId w:val="18"/>
        </w:numPr>
        <w:autoSpaceDE w:val="0"/>
        <w:autoSpaceDN w:val="0"/>
        <w:adjustRightInd w:val="0"/>
        <w:rPr>
          <w:noProof/>
          <w:sz w:val="16"/>
          <w:szCs w:val="16"/>
        </w:rPr>
      </w:pPr>
      <w:r w:rsidRPr="0025441F">
        <w:rPr>
          <w:noProof/>
          <w:sz w:val="16"/>
          <w:szCs w:val="16"/>
        </w:rPr>
        <w:t xml:space="preserve">F. Ani </w:t>
      </w:r>
      <w:r w:rsidRPr="0025441F">
        <w:rPr>
          <w:i/>
          <w:iCs/>
          <w:noProof/>
          <w:sz w:val="16"/>
          <w:szCs w:val="16"/>
        </w:rPr>
        <w:t>et al.</w:t>
      </w:r>
      <w:r w:rsidRPr="0025441F">
        <w:rPr>
          <w:noProof/>
          <w:sz w:val="16"/>
          <w:szCs w:val="16"/>
        </w:rPr>
        <w:t>, “Dampak Kebijakan Digitalisasi Pendidikan Terhadap Kualitas Pembelajaran Di Sma Negeri 2 Dusun Hilir,” vol. 10, no. 1, hal. 751–760, 2025.</w:t>
      </w:r>
    </w:p>
    <w:p w14:paraId="18996861" w14:textId="7E122078" w:rsidR="00740B52" w:rsidRPr="0025441F" w:rsidRDefault="00740B52" w:rsidP="0025441F">
      <w:pPr>
        <w:pStyle w:val="ListParagraph"/>
        <w:widowControl w:val="0"/>
        <w:numPr>
          <w:ilvl w:val="0"/>
          <w:numId w:val="18"/>
        </w:numPr>
        <w:autoSpaceDE w:val="0"/>
        <w:autoSpaceDN w:val="0"/>
        <w:adjustRightInd w:val="0"/>
        <w:rPr>
          <w:noProof/>
          <w:sz w:val="16"/>
          <w:szCs w:val="16"/>
        </w:rPr>
      </w:pPr>
      <w:r w:rsidRPr="0025441F">
        <w:rPr>
          <w:noProof/>
          <w:sz w:val="16"/>
          <w:szCs w:val="16"/>
        </w:rPr>
        <w:t>I. Firdayanti, “Evaluasi Kebijakan Platform Merdeka Mengajar (Pmm) Dalam Digitalisasi Pendidikan Di Smpn 1 Nganjuk,” vol. 12, hal. 189–199, 2025.</w:t>
      </w:r>
    </w:p>
    <w:p w14:paraId="50460922" w14:textId="52DE5E27" w:rsidR="00740B52" w:rsidRPr="0025441F" w:rsidRDefault="00740B52" w:rsidP="0025441F">
      <w:pPr>
        <w:pStyle w:val="ListParagraph"/>
        <w:widowControl w:val="0"/>
        <w:numPr>
          <w:ilvl w:val="0"/>
          <w:numId w:val="18"/>
        </w:numPr>
        <w:autoSpaceDE w:val="0"/>
        <w:autoSpaceDN w:val="0"/>
        <w:adjustRightInd w:val="0"/>
        <w:rPr>
          <w:noProof/>
          <w:sz w:val="16"/>
          <w:szCs w:val="16"/>
        </w:rPr>
      </w:pPr>
      <w:r w:rsidRPr="0025441F">
        <w:rPr>
          <w:noProof/>
          <w:sz w:val="16"/>
          <w:szCs w:val="16"/>
        </w:rPr>
        <w:t xml:space="preserve">S. Muddin </w:t>
      </w:r>
      <w:r w:rsidRPr="0025441F">
        <w:rPr>
          <w:i/>
          <w:iCs/>
          <w:noProof/>
          <w:sz w:val="16"/>
          <w:szCs w:val="16"/>
        </w:rPr>
        <w:t>et al.</w:t>
      </w:r>
      <w:r w:rsidRPr="0025441F">
        <w:rPr>
          <w:noProof/>
          <w:sz w:val="16"/>
          <w:szCs w:val="16"/>
        </w:rPr>
        <w:t>, “Analisis Kebijakan Pendidikan Di Era Pandemi,” vol. 2, hal. 104–115, 2025.</w:t>
      </w:r>
    </w:p>
    <w:p w14:paraId="29D94A86" w14:textId="4BEB99E5" w:rsidR="00740B52" w:rsidRPr="0025441F" w:rsidRDefault="00740B52" w:rsidP="0025441F">
      <w:pPr>
        <w:pStyle w:val="ListParagraph"/>
        <w:widowControl w:val="0"/>
        <w:numPr>
          <w:ilvl w:val="0"/>
          <w:numId w:val="18"/>
        </w:numPr>
        <w:autoSpaceDE w:val="0"/>
        <w:autoSpaceDN w:val="0"/>
        <w:adjustRightInd w:val="0"/>
        <w:rPr>
          <w:noProof/>
          <w:sz w:val="16"/>
          <w:szCs w:val="16"/>
        </w:rPr>
      </w:pPr>
      <w:r w:rsidRPr="0025441F">
        <w:rPr>
          <w:noProof/>
          <w:sz w:val="16"/>
          <w:szCs w:val="16"/>
        </w:rPr>
        <w:t>I Nengah Suastika, “Merekonstruksi Kebijakan Pendidikan Di Kabupaten Buleleng Menuju Digitalisasi Satuan Pendidikan,” hal. 41–55, 2023.</w:t>
      </w:r>
    </w:p>
    <w:p w14:paraId="100CC31C" w14:textId="0497E950" w:rsidR="00740B52" w:rsidRPr="0025441F" w:rsidRDefault="00740B52" w:rsidP="0025441F">
      <w:pPr>
        <w:pStyle w:val="ListParagraph"/>
        <w:widowControl w:val="0"/>
        <w:numPr>
          <w:ilvl w:val="0"/>
          <w:numId w:val="18"/>
        </w:numPr>
        <w:autoSpaceDE w:val="0"/>
        <w:autoSpaceDN w:val="0"/>
        <w:adjustRightInd w:val="0"/>
        <w:rPr>
          <w:noProof/>
          <w:sz w:val="16"/>
          <w:szCs w:val="16"/>
        </w:rPr>
      </w:pPr>
      <w:r w:rsidRPr="0025441F">
        <w:rPr>
          <w:noProof/>
          <w:sz w:val="16"/>
          <w:szCs w:val="16"/>
        </w:rPr>
        <w:t>A. Arif, “Problems with the Policy Implementation of Learning Management During the COVID-19 Pandemic in Indonesia : A Retrospective Analysis for Post- Pandemic Policy,” vol. 10, no. 1, hal. 84–97, 2023.</w:t>
      </w:r>
    </w:p>
    <w:p w14:paraId="54A5C723" w14:textId="0FBE8C02" w:rsidR="00740B52" w:rsidRPr="0025441F" w:rsidRDefault="00740B52" w:rsidP="0025441F">
      <w:pPr>
        <w:pStyle w:val="ListParagraph"/>
        <w:widowControl w:val="0"/>
        <w:numPr>
          <w:ilvl w:val="0"/>
          <w:numId w:val="18"/>
        </w:numPr>
        <w:autoSpaceDE w:val="0"/>
        <w:autoSpaceDN w:val="0"/>
        <w:adjustRightInd w:val="0"/>
        <w:rPr>
          <w:noProof/>
          <w:sz w:val="16"/>
          <w:szCs w:val="16"/>
        </w:rPr>
      </w:pPr>
      <w:r w:rsidRPr="0025441F">
        <w:rPr>
          <w:noProof/>
          <w:sz w:val="16"/>
          <w:szCs w:val="16"/>
        </w:rPr>
        <w:t xml:space="preserve">D. Butler </w:t>
      </w:r>
      <w:r w:rsidRPr="0025441F">
        <w:rPr>
          <w:i/>
          <w:iCs/>
          <w:noProof/>
          <w:sz w:val="16"/>
          <w:szCs w:val="16"/>
        </w:rPr>
        <w:t>et al.</w:t>
      </w:r>
      <w:r w:rsidRPr="0025441F">
        <w:rPr>
          <w:noProof/>
          <w:sz w:val="16"/>
          <w:szCs w:val="16"/>
        </w:rPr>
        <w:t xml:space="preserve">, “Aligning Digital Educational Policies with the New Realities of Schooling,” </w:t>
      </w:r>
      <w:r w:rsidRPr="0025441F">
        <w:rPr>
          <w:i/>
          <w:iCs/>
          <w:noProof/>
          <w:sz w:val="16"/>
          <w:szCs w:val="16"/>
        </w:rPr>
        <w:t>Technol. Knowl. Learn.</w:t>
      </w:r>
      <w:r w:rsidRPr="0025441F">
        <w:rPr>
          <w:noProof/>
          <w:sz w:val="16"/>
          <w:szCs w:val="16"/>
        </w:rPr>
        <w:t>, vol. 29, no. 4, hal. 1831–1849, 2024, doi: 10.1007/s10758-024-09776-9.</w:t>
      </w:r>
    </w:p>
    <w:p w14:paraId="76D56BDE" w14:textId="1C0DD47D" w:rsidR="00740B52" w:rsidRPr="0025441F" w:rsidRDefault="00740B52" w:rsidP="0025441F">
      <w:pPr>
        <w:pStyle w:val="ListParagraph"/>
        <w:widowControl w:val="0"/>
        <w:numPr>
          <w:ilvl w:val="0"/>
          <w:numId w:val="18"/>
        </w:numPr>
        <w:autoSpaceDE w:val="0"/>
        <w:autoSpaceDN w:val="0"/>
        <w:adjustRightInd w:val="0"/>
        <w:rPr>
          <w:noProof/>
          <w:sz w:val="16"/>
          <w:szCs w:val="16"/>
        </w:rPr>
      </w:pPr>
      <w:r w:rsidRPr="0025441F">
        <w:rPr>
          <w:noProof/>
          <w:sz w:val="16"/>
          <w:szCs w:val="16"/>
        </w:rPr>
        <w:t xml:space="preserve">D. Sulngamta </w:t>
      </w:r>
      <w:r w:rsidRPr="0025441F">
        <w:rPr>
          <w:i/>
          <w:iCs/>
          <w:noProof/>
          <w:sz w:val="16"/>
          <w:szCs w:val="16"/>
        </w:rPr>
        <w:t>et al.</w:t>
      </w:r>
      <w:r w:rsidRPr="0025441F">
        <w:rPr>
          <w:noProof/>
          <w:sz w:val="16"/>
          <w:szCs w:val="16"/>
        </w:rPr>
        <w:t>, “Dampak Sistem Pembelajaran Daring Pasca Pandemi Covid-19 Terhadap Implementasi Proses Belajar Mengajar Di Sma Pencawan Medan,” vol. 5, no. 2, hal. 246–257, 2022.</w:t>
      </w:r>
    </w:p>
    <w:p w14:paraId="749821E6" w14:textId="4669A102" w:rsidR="00740B52" w:rsidRPr="0025441F" w:rsidRDefault="00740B52" w:rsidP="0025441F">
      <w:pPr>
        <w:pStyle w:val="ListParagraph"/>
        <w:widowControl w:val="0"/>
        <w:numPr>
          <w:ilvl w:val="0"/>
          <w:numId w:val="18"/>
        </w:numPr>
        <w:autoSpaceDE w:val="0"/>
        <w:autoSpaceDN w:val="0"/>
        <w:adjustRightInd w:val="0"/>
        <w:rPr>
          <w:noProof/>
          <w:sz w:val="16"/>
          <w:szCs w:val="16"/>
        </w:rPr>
      </w:pPr>
      <w:r w:rsidRPr="0025441F">
        <w:rPr>
          <w:noProof/>
          <w:sz w:val="16"/>
          <w:szCs w:val="16"/>
        </w:rPr>
        <w:t xml:space="preserve">W. S. Yun, “Digitalization challenges in education during COVID-19 : A systematic review,” </w:t>
      </w:r>
      <w:r w:rsidRPr="0025441F">
        <w:rPr>
          <w:i/>
          <w:iCs/>
          <w:noProof/>
          <w:sz w:val="16"/>
          <w:szCs w:val="16"/>
        </w:rPr>
        <w:t>Cogent Educ.</w:t>
      </w:r>
      <w:r w:rsidRPr="0025441F">
        <w:rPr>
          <w:noProof/>
          <w:sz w:val="16"/>
          <w:szCs w:val="16"/>
        </w:rPr>
        <w:t>, vol. 10, no. 1, 2023, doi: 10.1080/2331186X.2023.2198981.</w:t>
      </w:r>
    </w:p>
    <w:p w14:paraId="0E3D04B5" w14:textId="565F6359" w:rsidR="00253CF9" w:rsidRPr="0025441F" w:rsidRDefault="00740B52" w:rsidP="0025441F">
      <w:pPr>
        <w:rPr>
          <w:color w:val="0070C0"/>
          <w:sz w:val="16"/>
          <w:szCs w:val="16"/>
          <w:lang w:val="sv-SE"/>
        </w:rPr>
        <w:sectPr w:rsidR="00253CF9" w:rsidRPr="0025441F" w:rsidSect="00EC587A">
          <w:headerReference w:type="default" r:id="rId16"/>
          <w:footerReference w:type="default" r:id="rId17"/>
          <w:footerReference w:type="first" r:id="rId18"/>
          <w:type w:val="continuous"/>
          <w:pgSz w:w="11906" w:h="16838"/>
          <w:pgMar w:top="1418" w:right="1418" w:bottom="1418" w:left="1418" w:header="709" w:footer="709" w:gutter="0"/>
          <w:cols w:space="227"/>
          <w:docGrid w:linePitch="360"/>
        </w:sectPr>
      </w:pPr>
      <w:r w:rsidRPr="0025441F">
        <w:rPr>
          <w:color w:val="0070C0"/>
          <w:sz w:val="16"/>
          <w:szCs w:val="16"/>
          <w:lang w:val="sv-SE"/>
        </w:rPr>
        <w:fldChar w:fldCharType="end"/>
      </w:r>
    </w:p>
    <w:p w14:paraId="41678428" w14:textId="3CD68F1C" w:rsidR="008717E0" w:rsidRPr="00740B52" w:rsidRDefault="008717E0" w:rsidP="00740B52">
      <w:pPr>
        <w:rPr>
          <w:color w:val="0070C0"/>
          <w:szCs w:val="20"/>
          <w:lang w:val="sv-SE"/>
        </w:rPr>
      </w:pPr>
    </w:p>
    <w:sectPr w:rsidR="008717E0" w:rsidRPr="00740B52" w:rsidSect="00EC587A">
      <w:type w:val="continuous"/>
      <w:pgSz w:w="11906" w:h="16838"/>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02337" w14:textId="77777777" w:rsidR="00BC7D10" w:rsidRDefault="00BC7D10">
      <w:pPr>
        <w:spacing w:after="0"/>
      </w:pPr>
      <w:r>
        <w:separator/>
      </w:r>
    </w:p>
  </w:endnote>
  <w:endnote w:type="continuationSeparator" w:id="0">
    <w:p w14:paraId="6D950A3B" w14:textId="77777777" w:rsidR="00BC7D10" w:rsidRDefault="00BC7D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tencil">
    <w:panose1 w:val="040409050D0802020404"/>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AAF3C" w14:textId="77777777" w:rsidR="00BC1510" w:rsidRPr="00190B77" w:rsidRDefault="00BC1510" w:rsidP="00190B77">
    <w:pPr>
      <w:pStyle w:val="Header"/>
      <w:pBdr>
        <w:bottom w:val="single" w:sz="6" w:space="1" w:color="auto"/>
      </w:pBdr>
      <w:tabs>
        <w:tab w:val="clear" w:pos="9026"/>
        <w:tab w:val="right" w:pos="9070"/>
      </w:tabs>
      <w:spacing w:before="120"/>
      <w:jc w:val="center"/>
      <w:rPr>
        <w:rFonts w:eastAsia="Times New Roman"/>
        <w:color w:val="000000"/>
      </w:rPr>
    </w:pPr>
    <w:r w:rsidRPr="00190B77">
      <w:rPr>
        <w:rFonts w:eastAsia="Times New Roman"/>
        <w:color w:val="000000"/>
      </w:rPr>
      <w:t>DOI: https://doi.org/10.xxxx/riggs.xxxx.xxx</w:t>
    </w:r>
  </w:p>
  <w:p w14:paraId="247164B8" w14:textId="77777777" w:rsidR="00BC1510" w:rsidRPr="00190B77" w:rsidRDefault="00BC1510" w:rsidP="00082DF1">
    <w:pPr>
      <w:pStyle w:val="Footer"/>
      <w:pBdr>
        <w:bottom w:val="single" w:sz="6" w:space="1" w:color="auto"/>
      </w:pBdr>
      <w:tabs>
        <w:tab w:val="clear" w:pos="9026"/>
        <w:tab w:val="right" w:pos="9070"/>
      </w:tabs>
      <w:jc w:val="center"/>
    </w:pPr>
    <w:r w:rsidRPr="00190B77">
      <w:t>Lisensi: Creative Commons Attribution 4.0 International (CC BY 4.0)</w:t>
    </w:r>
  </w:p>
  <w:p w14:paraId="2D31AB1B" w14:textId="77777777" w:rsidR="00BC1510" w:rsidRDefault="00BC1510">
    <w:pPr>
      <w:pStyle w:val="Footer"/>
      <w:jc w:val="center"/>
    </w:pPr>
    <w:r>
      <w:fldChar w:fldCharType="begin"/>
    </w:r>
    <w:r>
      <w:instrText xml:space="preserve"> PAGE   \* MERGEFORMAT </w:instrText>
    </w:r>
    <w:r>
      <w:fldChar w:fldCharType="separate"/>
    </w:r>
    <w:r>
      <w:rPr>
        <w:noProof/>
      </w:rPr>
      <w:t>2</w:t>
    </w:r>
    <w:r>
      <w:fldChar w:fldCharType="end"/>
    </w:r>
  </w:p>
  <w:p w14:paraId="657DF07D" w14:textId="77777777" w:rsidR="00BC1510" w:rsidRDefault="00BC1510">
    <w:pPr>
      <w:pStyle w:val="Footer"/>
    </w:pPr>
  </w:p>
  <w:p w14:paraId="2B7FE8C4" w14:textId="77777777" w:rsidR="00BC1510" w:rsidRDefault="00BC15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6BC4C" w14:textId="4A6FAA11" w:rsidR="00BC1510" w:rsidRPr="00AE62FB" w:rsidRDefault="00BC1510" w:rsidP="007617F1">
    <w:pPr>
      <w:pStyle w:val="Footer"/>
      <w:pBdr>
        <w:bottom w:val="single" w:sz="6" w:space="1" w:color="auto"/>
      </w:pBdr>
      <w:spacing w:before="120"/>
      <w:jc w:val="center"/>
      <w:rPr>
        <w:lang w:val="id-ID"/>
      </w:rPr>
    </w:pPr>
    <w:r w:rsidRPr="006802FA">
      <w:rPr>
        <w:lang w:val="sv-SE"/>
      </w:rPr>
      <w:t xml:space="preserve"> </w:t>
    </w:r>
    <w:r w:rsidR="0025441F" w:rsidRPr="0025441F">
      <w:rPr>
        <w:lang w:val="sv-SE"/>
      </w:rPr>
      <w:t>Evaluasi Kebijakan Digitalisasi Pembelajaran Pasca Pandemi Pada Jenjang Pendidikan Menengah Atas</w:t>
    </w:r>
  </w:p>
  <w:p w14:paraId="30D295F6" w14:textId="77777777" w:rsidR="00BC1510" w:rsidRDefault="00BC1510">
    <w:pPr>
      <w:pStyle w:val="Footer"/>
      <w:jc w:val="center"/>
    </w:pPr>
    <w:r>
      <w:fldChar w:fldCharType="begin"/>
    </w:r>
    <w:r>
      <w:instrText xml:space="preserve"> PAGE   \* MERGEFORMAT </w:instrText>
    </w:r>
    <w:r>
      <w:fldChar w:fldCharType="separate"/>
    </w:r>
    <w:r>
      <w:rPr>
        <w:noProof/>
      </w:rPr>
      <w:t>1</w:t>
    </w:r>
    <w:r>
      <w:fldChar w:fldCharType="end"/>
    </w:r>
  </w:p>
  <w:p w14:paraId="19CFDD01" w14:textId="77777777" w:rsidR="00BC1510" w:rsidRDefault="00BC1510">
    <w:pPr>
      <w:pStyle w:val="Footer"/>
    </w:pPr>
  </w:p>
  <w:p w14:paraId="565E32A6" w14:textId="77777777" w:rsidR="00BC1510" w:rsidRDefault="00BC15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137A7" w14:textId="7F7EFD48" w:rsidR="00082DF1" w:rsidRPr="0025441F" w:rsidRDefault="00082DF1" w:rsidP="00190B77">
    <w:pPr>
      <w:pStyle w:val="Header"/>
      <w:pBdr>
        <w:bottom w:val="single" w:sz="6" w:space="1" w:color="auto"/>
      </w:pBdr>
      <w:tabs>
        <w:tab w:val="clear" w:pos="9026"/>
        <w:tab w:val="right" w:pos="9070"/>
      </w:tabs>
      <w:spacing w:before="120"/>
      <w:jc w:val="center"/>
      <w:rPr>
        <w:rFonts w:eastAsia="Times New Roman"/>
        <w:color w:val="000000"/>
        <w:lang w:val="en-GB"/>
      </w:rPr>
    </w:pPr>
    <w:bookmarkStart w:id="1" w:name="_Hlk70513816"/>
    <w:r w:rsidRPr="00190B77">
      <w:rPr>
        <w:rFonts w:eastAsia="Times New Roman"/>
        <w:color w:val="000000"/>
        <w:lang w:val="id-ID"/>
      </w:rPr>
      <w:t>DOI: https://doi.org/</w:t>
    </w:r>
    <w:r w:rsidR="0025441F" w:rsidRPr="0025441F">
      <w:rPr>
        <w:rFonts w:eastAsia="Times New Roman"/>
        <w:color w:val="000000"/>
        <w:lang w:val="id-ID"/>
      </w:rPr>
      <w:t>10.31004/riggs.v4i4.3</w:t>
    </w:r>
    <w:r w:rsidR="0025441F">
      <w:rPr>
        <w:rFonts w:eastAsia="Times New Roman"/>
        <w:color w:val="000000"/>
        <w:lang w:val="en-GB"/>
      </w:rPr>
      <w:t>642</w:t>
    </w:r>
  </w:p>
  <w:p w14:paraId="43064894" w14:textId="7ABE302F" w:rsidR="00DF0BEE" w:rsidRPr="00190B77" w:rsidRDefault="00D50E28" w:rsidP="00082DF1">
    <w:pPr>
      <w:pStyle w:val="Footer"/>
      <w:pBdr>
        <w:bottom w:val="single" w:sz="6" w:space="1" w:color="auto"/>
      </w:pBdr>
      <w:tabs>
        <w:tab w:val="clear" w:pos="9026"/>
        <w:tab w:val="right" w:pos="9070"/>
      </w:tabs>
      <w:jc w:val="center"/>
    </w:pPr>
    <w:r w:rsidRPr="00190B77">
      <w:rPr>
        <w:lang w:val="id-ID"/>
      </w:rPr>
      <w:t xml:space="preserve">Lisensi: </w:t>
    </w:r>
    <w:r w:rsidR="00082DF1" w:rsidRPr="00190B77">
      <w:t>Creative Commons Attribution 4.0 International</w:t>
    </w:r>
    <w:r w:rsidR="00082DF1" w:rsidRPr="00190B77">
      <w:rPr>
        <w:lang w:val="id-ID"/>
      </w:rPr>
      <w:t xml:space="preserve"> (CC BY 4.0)</w:t>
    </w:r>
  </w:p>
  <w:bookmarkEnd w:id="1"/>
  <w:p w14:paraId="226BDC99" w14:textId="77777777" w:rsidR="00DF0BEE" w:rsidRDefault="00DF0BEE">
    <w:pPr>
      <w:pStyle w:val="Footer"/>
      <w:jc w:val="center"/>
    </w:pPr>
    <w:r>
      <w:fldChar w:fldCharType="begin"/>
    </w:r>
    <w:r>
      <w:instrText xml:space="preserve"> PAGE   \* MERGEFORMAT </w:instrText>
    </w:r>
    <w:r>
      <w:fldChar w:fldCharType="separate"/>
    </w:r>
    <w:r w:rsidR="009357E7">
      <w:rPr>
        <w:noProof/>
      </w:rPr>
      <w:t>2</w:t>
    </w:r>
    <w:r>
      <w:fldChar w:fldCharType="end"/>
    </w:r>
  </w:p>
  <w:p w14:paraId="1EFAA39D" w14:textId="77777777" w:rsidR="00DF0BEE" w:rsidRDefault="00DF0BEE">
    <w:pPr>
      <w:pStyle w:val="Footer"/>
    </w:pPr>
  </w:p>
  <w:p w14:paraId="10638332" w14:textId="77777777" w:rsidR="00DF0BEE" w:rsidRDefault="00DF0BE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D01EE" w14:textId="31A74874" w:rsidR="00DF0BEE" w:rsidRPr="00AE62FB" w:rsidRDefault="00705293" w:rsidP="007617F1">
    <w:pPr>
      <w:pStyle w:val="Footer"/>
      <w:pBdr>
        <w:bottom w:val="single" w:sz="6" w:space="1" w:color="auto"/>
      </w:pBdr>
      <w:spacing w:before="120"/>
      <w:jc w:val="center"/>
      <w:rPr>
        <w:lang w:val="id-ID"/>
      </w:rPr>
    </w:pPr>
    <w:r>
      <w:t xml:space="preserve"> </w:t>
    </w:r>
    <w:r w:rsidR="00C831F6" w:rsidRPr="00F02339">
      <w:t>Received</w:t>
    </w:r>
    <w:r>
      <w:t>: xx-</w:t>
    </w:r>
    <w:r w:rsidR="006126CE">
      <w:t>xx</w:t>
    </w:r>
    <w:r>
      <w:t>-20</w:t>
    </w:r>
    <w:r w:rsidR="006126CE">
      <w:t>2</w:t>
    </w:r>
    <w:r w:rsidR="00B43AFF">
      <w:rPr>
        <w:lang w:val="id-ID"/>
      </w:rPr>
      <w:t>2</w:t>
    </w:r>
    <w:r>
      <w:t xml:space="preserve"> | </w:t>
    </w:r>
    <w:r w:rsidR="00C831F6" w:rsidRPr="00F02339">
      <w:t>Accepted</w:t>
    </w:r>
    <w:r>
      <w:t>: xx-</w:t>
    </w:r>
    <w:r w:rsidR="009A3B7A">
      <w:t>xx</w:t>
    </w:r>
    <w:r>
      <w:t>-20</w:t>
    </w:r>
    <w:r w:rsidR="006126CE">
      <w:t>2</w:t>
    </w:r>
    <w:r w:rsidR="00B43AFF">
      <w:rPr>
        <w:lang w:val="id-ID"/>
      </w:rPr>
      <w:t>2</w:t>
    </w:r>
    <w:r>
      <w:t xml:space="preserve"> | </w:t>
    </w:r>
    <w:r w:rsidR="009A3B7A">
      <w:t>Published</w:t>
    </w:r>
    <w:r>
      <w:t>: xx-</w:t>
    </w:r>
    <w:r w:rsidR="009A3B7A">
      <w:t>xx</w:t>
    </w:r>
    <w:r>
      <w:t>-20</w:t>
    </w:r>
    <w:r w:rsidR="006126CE">
      <w:t>2</w:t>
    </w:r>
    <w:r w:rsidR="00B43AFF">
      <w:rPr>
        <w:lang w:val="id-ID"/>
      </w:rPr>
      <w:t>2</w:t>
    </w:r>
  </w:p>
  <w:p w14:paraId="161FBB04" w14:textId="77777777" w:rsidR="00DF0BEE" w:rsidRDefault="00DF0BEE">
    <w:pPr>
      <w:pStyle w:val="Footer"/>
      <w:jc w:val="center"/>
    </w:pPr>
    <w:r>
      <w:fldChar w:fldCharType="begin"/>
    </w:r>
    <w:r>
      <w:instrText xml:space="preserve"> PAGE   \* MERGEFORMAT </w:instrText>
    </w:r>
    <w:r>
      <w:fldChar w:fldCharType="separate"/>
    </w:r>
    <w:r w:rsidR="009357E7">
      <w:rPr>
        <w:noProof/>
      </w:rPr>
      <w:t>1</w:t>
    </w:r>
    <w:r>
      <w:fldChar w:fldCharType="end"/>
    </w:r>
  </w:p>
  <w:p w14:paraId="5A563ABB" w14:textId="77777777" w:rsidR="00DF0BEE" w:rsidRDefault="00DF0BEE">
    <w:pPr>
      <w:pStyle w:val="Footer"/>
    </w:pPr>
  </w:p>
  <w:p w14:paraId="3917ED34" w14:textId="77777777" w:rsidR="00DF0BEE" w:rsidRDefault="00DF0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03ABE" w14:textId="77777777" w:rsidR="00BC7D10" w:rsidRDefault="00BC7D10">
      <w:pPr>
        <w:spacing w:after="0"/>
      </w:pPr>
      <w:r>
        <w:separator/>
      </w:r>
    </w:p>
  </w:footnote>
  <w:footnote w:type="continuationSeparator" w:id="0">
    <w:p w14:paraId="3223BF4D" w14:textId="77777777" w:rsidR="00BC7D10" w:rsidRDefault="00BC7D1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3A120" w14:textId="77777777" w:rsidR="00BC1510" w:rsidRPr="00B95B45" w:rsidRDefault="00BC1510" w:rsidP="009A3B7A">
    <w:pPr>
      <w:pStyle w:val="Subtitle"/>
      <w:spacing w:after="20"/>
      <w:rPr>
        <w:rStyle w:val="SubtleEmphasis"/>
        <w:b w:val="0"/>
        <w:sz w:val="20"/>
      </w:rPr>
    </w:pPr>
    <w:r>
      <w:rPr>
        <w:color w:val="000000"/>
      </w:rPr>
      <w:t xml:space="preserve"> </w:t>
    </w:r>
    <w:r>
      <w:rPr>
        <w:rStyle w:val="SubtleEmphasis"/>
        <w:b w:val="0"/>
        <w:sz w:val="20"/>
      </w:rPr>
      <w:t>Penulis1, Penulis2</w:t>
    </w:r>
  </w:p>
  <w:p w14:paraId="63A90C95" w14:textId="77777777" w:rsidR="00BC1510" w:rsidRPr="0033260F" w:rsidRDefault="00BC1510" w:rsidP="0033260F">
    <w:pPr>
      <w:pStyle w:val="Header"/>
      <w:pBdr>
        <w:bottom w:val="single" w:sz="6" w:space="1" w:color="auto"/>
      </w:pBdr>
      <w:jc w:val="center"/>
      <w:rPr>
        <w:rFonts w:eastAsia="Times New Roman"/>
        <w:color w:val="000000"/>
      </w:rPr>
    </w:pPr>
    <w:r w:rsidRPr="00D031E8">
      <w:t xml:space="preserve">Jurnal Kecerdasan Buatan dan Bisnis Digital (RIGGS) Volume X Nomor X, Juli 2022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6515A" w14:textId="350D356D" w:rsidR="0033260F" w:rsidRPr="00B95B45" w:rsidRDefault="00A84A35" w:rsidP="009A3B7A">
    <w:pPr>
      <w:pStyle w:val="Subtitle"/>
      <w:spacing w:after="20"/>
      <w:rPr>
        <w:rStyle w:val="SubtleEmphasis"/>
        <w:b w:val="0"/>
        <w:sz w:val="20"/>
      </w:rPr>
    </w:pPr>
    <w:r>
      <w:rPr>
        <w:color w:val="000000"/>
        <w:lang w:val="id-ID"/>
      </w:rPr>
      <w:t xml:space="preserve"> </w:t>
    </w:r>
    <w:r w:rsidR="0025441F">
      <w:rPr>
        <w:rStyle w:val="SubtleEmphasis"/>
        <w:b w:val="0"/>
        <w:sz w:val="20"/>
      </w:rPr>
      <w:t>Bahrodin</w:t>
    </w:r>
    <w:r w:rsidR="0025441F" w:rsidRPr="00DB47C1">
      <w:rPr>
        <w:rStyle w:val="SubtleEmphasis"/>
        <w:b w:val="0"/>
        <w:sz w:val="20"/>
        <w:vertAlign w:val="superscript"/>
      </w:rPr>
      <w:t>1</w:t>
    </w:r>
    <w:r w:rsidR="0025441F" w:rsidRPr="00CA2057">
      <w:rPr>
        <w:rStyle w:val="SubtleEmphasis"/>
        <w:b w:val="0"/>
        <w:sz w:val="20"/>
      </w:rPr>
      <w:t xml:space="preserve">, </w:t>
    </w:r>
    <w:proofErr w:type="spellStart"/>
    <w:r w:rsidR="0025441F">
      <w:rPr>
        <w:rStyle w:val="SubtleEmphasis"/>
        <w:b w:val="0"/>
        <w:sz w:val="20"/>
      </w:rPr>
      <w:t>Atik</w:t>
    </w:r>
    <w:proofErr w:type="spellEnd"/>
    <w:r w:rsidR="0025441F">
      <w:rPr>
        <w:rStyle w:val="SubtleEmphasis"/>
        <w:b w:val="0"/>
        <w:sz w:val="20"/>
      </w:rPr>
      <w:t xml:space="preserve"> </w:t>
    </w:r>
    <w:proofErr w:type="spellStart"/>
    <w:r w:rsidR="0025441F">
      <w:rPr>
        <w:rStyle w:val="SubtleEmphasis"/>
        <w:b w:val="0"/>
        <w:sz w:val="20"/>
      </w:rPr>
      <w:t>Dwi</w:t>
    </w:r>
    <w:proofErr w:type="spellEnd"/>
    <w:r w:rsidR="0025441F">
      <w:rPr>
        <w:rStyle w:val="SubtleEmphasis"/>
        <w:b w:val="0"/>
        <w:sz w:val="20"/>
      </w:rPr>
      <w:t xml:space="preserve"> Atuti</w:t>
    </w:r>
    <w:r w:rsidR="0025441F" w:rsidRPr="00DB47C1">
      <w:rPr>
        <w:rStyle w:val="SubtleEmphasis"/>
        <w:b w:val="0"/>
        <w:sz w:val="20"/>
        <w:vertAlign w:val="superscript"/>
      </w:rPr>
      <w:t>2</w:t>
    </w:r>
    <w:r w:rsidR="0025441F">
      <w:rPr>
        <w:rStyle w:val="SubtleEmphasis"/>
        <w:b w:val="0"/>
        <w:sz w:val="20"/>
      </w:rPr>
      <w:t>, Jalaludin</w:t>
    </w:r>
    <w:r w:rsidR="0025441F" w:rsidRPr="00DB47C1">
      <w:rPr>
        <w:rStyle w:val="SubtleEmphasis"/>
        <w:b w:val="0"/>
        <w:sz w:val="20"/>
        <w:vertAlign w:val="superscript"/>
      </w:rPr>
      <w:t>3</w:t>
    </w:r>
  </w:p>
  <w:p w14:paraId="501587EF" w14:textId="6D77EF8D" w:rsidR="00DF0BEE" w:rsidRPr="0033260F" w:rsidRDefault="00D031E8" w:rsidP="0033260F">
    <w:pPr>
      <w:pStyle w:val="Header"/>
      <w:pBdr>
        <w:bottom w:val="single" w:sz="6" w:space="1" w:color="auto"/>
      </w:pBdr>
      <w:jc w:val="center"/>
      <w:rPr>
        <w:rFonts w:eastAsia="Times New Roman"/>
        <w:color w:val="000000"/>
      </w:rPr>
    </w:pPr>
    <w:bookmarkStart w:id="0" w:name="_Hlk70543852"/>
    <w:r w:rsidRPr="00D031E8">
      <w:t>Journal of Artificial Intelligence and Digital Business (RIGGS)</w:t>
    </w:r>
    <w:r>
      <w:t xml:space="preserve"> </w:t>
    </w:r>
    <w:bookmarkEnd w:id="0"/>
    <w:r w:rsidRPr="00D031E8">
      <w:t xml:space="preserve">Volume </w:t>
    </w:r>
    <w:r w:rsidR="0025441F">
      <w:t>4</w:t>
    </w:r>
    <w:r w:rsidRPr="00D031E8">
      <w:t xml:space="preserve"> </w:t>
    </w:r>
    <w:proofErr w:type="spellStart"/>
    <w:r w:rsidRPr="00D031E8">
      <w:t>Nomor</w:t>
    </w:r>
    <w:proofErr w:type="spellEnd"/>
    <w:r w:rsidRPr="00D031E8">
      <w:t xml:space="preserve"> </w:t>
    </w:r>
    <w:r w:rsidR="0025441F">
      <w:t>4</w:t>
    </w:r>
    <w:r w:rsidRPr="00D031E8">
      <w:t>, 202</w:t>
    </w:r>
    <w:r w:rsidR="0025441F">
      <w:t>5</w:t>
    </w:r>
    <w:r w:rsidR="0033260F">
      <w:rPr>
        <w:rFonts w:eastAsia="Times New Roman"/>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524FAF"/>
    <w:multiLevelType w:val="multilevel"/>
    <w:tmpl w:val="4A809A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9A06E4C"/>
    <w:multiLevelType w:val="multilevel"/>
    <w:tmpl w:val="09A06E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3D0D5B"/>
    <w:multiLevelType w:val="hybridMultilevel"/>
    <w:tmpl w:val="30D6F4C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5CE22E7"/>
    <w:multiLevelType w:val="hybridMultilevel"/>
    <w:tmpl w:val="5DBA476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94E096F"/>
    <w:multiLevelType w:val="hybridMultilevel"/>
    <w:tmpl w:val="2384E7D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9AA3E32"/>
    <w:multiLevelType w:val="hybridMultilevel"/>
    <w:tmpl w:val="9524F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001B87"/>
    <w:multiLevelType w:val="hybridMultilevel"/>
    <w:tmpl w:val="5C8AA790"/>
    <w:lvl w:ilvl="0" w:tplc="BF14F152">
      <w:start w:val="1"/>
      <w:numFmt w:val="decimal"/>
      <w:lvlText w:val="%1."/>
      <w:lvlJc w:val="left"/>
      <w:pPr>
        <w:ind w:left="720" w:hanging="360"/>
      </w:pPr>
      <w:rPr>
        <w:rFonts w:hint="default"/>
        <w:color w:val="40404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CF4AA7"/>
    <w:multiLevelType w:val="hybridMultilevel"/>
    <w:tmpl w:val="7C9AADCE"/>
    <w:lvl w:ilvl="0" w:tplc="3809000F">
      <w:start w:val="1"/>
      <w:numFmt w:val="decimal"/>
      <w:lvlText w:val="%1."/>
      <w:lvlJc w:val="left"/>
      <w:pPr>
        <w:ind w:left="732" w:hanging="360"/>
      </w:pPr>
    </w:lvl>
    <w:lvl w:ilvl="1" w:tplc="38090019" w:tentative="1">
      <w:start w:val="1"/>
      <w:numFmt w:val="lowerLetter"/>
      <w:lvlText w:val="%2."/>
      <w:lvlJc w:val="left"/>
      <w:pPr>
        <w:ind w:left="1452" w:hanging="360"/>
      </w:pPr>
    </w:lvl>
    <w:lvl w:ilvl="2" w:tplc="3809001B" w:tentative="1">
      <w:start w:val="1"/>
      <w:numFmt w:val="lowerRoman"/>
      <w:lvlText w:val="%3."/>
      <w:lvlJc w:val="right"/>
      <w:pPr>
        <w:ind w:left="2172" w:hanging="180"/>
      </w:pPr>
    </w:lvl>
    <w:lvl w:ilvl="3" w:tplc="3809000F" w:tentative="1">
      <w:start w:val="1"/>
      <w:numFmt w:val="decimal"/>
      <w:lvlText w:val="%4."/>
      <w:lvlJc w:val="left"/>
      <w:pPr>
        <w:ind w:left="2892" w:hanging="360"/>
      </w:pPr>
    </w:lvl>
    <w:lvl w:ilvl="4" w:tplc="38090019" w:tentative="1">
      <w:start w:val="1"/>
      <w:numFmt w:val="lowerLetter"/>
      <w:lvlText w:val="%5."/>
      <w:lvlJc w:val="left"/>
      <w:pPr>
        <w:ind w:left="3612" w:hanging="360"/>
      </w:pPr>
    </w:lvl>
    <w:lvl w:ilvl="5" w:tplc="3809001B" w:tentative="1">
      <w:start w:val="1"/>
      <w:numFmt w:val="lowerRoman"/>
      <w:lvlText w:val="%6."/>
      <w:lvlJc w:val="right"/>
      <w:pPr>
        <w:ind w:left="4332" w:hanging="180"/>
      </w:pPr>
    </w:lvl>
    <w:lvl w:ilvl="6" w:tplc="3809000F" w:tentative="1">
      <w:start w:val="1"/>
      <w:numFmt w:val="decimal"/>
      <w:lvlText w:val="%7."/>
      <w:lvlJc w:val="left"/>
      <w:pPr>
        <w:ind w:left="5052" w:hanging="360"/>
      </w:pPr>
    </w:lvl>
    <w:lvl w:ilvl="7" w:tplc="38090019" w:tentative="1">
      <w:start w:val="1"/>
      <w:numFmt w:val="lowerLetter"/>
      <w:lvlText w:val="%8."/>
      <w:lvlJc w:val="left"/>
      <w:pPr>
        <w:ind w:left="5772" w:hanging="360"/>
      </w:pPr>
    </w:lvl>
    <w:lvl w:ilvl="8" w:tplc="3809001B" w:tentative="1">
      <w:start w:val="1"/>
      <w:numFmt w:val="lowerRoman"/>
      <w:lvlText w:val="%9."/>
      <w:lvlJc w:val="right"/>
      <w:pPr>
        <w:ind w:left="6492" w:hanging="180"/>
      </w:pPr>
    </w:lvl>
  </w:abstractNum>
  <w:abstractNum w:abstractNumId="9" w15:restartNumberingAfterBreak="0">
    <w:nsid w:val="38ED1536"/>
    <w:multiLevelType w:val="multilevel"/>
    <w:tmpl w:val="38ED15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DC5002E"/>
    <w:multiLevelType w:val="multilevel"/>
    <w:tmpl w:val="2B78F1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3457A94"/>
    <w:multiLevelType w:val="hybridMultilevel"/>
    <w:tmpl w:val="847E782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49F03E40"/>
    <w:multiLevelType w:val="hybridMultilevel"/>
    <w:tmpl w:val="7C16E902"/>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3" w15:restartNumberingAfterBreak="0">
    <w:nsid w:val="4DDB027A"/>
    <w:multiLevelType w:val="multilevel"/>
    <w:tmpl w:val="25B01820"/>
    <w:lvl w:ilvl="0">
      <w:start w:val="2"/>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4" w15:restartNumberingAfterBreak="0">
    <w:nsid w:val="52A12912"/>
    <w:multiLevelType w:val="multilevel"/>
    <w:tmpl w:val="8104FF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5E7E4737"/>
    <w:multiLevelType w:val="multilevel"/>
    <w:tmpl w:val="5E7E4737"/>
    <w:lvl w:ilvl="0">
      <w:start w:val="1"/>
      <w:numFmt w:val="bullet"/>
      <w:lvlText w:val="•"/>
      <w:lvlJc w:val="left"/>
      <w:pPr>
        <w:ind w:left="720" w:hanging="360"/>
      </w:pPr>
      <w:rPr>
        <w:rFonts w:ascii="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D5F12CA"/>
    <w:multiLevelType w:val="multilevel"/>
    <w:tmpl w:val="F260E5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796C042C"/>
    <w:multiLevelType w:val="multilevel"/>
    <w:tmpl w:val="796C04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7"/>
  </w:num>
  <w:num w:numId="2">
    <w:abstractNumId w:val="15"/>
  </w:num>
  <w:num w:numId="3">
    <w:abstractNumId w:val="0"/>
  </w:num>
  <w:num w:numId="4">
    <w:abstractNumId w:val="9"/>
  </w:num>
  <w:num w:numId="5">
    <w:abstractNumId w:val="2"/>
  </w:num>
  <w:num w:numId="6">
    <w:abstractNumId w:val="6"/>
  </w:num>
  <w:num w:numId="7">
    <w:abstractNumId w:val="7"/>
  </w:num>
  <w:num w:numId="8">
    <w:abstractNumId w:val="13"/>
  </w:num>
  <w:num w:numId="9">
    <w:abstractNumId w:val="1"/>
  </w:num>
  <w:num w:numId="10">
    <w:abstractNumId w:val="16"/>
  </w:num>
  <w:num w:numId="11">
    <w:abstractNumId w:val="14"/>
  </w:num>
  <w:num w:numId="12">
    <w:abstractNumId w:val="10"/>
  </w:num>
  <w:num w:numId="13">
    <w:abstractNumId w:val="11"/>
  </w:num>
  <w:num w:numId="14">
    <w:abstractNumId w:val="5"/>
  </w:num>
  <w:num w:numId="15">
    <w:abstractNumId w:val="8"/>
  </w:num>
  <w:num w:numId="16">
    <w:abstractNumId w:val="4"/>
  </w:num>
  <w:num w:numId="17">
    <w:abstractNumId w:val="12"/>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25"/>
    <w:rsid w:val="00011D9D"/>
    <w:rsid w:val="0001447E"/>
    <w:rsid w:val="000203EF"/>
    <w:rsid w:val="000279C2"/>
    <w:rsid w:val="000528B7"/>
    <w:rsid w:val="00060D54"/>
    <w:rsid w:val="00064AFE"/>
    <w:rsid w:val="00070790"/>
    <w:rsid w:val="00072D40"/>
    <w:rsid w:val="00081AEF"/>
    <w:rsid w:val="00082DF1"/>
    <w:rsid w:val="00084DD6"/>
    <w:rsid w:val="000946DC"/>
    <w:rsid w:val="000A369D"/>
    <w:rsid w:val="000A3BB5"/>
    <w:rsid w:val="000A7E3D"/>
    <w:rsid w:val="000A7F0A"/>
    <w:rsid w:val="000B3B4C"/>
    <w:rsid w:val="000C58B8"/>
    <w:rsid w:val="000D10D5"/>
    <w:rsid w:val="000D23E6"/>
    <w:rsid w:val="000E2373"/>
    <w:rsid w:val="000E46C1"/>
    <w:rsid w:val="0010035E"/>
    <w:rsid w:val="001054BA"/>
    <w:rsid w:val="0011461B"/>
    <w:rsid w:val="001147D8"/>
    <w:rsid w:val="00120A52"/>
    <w:rsid w:val="00123E24"/>
    <w:rsid w:val="00132325"/>
    <w:rsid w:val="00133441"/>
    <w:rsid w:val="001416BD"/>
    <w:rsid w:val="0017382D"/>
    <w:rsid w:val="00190B77"/>
    <w:rsid w:val="001A6847"/>
    <w:rsid w:val="001B7505"/>
    <w:rsid w:val="001B7CD0"/>
    <w:rsid w:val="001C713A"/>
    <w:rsid w:val="001D0BDC"/>
    <w:rsid w:val="001D7D30"/>
    <w:rsid w:val="001E4099"/>
    <w:rsid w:val="001F1F9A"/>
    <w:rsid w:val="00201B54"/>
    <w:rsid w:val="0020426B"/>
    <w:rsid w:val="00213722"/>
    <w:rsid w:val="00217FCB"/>
    <w:rsid w:val="0022233B"/>
    <w:rsid w:val="002430C8"/>
    <w:rsid w:val="00253CF9"/>
    <w:rsid w:val="0025441F"/>
    <w:rsid w:val="002752DE"/>
    <w:rsid w:val="00276505"/>
    <w:rsid w:val="002C073E"/>
    <w:rsid w:val="002C0E2E"/>
    <w:rsid w:val="002C1AA0"/>
    <w:rsid w:val="002D338D"/>
    <w:rsid w:val="002D57C4"/>
    <w:rsid w:val="002D60B6"/>
    <w:rsid w:val="002E5364"/>
    <w:rsid w:val="002F2A68"/>
    <w:rsid w:val="002F5468"/>
    <w:rsid w:val="002F6CF0"/>
    <w:rsid w:val="003068A7"/>
    <w:rsid w:val="0033205A"/>
    <w:rsid w:val="0033260F"/>
    <w:rsid w:val="00342233"/>
    <w:rsid w:val="003468AB"/>
    <w:rsid w:val="00355D7E"/>
    <w:rsid w:val="003577F2"/>
    <w:rsid w:val="00361AC6"/>
    <w:rsid w:val="00397ABF"/>
    <w:rsid w:val="003B17BE"/>
    <w:rsid w:val="003B496A"/>
    <w:rsid w:val="003B5E83"/>
    <w:rsid w:val="003C0EE1"/>
    <w:rsid w:val="003E29D0"/>
    <w:rsid w:val="003E55A5"/>
    <w:rsid w:val="003E6BC9"/>
    <w:rsid w:val="003F4478"/>
    <w:rsid w:val="003F51D8"/>
    <w:rsid w:val="004055A4"/>
    <w:rsid w:val="00413896"/>
    <w:rsid w:val="00433408"/>
    <w:rsid w:val="0043444F"/>
    <w:rsid w:val="00437181"/>
    <w:rsid w:val="004936A3"/>
    <w:rsid w:val="004A0DDF"/>
    <w:rsid w:val="004A6011"/>
    <w:rsid w:val="004A7B94"/>
    <w:rsid w:val="004B4C23"/>
    <w:rsid w:val="004B505B"/>
    <w:rsid w:val="004D1DA5"/>
    <w:rsid w:val="004E0DC5"/>
    <w:rsid w:val="004E6245"/>
    <w:rsid w:val="004F372D"/>
    <w:rsid w:val="004F6849"/>
    <w:rsid w:val="004F7CFF"/>
    <w:rsid w:val="0052576B"/>
    <w:rsid w:val="00534405"/>
    <w:rsid w:val="0054643A"/>
    <w:rsid w:val="005563B3"/>
    <w:rsid w:val="00556D91"/>
    <w:rsid w:val="0057105F"/>
    <w:rsid w:val="00575527"/>
    <w:rsid w:val="00593F36"/>
    <w:rsid w:val="005968AF"/>
    <w:rsid w:val="00596EAF"/>
    <w:rsid w:val="005B4516"/>
    <w:rsid w:val="005D16BC"/>
    <w:rsid w:val="005D1BA1"/>
    <w:rsid w:val="005D4B5A"/>
    <w:rsid w:val="005E0524"/>
    <w:rsid w:val="005F2A02"/>
    <w:rsid w:val="00600957"/>
    <w:rsid w:val="006032AC"/>
    <w:rsid w:val="006054EF"/>
    <w:rsid w:val="00610015"/>
    <w:rsid w:val="006126CE"/>
    <w:rsid w:val="00616826"/>
    <w:rsid w:val="00617768"/>
    <w:rsid w:val="0063169C"/>
    <w:rsid w:val="006367DF"/>
    <w:rsid w:val="0065051F"/>
    <w:rsid w:val="006518BB"/>
    <w:rsid w:val="006520F2"/>
    <w:rsid w:val="00665ED4"/>
    <w:rsid w:val="00670B39"/>
    <w:rsid w:val="00671B10"/>
    <w:rsid w:val="00671DC2"/>
    <w:rsid w:val="00673739"/>
    <w:rsid w:val="00675479"/>
    <w:rsid w:val="00675D76"/>
    <w:rsid w:val="00676C37"/>
    <w:rsid w:val="006802FA"/>
    <w:rsid w:val="00683633"/>
    <w:rsid w:val="00683AA3"/>
    <w:rsid w:val="006904EA"/>
    <w:rsid w:val="00693C5F"/>
    <w:rsid w:val="00696A5F"/>
    <w:rsid w:val="00696ADB"/>
    <w:rsid w:val="006B3792"/>
    <w:rsid w:val="006C6EDD"/>
    <w:rsid w:val="006D1672"/>
    <w:rsid w:val="006F3FF8"/>
    <w:rsid w:val="006F50DD"/>
    <w:rsid w:val="006F5BA8"/>
    <w:rsid w:val="00705293"/>
    <w:rsid w:val="00710597"/>
    <w:rsid w:val="00710C3A"/>
    <w:rsid w:val="00711FD4"/>
    <w:rsid w:val="00726C68"/>
    <w:rsid w:val="00736D0D"/>
    <w:rsid w:val="00740B52"/>
    <w:rsid w:val="00740D6F"/>
    <w:rsid w:val="007434EF"/>
    <w:rsid w:val="0074541A"/>
    <w:rsid w:val="007614BB"/>
    <w:rsid w:val="007616B8"/>
    <w:rsid w:val="007617F1"/>
    <w:rsid w:val="00761E95"/>
    <w:rsid w:val="00762D50"/>
    <w:rsid w:val="00785D18"/>
    <w:rsid w:val="007860ED"/>
    <w:rsid w:val="007A3A9B"/>
    <w:rsid w:val="007B1241"/>
    <w:rsid w:val="007B4400"/>
    <w:rsid w:val="007C6C36"/>
    <w:rsid w:val="007D14D6"/>
    <w:rsid w:val="007E3F2D"/>
    <w:rsid w:val="007E7A4A"/>
    <w:rsid w:val="00805BE9"/>
    <w:rsid w:val="00807C9E"/>
    <w:rsid w:val="0081097F"/>
    <w:rsid w:val="008200A3"/>
    <w:rsid w:val="00840146"/>
    <w:rsid w:val="008430EB"/>
    <w:rsid w:val="00847F3A"/>
    <w:rsid w:val="008502CC"/>
    <w:rsid w:val="00854C35"/>
    <w:rsid w:val="008642E7"/>
    <w:rsid w:val="00864FB1"/>
    <w:rsid w:val="00870468"/>
    <w:rsid w:val="008717E0"/>
    <w:rsid w:val="00871F81"/>
    <w:rsid w:val="008804B1"/>
    <w:rsid w:val="00896E08"/>
    <w:rsid w:val="008A1EED"/>
    <w:rsid w:val="008B0955"/>
    <w:rsid w:val="008B7BFE"/>
    <w:rsid w:val="008D342A"/>
    <w:rsid w:val="008D6BCE"/>
    <w:rsid w:val="008F6707"/>
    <w:rsid w:val="009045CB"/>
    <w:rsid w:val="00931380"/>
    <w:rsid w:val="0093231C"/>
    <w:rsid w:val="009357E7"/>
    <w:rsid w:val="00944133"/>
    <w:rsid w:val="00955106"/>
    <w:rsid w:val="00971375"/>
    <w:rsid w:val="009720B9"/>
    <w:rsid w:val="0097759B"/>
    <w:rsid w:val="009937A7"/>
    <w:rsid w:val="009956A7"/>
    <w:rsid w:val="00995917"/>
    <w:rsid w:val="009A2F9D"/>
    <w:rsid w:val="009A32C1"/>
    <w:rsid w:val="009A3B7A"/>
    <w:rsid w:val="009A624F"/>
    <w:rsid w:val="009C555A"/>
    <w:rsid w:val="009D2EBE"/>
    <w:rsid w:val="009E0DE1"/>
    <w:rsid w:val="009E37F2"/>
    <w:rsid w:val="009F6D84"/>
    <w:rsid w:val="00A10EFB"/>
    <w:rsid w:val="00A11036"/>
    <w:rsid w:val="00A11898"/>
    <w:rsid w:val="00A125A0"/>
    <w:rsid w:val="00A144A4"/>
    <w:rsid w:val="00A416FA"/>
    <w:rsid w:val="00A478DE"/>
    <w:rsid w:val="00A653FD"/>
    <w:rsid w:val="00A668E7"/>
    <w:rsid w:val="00A677E3"/>
    <w:rsid w:val="00A707D9"/>
    <w:rsid w:val="00A72093"/>
    <w:rsid w:val="00A72298"/>
    <w:rsid w:val="00A84A35"/>
    <w:rsid w:val="00A94B13"/>
    <w:rsid w:val="00AB0E53"/>
    <w:rsid w:val="00AB1777"/>
    <w:rsid w:val="00AB2EFE"/>
    <w:rsid w:val="00AB500F"/>
    <w:rsid w:val="00AE62FB"/>
    <w:rsid w:val="00AF2375"/>
    <w:rsid w:val="00AF75D3"/>
    <w:rsid w:val="00B30E18"/>
    <w:rsid w:val="00B33B25"/>
    <w:rsid w:val="00B33E95"/>
    <w:rsid w:val="00B428C4"/>
    <w:rsid w:val="00B43AFF"/>
    <w:rsid w:val="00B82A0F"/>
    <w:rsid w:val="00B83D7B"/>
    <w:rsid w:val="00B84C63"/>
    <w:rsid w:val="00B8786D"/>
    <w:rsid w:val="00B95B45"/>
    <w:rsid w:val="00BA77EF"/>
    <w:rsid w:val="00BC1510"/>
    <w:rsid w:val="00BC70A9"/>
    <w:rsid w:val="00BC7D10"/>
    <w:rsid w:val="00BD5748"/>
    <w:rsid w:val="00BD6072"/>
    <w:rsid w:val="00BF6AEF"/>
    <w:rsid w:val="00C02C35"/>
    <w:rsid w:val="00C035BA"/>
    <w:rsid w:val="00C13857"/>
    <w:rsid w:val="00C16205"/>
    <w:rsid w:val="00C3168D"/>
    <w:rsid w:val="00C31806"/>
    <w:rsid w:val="00C3415B"/>
    <w:rsid w:val="00C36191"/>
    <w:rsid w:val="00C4432B"/>
    <w:rsid w:val="00C54738"/>
    <w:rsid w:val="00C64BA2"/>
    <w:rsid w:val="00C64E3D"/>
    <w:rsid w:val="00C67BE4"/>
    <w:rsid w:val="00C72934"/>
    <w:rsid w:val="00C74537"/>
    <w:rsid w:val="00C74C90"/>
    <w:rsid w:val="00C76BC6"/>
    <w:rsid w:val="00C831F6"/>
    <w:rsid w:val="00C845F2"/>
    <w:rsid w:val="00C85D4C"/>
    <w:rsid w:val="00C8639E"/>
    <w:rsid w:val="00C90E19"/>
    <w:rsid w:val="00C92D39"/>
    <w:rsid w:val="00CA0E83"/>
    <w:rsid w:val="00CA2309"/>
    <w:rsid w:val="00CA6F62"/>
    <w:rsid w:val="00CB0AEC"/>
    <w:rsid w:val="00CB1E81"/>
    <w:rsid w:val="00CD1425"/>
    <w:rsid w:val="00CD2335"/>
    <w:rsid w:val="00CE5329"/>
    <w:rsid w:val="00D031E8"/>
    <w:rsid w:val="00D279DC"/>
    <w:rsid w:val="00D31ADC"/>
    <w:rsid w:val="00D41C26"/>
    <w:rsid w:val="00D50E28"/>
    <w:rsid w:val="00D5771A"/>
    <w:rsid w:val="00D610B2"/>
    <w:rsid w:val="00D63AFC"/>
    <w:rsid w:val="00D671FB"/>
    <w:rsid w:val="00D70AEF"/>
    <w:rsid w:val="00D72779"/>
    <w:rsid w:val="00D7609F"/>
    <w:rsid w:val="00D87651"/>
    <w:rsid w:val="00D936DE"/>
    <w:rsid w:val="00D972B9"/>
    <w:rsid w:val="00DA5F36"/>
    <w:rsid w:val="00DB164C"/>
    <w:rsid w:val="00DB47C1"/>
    <w:rsid w:val="00DD61AF"/>
    <w:rsid w:val="00DE0FB0"/>
    <w:rsid w:val="00DE54AB"/>
    <w:rsid w:val="00DE7388"/>
    <w:rsid w:val="00DF0332"/>
    <w:rsid w:val="00DF0BEE"/>
    <w:rsid w:val="00DF1FA9"/>
    <w:rsid w:val="00E016FA"/>
    <w:rsid w:val="00E04D08"/>
    <w:rsid w:val="00E10DA3"/>
    <w:rsid w:val="00E10F39"/>
    <w:rsid w:val="00E12C6E"/>
    <w:rsid w:val="00E13A96"/>
    <w:rsid w:val="00E23D61"/>
    <w:rsid w:val="00E25F95"/>
    <w:rsid w:val="00E318EE"/>
    <w:rsid w:val="00E45480"/>
    <w:rsid w:val="00E56B54"/>
    <w:rsid w:val="00E57996"/>
    <w:rsid w:val="00E6099F"/>
    <w:rsid w:val="00E61729"/>
    <w:rsid w:val="00E62620"/>
    <w:rsid w:val="00E63DB0"/>
    <w:rsid w:val="00E71DF8"/>
    <w:rsid w:val="00E84033"/>
    <w:rsid w:val="00EA24A0"/>
    <w:rsid w:val="00EB56CD"/>
    <w:rsid w:val="00EC587A"/>
    <w:rsid w:val="00EC7EAD"/>
    <w:rsid w:val="00ED3704"/>
    <w:rsid w:val="00ED77D8"/>
    <w:rsid w:val="00EE382D"/>
    <w:rsid w:val="00EF32D2"/>
    <w:rsid w:val="00EF485F"/>
    <w:rsid w:val="00F10800"/>
    <w:rsid w:val="00F12B74"/>
    <w:rsid w:val="00F2027F"/>
    <w:rsid w:val="00F26EED"/>
    <w:rsid w:val="00F44DF6"/>
    <w:rsid w:val="00F45D3A"/>
    <w:rsid w:val="00F56B22"/>
    <w:rsid w:val="00F65811"/>
    <w:rsid w:val="00F7493E"/>
    <w:rsid w:val="00F750D2"/>
    <w:rsid w:val="00F93300"/>
    <w:rsid w:val="00FA50AA"/>
    <w:rsid w:val="00FB136E"/>
    <w:rsid w:val="00FB6C06"/>
    <w:rsid w:val="00FD202B"/>
    <w:rsid w:val="00FD46FC"/>
    <w:rsid w:val="00FD5205"/>
    <w:rsid w:val="00FD6474"/>
    <w:rsid w:val="00FD652B"/>
    <w:rsid w:val="00FE4436"/>
    <w:rsid w:val="00FF5094"/>
    <w:rsid w:val="4A646D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69409D6"/>
  <w15:docId w15:val="{53BA98A4-F4C4-4B63-B3E9-78D52729B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jc w:val="both"/>
    </w:pPr>
    <w:rPr>
      <w:rFonts w:ascii="Times New Roman" w:hAnsi="Times New Roman"/>
      <w:szCs w:val="22"/>
    </w:rPr>
  </w:style>
  <w:style w:type="paragraph" w:styleId="Heading1">
    <w:name w:val="heading 1"/>
    <w:basedOn w:val="Normal"/>
    <w:next w:val="Normal"/>
    <w:link w:val="Heading1Char"/>
    <w:uiPriority w:val="9"/>
    <w:qFormat/>
    <w:pPr>
      <w:keepNext/>
      <w:keepLines/>
      <w:spacing w:before="240" w:after="120"/>
      <w:outlineLvl w:val="0"/>
    </w:pPr>
    <w:rPr>
      <w:rFonts w:eastAsia="Times New Roman"/>
      <w:b/>
      <w:bCs/>
      <w:szCs w:val="28"/>
    </w:rPr>
  </w:style>
  <w:style w:type="paragraph" w:styleId="Heading2">
    <w:name w:val="heading 2"/>
    <w:basedOn w:val="Normal"/>
    <w:next w:val="Normal"/>
    <w:link w:val="Heading2Char"/>
    <w:uiPriority w:val="9"/>
    <w:qFormat/>
    <w:pPr>
      <w:keepNext/>
      <w:keepLines/>
      <w:spacing w:before="240"/>
      <w:outlineLvl w:val="1"/>
    </w:pPr>
    <w:rPr>
      <w:rFonts w:eastAsia="Times New Roman"/>
      <w:bCs/>
      <w:i/>
      <w:szCs w:val="26"/>
    </w:rPr>
  </w:style>
  <w:style w:type="paragraph" w:styleId="Heading3">
    <w:name w:val="heading 3"/>
    <w:basedOn w:val="Normal"/>
    <w:next w:val="Normal"/>
    <w:link w:val="Heading3Char"/>
    <w:uiPriority w:val="9"/>
    <w:semiHidden/>
    <w:unhideWhenUsed/>
    <w:qFormat/>
    <w:rsid w:val="001416B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character" w:styleId="SubtleEmphasis">
    <w:name w:val="Subtle Emphasis"/>
    <w:aliases w:val="Penulis"/>
    <w:uiPriority w:val="19"/>
    <w:qFormat/>
    <w:rPr>
      <w:b w:val="0"/>
      <w:i w:val="0"/>
      <w:iCs/>
      <w:caps w:val="0"/>
      <w:smallCaps w:val="0"/>
      <w:strike w:val="0"/>
      <w:dstrike w:val="0"/>
      <w:vanish w:val="0"/>
      <w:color w:val="404040"/>
      <w:sz w:val="1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NoSpacingChar">
    <w:name w:val="No Spacing Char"/>
    <w:link w:val="NoSpacing"/>
    <w:uiPriority w:val="1"/>
    <w:rPr>
      <w:color w:val="44546A"/>
      <w:lang w:val="en-US" w:eastAsia="en-US" w:bidi="ar-SA"/>
    </w:rPr>
  </w:style>
  <w:style w:type="character" w:customStyle="1" w:styleId="HeaderChar">
    <w:name w:val="Header Char"/>
    <w:link w:val="Header"/>
    <w:uiPriority w:val="99"/>
    <w:rPr>
      <w:rFonts w:ascii="Times New Roman" w:hAnsi="Times New Roman"/>
      <w:sz w:val="20"/>
      <w:lang w:val="en-US"/>
    </w:rPr>
  </w:style>
  <w:style w:type="character" w:customStyle="1" w:styleId="Heading1Char">
    <w:name w:val="Heading 1 Char"/>
    <w:link w:val="Heading1"/>
    <w:uiPriority w:val="9"/>
    <w:rPr>
      <w:rFonts w:ascii="Times New Roman" w:eastAsia="Times New Roman" w:hAnsi="Times New Roman"/>
      <w:b/>
      <w:bCs/>
      <w:szCs w:val="28"/>
      <w:lang w:val="en-US" w:eastAsia="en-US"/>
    </w:rPr>
  </w:style>
  <w:style w:type="character" w:customStyle="1" w:styleId="SubtitleChar">
    <w:name w:val="Subtitle Char"/>
    <w:link w:val="Subtitle"/>
    <w:uiPriority w:val="11"/>
    <w:rPr>
      <w:rFonts w:ascii="Times New Roman" w:eastAsia="Times New Roman" w:hAnsi="Times New Roman"/>
      <w:b/>
      <w:sz w:val="30"/>
      <w:szCs w:val="24"/>
      <w:lang w:val="en-US" w:eastAsia="en-US"/>
    </w:rPr>
  </w:style>
  <w:style w:type="character" w:customStyle="1" w:styleId="BodyTextChar">
    <w:name w:val="Body Text Char"/>
    <w:link w:val="BodyText"/>
    <w:uiPriority w:val="99"/>
    <w:semiHidden/>
    <w:rPr>
      <w:rFonts w:ascii="Times New Roman" w:hAnsi="Times New Roman"/>
      <w:sz w:val="20"/>
      <w:lang w:val="en-US"/>
    </w:rPr>
  </w:style>
  <w:style w:type="character" w:customStyle="1" w:styleId="BalloonTextChar">
    <w:name w:val="Balloon Text Char"/>
    <w:link w:val="BalloonText"/>
    <w:uiPriority w:val="99"/>
    <w:semiHidden/>
    <w:rPr>
      <w:rFonts w:ascii="Tahoma" w:hAnsi="Tahoma" w:cs="Tahoma"/>
      <w:sz w:val="16"/>
      <w:szCs w:val="16"/>
      <w:lang w:val="en-US"/>
    </w:rPr>
  </w:style>
  <w:style w:type="character" w:customStyle="1" w:styleId="Heading2Char">
    <w:name w:val="Heading 2 Char"/>
    <w:link w:val="Heading2"/>
    <w:uiPriority w:val="9"/>
    <w:rPr>
      <w:rFonts w:ascii="Times New Roman" w:eastAsia="Times New Roman" w:hAnsi="Times New Roman" w:cs="Times New Roman"/>
      <w:bCs/>
      <w:i/>
      <w:sz w:val="20"/>
      <w:szCs w:val="26"/>
      <w:lang w:val="en-US"/>
    </w:rPr>
  </w:style>
  <w:style w:type="character" w:customStyle="1" w:styleId="RESTIParagraphChar">
    <w:name w:val="RESTIParagraph Char"/>
    <w:link w:val="RESTIParagraph"/>
    <w:rPr>
      <w:rFonts w:ascii="Times New Roman" w:eastAsia="SimSun" w:hAnsi="Times New Roman"/>
      <w:sz w:val="24"/>
      <w:szCs w:val="24"/>
      <w:lang w:val="en-AU" w:eastAsia="zh-CN"/>
    </w:rPr>
  </w:style>
  <w:style w:type="character" w:customStyle="1" w:styleId="FooterChar">
    <w:name w:val="Footer Char"/>
    <w:link w:val="Footer"/>
    <w:uiPriority w:val="99"/>
    <w:rPr>
      <w:rFonts w:ascii="Times New Roman" w:hAnsi="Times New Roman"/>
      <w:sz w:val="20"/>
      <w:lang w:val="en-US"/>
    </w:rPr>
  </w:style>
  <w:style w:type="character" w:customStyle="1" w:styleId="TitleChar">
    <w:name w:val="Title Char"/>
    <w:link w:val="Title"/>
    <w:uiPriority w:val="10"/>
    <w:rPr>
      <w:rFonts w:ascii="Times New Roman" w:eastAsia="Times New Roman" w:hAnsi="Times New Roman"/>
      <w:b/>
      <w:spacing w:val="5"/>
      <w:kern w:val="28"/>
      <w:sz w:val="30"/>
      <w:szCs w:val="52"/>
      <w:lang w:val="en-US" w:eastAsia="en-US"/>
    </w:rPr>
  </w:style>
  <w:style w:type="character" w:customStyle="1" w:styleId="RujukanChar">
    <w:name w:val="Rujukan Char"/>
    <w:link w:val="Rujukan"/>
    <w:rPr>
      <w:rFonts w:ascii="Times New Roman" w:hAnsi="Times New Roman"/>
      <w:sz w:val="16"/>
      <w:lang w:val="en-US"/>
    </w:rPr>
  </w:style>
  <w:style w:type="paragraph" w:styleId="Footer">
    <w:name w:val="footer"/>
    <w:basedOn w:val="Normal"/>
    <w:link w:val="FooterChar"/>
    <w:uiPriority w:val="99"/>
    <w:unhideWhenUsed/>
    <w:pPr>
      <w:tabs>
        <w:tab w:val="center" w:pos="4513"/>
        <w:tab w:val="right" w:pos="9026"/>
      </w:tabs>
      <w:spacing w:after="0"/>
    </w:pPr>
    <w:rPr>
      <w:szCs w:val="20"/>
    </w:rPr>
  </w:style>
  <w:style w:type="paragraph" w:styleId="Subtitle">
    <w:name w:val="Subtitle"/>
    <w:basedOn w:val="Normal"/>
    <w:next w:val="Normal"/>
    <w:link w:val="SubtitleChar"/>
    <w:uiPriority w:val="11"/>
    <w:qFormat/>
    <w:pPr>
      <w:spacing w:after="200"/>
      <w:jc w:val="center"/>
      <w:outlineLvl w:val="1"/>
    </w:pPr>
    <w:rPr>
      <w:rFonts w:eastAsia="Times New Roman"/>
      <w:b/>
      <w:sz w:val="30"/>
      <w:szCs w:val="24"/>
    </w:rPr>
  </w:style>
  <w:style w:type="paragraph" w:styleId="Header">
    <w:name w:val="header"/>
    <w:basedOn w:val="Normal"/>
    <w:link w:val="HeaderChar"/>
    <w:uiPriority w:val="99"/>
    <w:unhideWhenUsed/>
    <w:pPr>
      <w:tabs>
        <w:tab w:val="center" w:pos="4513"/>
        <w:tab w:val="right" w:pos="9026"/>
      </w:tabs>
      <w:spacing w:after="0"/>
    </w:pPr>
    <w:rPr>
      <w:szCs w:val="20"/>
    </w:rPr>
  </w:style>
  <w:style w:type="paragraph" w:customStyle="1" w:styleId="TableCategories">
    <w:name w:val="Table Categories"/>
    <w:basedOn w:val="TableCaption"/>
  </w:style>
  <w:style w:type="paragraph" w:styleId="BalloonText">
    <w:name w:val="Balloon Text"/>
    <w:basedOn w:val="Normal"/>
    <w:link w:val="BalloonTextChar"/>
    <w:uiPriority w:val="99"/>
    <w:unhideWhenUsed/>
    <w:pPr>
      <w:spacing w:after="0"/>
    </w:pPr>
    <w:rPr>
      <w:rFonts w:ascii="Tahoma" w:hAnsi="Tahoma"/>
      <w:sz w:val="16"/>
      <w:szCs w:val="16"/>
    </w:rPr>
  </w:style>
  <w:style w:type="paragraph" w:styleId="Caption">
    <w:name w:val="caption"/>
    <w:basedOn w:val="Normal"/>
    <w:next w:val="Normal"/>
    <w:uiPriority w:val="35"/>
    <w:qFormat/>
    <w:pPr>
      <w:spacing w:after="0"/>
      <w:jc w:val="center"/>
    </w:pPr>
    <w:rPr>
      <w:bCs/>
      <w:sz w:val="16"/>
      <w:szCs w:val="18"/>
    </w:rPr>
  </w:style>
  <w:style w:type="paragraph" w:styleId="BodyText">
    <w:name w:val="Body Text"/>
    <w:basedOn w:val="Normal"/>
    <w:link w:val="BodyTextChar"/>
    <w:uiPriority w:val="99"/>
    <w:unhideWhenUsed/>
    <w:pPr>
      <w:spacing w:after="120"/>
    </w:pPr>
    <w:rPr>
      <w:szCs w:val="20"/>
    </w:rPr>
  </w:style>
  <w:style w:type="paragraph" w:customStyle="1" w:styleId="TableCaption">
    <w:name w:val="Table Caption"/>
    <w:basedOn w:val="Normal"/>
    <w:pPr>
      <w:suppressAutoHyphens/>
      <w:spacing w:after="0"/>
    </w:pPr>
    <w:rPr>
      <w:rFonts w:ascii="Arial" w:eastAsia="Times New Roman" w:hAnsi="Arial"/>
      <w:sz w:val="16"/>
      <w:szCs w:val="24"/>
      <w:lang w:val="en-GB" w:eastAsia="ar-SA"/>
    </w:rPr>
  </w:style>
  <w:style w:type="paragraph" w:customStyle="1" w:styleId="Kode">
    <w:name w:val="Kode"/>
    <w:basedOn w:val="TeksNormal"/>
    <w:qFormat/>
    <w:pPr>
      <w:ind w:firstLine="0"/>
    </w:pPr>
    <w:rPr>
      <w:rFonts w:ascii="Courier New" w:hAnsi="Courier New"/>
      <w:sz w:val="18"/>
    </w:rPr>
  </w:style>
  <w:style w:type="paragraph" w:customStyle="1" w:styleId="RESTIBodyText">
    <w:name w:val="RESTI_BodyText"/>
    <w:basedOn w:val="BodyText"/>
    <w:pPr>
      <w:jc w:val="left"/>
    </w:pPr>
    <w:rPr>
      <w:rFonts w:eastAsia="MS Mincho"/>
      <w:szCs w:val="24"/>
      <w:lang w:eastAsia="ja-JP"/>
    </w:rPr>
  </w:style>
  <w:style w:type="paragraph" w:styleId="Title">
    <w:name w:val="Title"/>
    <w:basedOn w:val="Normal"/>
    <w:next w:val="Normal"/>
    <w:link w:val="TitleChar"/>
    <w:uiPriority w:val="10"/>
    <w:qFormat/>
    <w:pPr>
      <w:widowControl w:val="0"/>
      <w:spacing w:before="200" w:after="200"/>
      <w:contextualSpacing/>
      <w:jc w:val="center"/>
    </w:pPr>
    <w:rPr>
      <w:rFonts w:eastAsia="Times New Roman"/>
      <w:b/>
      <w:spacing w:val="5"/>
      <w:kern w:val="28"/>
      <w:sz w:val="30"/>
      <w:szCs w:val="52"/>
    </w:rPr>
  </w:style>
  <w:style w:type="paragraph" w:styleId="ListParagraph">
    <w:name w:val="List Paragraph"/>
    <w:basedOn w:val="Normal"/>
    <w:uiPriority w:val="34"/>
    <w:qFormat/>
    <w:pPr>
      <w:ind w:left="720"/>
      <w:contextualSpacing/>
    </w:pPr>
  </w:style>
  <w:style w:type="paragraph" w:customStyle="1" w:styleId="Rujukan">
    <w:name w:val="Rujukan"/>
    <w:basedOn w:val="Normal"/>
    <w:link w:val="RujukanChar"/>
    <w:qFormat/>
    <w:pPr>
      <w:autoSpaceDE w:val="0"/>
      <w:autoSpaceDN w:val="0"/>
      <w:adjustRightInd w:val="0"/>
      <w:spacing w:after="0"/>
      <w:ind w:left="272" w:hanging="272"/>
    </w:pPr>
    <w:rPr>
      <w:sz w:val="16"/>
      <w:szCs w:val="20"/>
    </w:rPr>
  </w:style>
  <w:style w:type="paragraph" w:customStyle="1" w:styleId="RESTIParagraph">
    <w:name w:val="RESTIParagraph"/>
    <w:basedOn w:val="Normal"/>
    <w:link w:val="RESTIParagraphChar"/>
    <w:pPr>
      <w:adjustRightInd w:val="0"/>
      <w:snapToGrid w:val="0"/>
      <w:spacing w:after="0"/>
      <w:ind w:firstLine="216"/>
    </w:pPr>
    <w:rPr>
      <w:rFonts w:eastAsia="SimSun"/>
      <w:sz w:val="24"/>
      <w:szCs w:val="24"/>
      <w:lang w:val="en-AU" w:eastAsia="zh-CN"/>
    </w:rPr>
  </w:style>
  <w:style w:type="paragraph" w:customStyle="1" w:styleId="TeksNormal">
    <w:name w:val="Teks Normal"/>
    <w:basedOn w:val="Normal"/>
    <w:qFormat/>
    <w:pPr>
      <w:spacing w:after="0"/>
      <w:ind w:firstLine="245"/>
    </w:pPr>
    <w:rPr>
      <w:rFonts w:eastAsia="Times New Roman"/>
      <w:szCs w:val="20"/>
      <w:lang w:val="fi-FI"/>
    </w:rPr>
  </w:style>
  <w:style w:type="paragraph" w:styleId="NoSpacing">
    <w:name w:val="No Spacing"/>
    <w:link w:val="NoSpacingChar"/>
    <w:uiPriority w:val="1"/>
    <w:qFormat/>
    <w:rPr>
      <w:color w:val="44546A"/>
    </w:rPr>
  </w:style>
  <w:style w:type="paragraph" w:customStyle="1" w:styleId="RESTITitle">
    <w:name w:val="RESTI_Title"/>
    <w:basedOn w:val="Normal"/>
    <w:next w:val="Normal"/>
    <w:pPr>
      <w:adjustRightInd w:val="0"/>
      <w:snapToGrid w:val="0"/>
      <w:spacing w:before="2560" w:after="0"/>
      <w:jc w:val="center"/>
    </w:pPr>
    <w:rPr>
      <w:rFonts w:eastAsia="SimSun"/>
      <w:sz w:val="36"/>
      <w:szCs w:val="24"/>
      <w:lang w:val="en-AU" w:eastAsia="zh-CN"/>
    </w:rPr>
  </w:style>
  <w:style w:type="paragraph" w:customStyle="1" w:styleId="RESTITitle0">
    <w:name w:val="RESTI Title"/>
    <w:basedOn w:val="Normal"/>
    <w:next w:val="Normal"/>
    <w:pPr>
      <w:adjustRightInd w:val="0"/>
      <w:snapToGrid w:val="0"/>
      <w:spacing w:before="2560" w:after="0"/>
      <w:jc w:val="center"/>
    </w:pPr>
    <w:rPr>
      <w:rFonts w:eastAsia="SimSun"/>
      <w:sz w:val="36"/>
      <w:szCs w:val="24"/>
      <w:lang w:val="en-AU" w:eastAsia="zh-CN"/>
    </w:rPr>
  </w:style>
  <w:style w:type="paragraph" w:customStyle="1" w:styleId="ISSN">
    <w:name w:val="ISSN"/>
    <w:basedOn w:val="Normal"/>
    <w:pPr>
      <w:spacing w:after="0"/>
      <w:jc w:val="right"/>
    </w:pPr>
    <w:rPr>
      <w:rFonts w:eastAsia="Times New Roman"/>
      <w:b/>
      <w:color w:val="000000"/>
      <w:sz w:val="24"/>
      <w:szCs w:val="16"/>
    </w:rPr>
  </w:style>
  <w:style w:type="paragraph" w:customStyle="1" w:styleId="Publisher">
    <w:name w:val="Publisher"/>
    <w:basedOn w:val="Normal"/>
    <w:pPr>
      <w:spacing w:before="120" w:after="0"/>
      <w:jc w:val="center"/>
    </w:pPr>
    <w:rPr>
      <w:rFonts w:ascii="Stencil" w:hAnsi="Stencil"/>
      <w:color w:val="0070C0"/>
      <w:spacing w:val="20"/>
      <w:position w:val="6"/>
      <w:sz w:val="44"/>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D72779"/>
    <w:rPr>
      <w:b/>
      <w:bCs/>
    </w:rPr>
  </w:style>
  <w:style w:type="character" w:styleId="PlaceholderText">
    <w:name w:val="Placeholder Text"/>
    <w:basedOn w:val="DefaultParagraphFont"/>
    <w:uiPriority w:val="99"/>
    <w:unhideWhenUsed/>
    <w:rsid w:val="00710597"/>
    <w:rPr>
      <w:color w:val="808080"/>
    </w:rPr>
  </w:style>
  <w:style w:type="character" w:customStyle="1" w:styleId="tlid-translation">
    <w:name w:val="tlid-translation"/>
    <w:basedOn w:val="DefaultParagraphFont"/>
    <w:rsid w:val="00710597"/>
  </w:style>
  <w:style w:type="character" w:styleId="UnresolvedMention">
    <w:name w:val="Unresolved Mention"/>
    <w:basedOn w:val="DefaultParagraphFont"/>
    <w:uiPriority w:val="99"/>
    <w:semiHidden/>
    <w:unhideWhenUsed/>
    <w:rsid w:val="006126CE"/>
    <w:rPr>
      <w:color w:val="605E5C"/>
      <w:shd w:val="clear" w:color="auto" w:fill="E1DFDD"/>
    </w:rPr>
  </w:style>
  <w:style w:type="table" w:styleId="PlainTable2">
    <w:name w:val="Plain Table 2"/>
    <w:basedOn w:val="TableNormal"/>
    <w:uiPriority w:val="42"/>
    <w:rsid w:val="00E71DF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E71DF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E71DF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683AA3"/>
    <w:pPr>
      <w:spacing w:before="100" w:beforeAutospacing="1" w:after="100" w:afterAutospacing="1"/>
      <w:jc w:val="left"/>
    </w:pPr>
    <w:rPr>
      <w:rFonts w:eastAsia="Times New Roman"/>
      <w:sz w:val="24"/>
      <w:szCs w:val="24"/>
      <w:lang w:val="en-ID" w:eastAsia="en-ID"/>
    </w:rPr>
  </w:style>
  <w:style w:type="character" w:styleId="Emphasis">
    <w:name w:val="Emphasis"/>
    <w:basedOn w:val="DefaultParagraphFont"/>
    <w:uiPriority w:val="20"/>
    <w:qFormat/>
    <w:rsid w:val="00FD202B"/>
    <w:rPr>
      <w:i/>
      <w:iCs/>
    </w:rPr>
  </w:style>
  <w:style w:type="paragraph" w:customStyle="1" w:styleId="font-claude-response-body">
    <w:name w:val="font-claude-response-body"/>
    <w:basedOn w:val="Normal"/>
    <w:rsid w:val="008804B1"/>
    <w:pPr>
      <w:spacing w:before="100" w:beforeAutospacing="1" w:after="100" w:afterAutospacing="1"/>
      <w:jc w:val="left"/>
    </w:pPr>
    <w:rPr>
      <w:rFonts w:eastAsia="Times New Roman"/>
      <w:sz w:val="24"/>
      <w:szCs w:val="24"/>
      <w:lang w:val="en-ID" w:eastAsia="en-ID"/>
    </w:rPr>
  </w:style>
  <w:style w:type="character" w:customStyle="1" w:styleId="Heading3Char">
    <w:name w:val="Heading 3 Char"/>
    <w:basedOn w:val="DefaultParagraphFont"/>
    <w:link w:val="Heading3"/>
    <w:uiPriority w:val="9"/>
    <w:semiHidden/>
    <w:rsid w:val="001416B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618175">
      <w:bodyDiv w:val="1"/>
      <w:marLeft w:val="0"/>
      <w:marRight w:val="0"/>
      <w:marTop w:val="0"/>
      <w:marBottom w:val="0"/>
      <w:divBdr>
        <w:top w:val="none" w:sz="0" w:space="0" w:color="auto"/>
        <w:left w:val="none" w:sz="0" w:space="0" w:color="auto"/>
        <w:bottom w:val="none" w:sz="0" w:space="0" w:color="auto"/>
        <w:right w:val="none" w:sz="0" w:space="0" w:color="auto"/>
      </w:divBdr>
    </w:div>
    <w:div w:id="478352081">
      <w:bodyDiv w:val="1"/>
      <w:marLeft w:val="0"/>
      <w:marRight w:val="0"/>
      <w:marTop w:val="0"/>
      <w:marBottom w:val="0"/>
      <w:divBdr>
        <w:top w:val="none" w:sz="0" w:space="0" w:color="auto"/>
        <w:left w:val="none" w:sz="0" w:space="0" w:color="auto"/>
        <w:bottom w:val="none" w:sz="0" w:space="0" w:color="auto"/>
        <w:right w:val="none" w:sz="0" w:space="0" w:color="auto"/>
      </w:divBdr>
    </w:div>
    <w:div w:id="698238250">
      <w:bodyDiv w:val="1"/>
      <w:marLeft w:val="0"/>
      <w:marRight w:val="0"/>
      <w:marTop w:val="0"/>
      <w:marBottom w:val="0"/>
      <w:divBdr>
        <w:top w:val="none" w:sz="0" w:space="0" w:color="auto"/>
        <w:left w:val="none" w:sz="0" w:space="0" w:color="auto"/>
        <w:bottom w:val="none" w:sz="0" w:space="0" w:color="auto"/>
        <w:right w:val="none" w:sz="0" w:space="0" w:color="auto"/>
      </w:divBdr>
    </w:div>
    <w:div w:id="193069371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3jalaludin88g@gmail.com"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2atikdwiastuti29@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1Bahrodin485@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urnal.ilmudata.co.id/index.php/RIGG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94F33-B0DB-4AD7-A91E-44F04DF6F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9459</Words>
  <Characters>53922</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Template IAII : RSTI</vt:lpstr>
    </vt:vector>
  </TitlesOfParts>
  <Company/>
  <LinksUpToDate>false</LinksUpToDate>
  <CharactersWithSpaces>63255</CharactersWithSpaces>
  <SharedDoc>false</SharedDoc>
  <HLinks>
    <vt:vector size="12" baseType="variant">
      <vt:variant>
        <vt:i4>1769582</vt:i4>
      </vt:variant>
      <vt:variant>
        <vt:i4>3</vt:i4>
      </vt:variant>
      <vt:variant>
        <vt:i4>0</vt:i4>
      </vt:variant>
      <vt:variant>
        <vt:i4>5</vt:i4>
      </vt:variant>
      <vt:variant>
        <vt:lpwstr>mailto:2prosiding@iaii.org</vt:lpwstr>
      </vt:variant>
      <vt:variant>
        <vt:lpwstr/>
      </vt:variant>
      <vt:variant>
        <vt:i4>131198</vt:i4>
      </vt:variant>
      <vt:variant>
        <vt:i4>0</vt:i4>
      </vt:variant>
      <vt:variant>
        <vt:i4>0</vt:i4>
      </vt:variant>
      <vt:variant>
        <vt:i4>5</vt:i4>
      </vt:variant>
      <vt:variant>
        <vt:lpwstr>mailto:1resti@iaii.org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IAII : RSTI</dc:title>
  <dc:subject/>
  <dc:creator>Editor_RESTI</dc:creator>
  <cp:keywords>Jurnal;Prosiding;IAII</cp:keywords>
  <dc:description/>
  <cp:lastModifiedBy>LAPTOPSEKEN.COM</cp:lastModifiedBy>
  <cp:revision>3</cp:revision>
  <cp:lastPrinted>2018-06-26T09:35:00Z</cp:lastPrinted>
  <dcterms:created xsi:type="dcterms:W3CDTF">2025-12-11T08:36:00Z</dcterms:created>
  <dcterms:modified xsi:type="dcterms:W3CDTF">2025-12-15T04:12:00Z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http://www.zotero.org/styles/apa-6th-edition</vt:lpwstr>
  </property>
  <property fmtid="{D5CDD505-2E9C-101B-9397-08002B2CF9AE}" pid="3" name="Mendeley Recent Style Name 0_1">
    <vt:lpwstr>American Psychological Association 6th edition</vt:lpwstr>
  </property>
  <property fmtid="{D5CDD505-2E9C-101B-9397-08002B2CF9AE}" pid="4" name="Mendeley Recent Style Id 1_1">
    <vt:lpwstr>https://csl.mendeley.com/styles/475823531/apa</vt:lpwstr>
  </property>
  <property fmtid="{D5CDD505-2E9C-101B-9397-08002B2CF9AE}" pid="5" name="Mendeley Recent Style Name 1_1">
    <vt:lpwstr>American Psychological Association 6th edition - Mincho Slavov</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http://www.zotero.org/styles/chicago-fullnote-bibliography</vt:lpwstr>
  </property>
  <property fmtid="{D5CDD505-2E9C-101B-9397-08002B2CF9AE}" pid="9" name="Mendeley Recent Style Name 3_1">
    <vt:lpwstr>Chicago Manual of Style 17th edition (full note)</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18th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 (in-text citations)</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KSOProductBuildVer">
    <vt:lpwstr>1033-10.2.0.7549</vt:lpwstr>
  </property>
  <property fmtid="{D5CDD505-2E9C-101B-9397-08002B2CF9AE}" pid="23" name="Mendeley Document_1">
    <vt:lpwstr>True</vt:lpwstr>
  </property>
  <property fmtid="{D5CDD505-2E9C-101B-9397-08002B2CF9AE}" pid="24" name="Mendeley Unique User Id_1">
    <vt:lpwstr>2d5f5f98-c4f4-39ea-9858-2d510f3381e3</vt:lpwstr>
  </property>
  <property fmtid="{D5CDD505-2E9C-101B-9397-08002B2CF9AE}" pid="25" name="Mendeley Citation Style_1">
    <vt:lpwstr>http://www.zotero.org/styles/ieee</vt:lpwstr>
  </property>
</Properties>
</file>