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A2E8044" w:rsidR="00201B54" w:rsidRPr="00E71DF8" w:rsidRDefault="00201B54" w:rsidP="008D5FC1">
            <w:pPr>
              <w:rPr>
                <w:lang w:val="id-ID"/>
              </w:rPr>
            </w:pPr>
          </w:p>
        </w:tc>
        <w:tc>
          <w:tcPr>
            <w:tcW w:w="7975" w:type="dxa"/>
          </w:tcPr>
          <w:p w14:paraId="098C5D52" w14:textId="77777777" w:rsidR="00FE4954" w:rsidRDefault="00FE4954" w:rsidP="00021218">
            <w:pPr>
              <w:spacing w:after="20"/>
              <w:jc w:val="left"/>
              <w:rPr>
                <w:b/>
                <w:bCs/>
                <w:spacing w:val="20"/>
                <w:position w:val="6"/>
                <w:sz w:val="24"/>
                <w:szCs w:val="24"/>
              </w:rPr>
            </w:pPr>
            <w:r w:rsidRPr="00FE4954">
              <w:rPr>
                <w:b/>
                <w:bCs/>
                <w:spacing w:val="20"/>
                <w:position w:val="6"/>
                <w:sz w:val="24"/>
                <w:szCs w:val="24"/>
              </w:rPr>
              <w:t>Indonesian Journal of Multidisciplinary on Social and Technology</w:t>
            </w:r>
          </w:p>
          <w:p w14:paraId="3D6A4E55" w14:textId="2FF29D61" w:rsidR="00201B54" w:rsidRDefault="00201B54" w:rsidP="00021218">
            <w:pPr>
              <w:spacing w:after="20"/>
              <w:jc w:val="left"/>
              <w:rPr>
                <w:spacing w:val="20"/>
                <w:position w:val="6"/>
                <w:sz w:val="24"/>
                <w:szCs w:val="24"/>
              </w:rPr>
            </w:pPr>
            <w:r w:rsidRPr="00E12C6E">
              <w:rPr>
                <w:spacing w:val="20"/>
                <w:position w:val="6"/>
                <w:sz w:val="24"/>
                <w:szCs w:val="24"/>
              </w:rPr>
              <w:t xml:space="preserve">Homepage: </w:t>
            </w:r>
            <w:hyperlink r:id="rId8" w:history="1">
              <w:r w:rsidR="00FE4954" w:rsidRPr="001850F1">
                <w:rPr>
                  <w:rStyle w:val="Hyperlink"/>
                  <w:spacing w:val="20"/>
                  <w:position w:val="6"/>
                  <w:sz w:val="24"/>
                  <w:szCs w:val="24"/>
                </w:rPr>
                <w:t>https://journal.ilmudata.co.id/index.php/ijmst</w:t>
              </w:r>
            </w:hyperlink>
          </w:p>
          <w:p w14:paraId="32D1DE4C" w14:textId="5038CC7C" w:rsidR="005968AF" w:rsidRDefault="002C1AA0" w:rsidP="00021218">
            <w:pPr>
              <w:spacing w:after="20"/>
              <w:jc w:val="left"/>
              <w:rPr>
                <w:spacing w:val="20"/>
                <w:position w:val="6"/>
                <w:sz w:val="24"/>
                <w:szCs w:val="24"/>
              </w:rPr>
            </w:pPr>
            <w:r w:rsidRPr="002C1AA0">
              <w:rPr>
                <w:spacing w:val="20"/>
                <w:position w:val="6"/>
                <w:sz w:val="24"/>
                <w:szCs w:val="24"/>
              </w:rPr>
              <w:t xml:space="preserve">Vol. </w:t>
            </w:r>
            <w:r w:rsidR="00FE06DD">
              <w:rPr>
                <w:spacing w:val="20"/>
                <w:position w:val="6"/>
                <w:sz w:val="24"/>
                <w:szCs w:val="24"/>
              </w:rPr>
              <w:t>2</w:t>
            </w:r>
            <w:r w:rsidRPr="002C1AA0">
              <w:rPr>
                <w:spacing w:val="20"/>
                <w:position w:val="6"/>
                <w:sz w:val="24"/>
                <w:szCs w:val="24"/>
              </w:rPr>
              <w:t xml:space="preserve"> No. </w:t>
            </w:r>
            <w:r w:rsidR="005F5C72">
              <w:rPr>
                <w:spacing w:val="20"/>
                <w:position w:val="6"/>
                <w:sz w:val="24"/>
                <w:szCs w:val="24"/>
              </w:rPr>
              <w:t>1</w:t>
            </w:r>
            <w:r w:rsidRPr="002C1AA0">
              <w:rPr>
                <w:spacing w:val="20"/>
                <w:position w:val="6"/>
                <w:sz w:val="24"/>
                <w:szCs w:val="24"/>
              </w:rPr>
              <w:t xml:space="preserve"> (202</w:t>
            </w:r>
            <w:r w:rsidR="0001346E">
              <w:rPr>
                <w:spacing w:val="20"/>
                <w:position w:val="6"/>
                <w:sz w:val="24"/>
                <w:szCs w:val="24"/>
              </w:rPr>
              <w:t>3</w:t>
            </w:r>
            <w:r w:rsidRPr="002C1AA0">
              <w:rPr>
                <w:spacing w:val="20"/>
                <w:position w:val="6"/>
                <w:sz w:val="24"/>
                <w:szCs w:val="24"/>
              </w:rPr>
              <w:t>)</w:t>
            </w:r>
            <w:r>
              <w:rPr>
                <w:spacing w:val="20"/>
                <w:position w:val="6"/>
                <w:sz w:val="24"/>
                <w:szCs w:val="24"/>
              </w:rPr>
              <w:t xml:space="preserve"> </w:t>
            </w:r>
            <w:r w:rsidR="005968AF" w:rsidRPr="005968AF">
              <w:rPr>
                <w:spacing w:val="20"/>
                <w:position w:val="6"/>
                <w:sz w:val="24"/>
                <w:szCs w:val="24"/>
              </w:rPr>
              <w:t>pp: 1-</w:t>
            </w:r>
            <w:r w:rsidR="005968AF">
              <w:rPr>
                <w:spacing w:val="20"/>
                <w:position w:val="6"/>
                <w:sz w:val="24"/>
                <w:szCs w:val="24"/>
              </w:rPr>
              <w:t>5</w:t>
            </w:r>
          </w:p>
          <w:p w14:paraId="23A01938" w14:textId="581F5E89" w:rsidR="00201B54" w:rsidRPr="00E12C6E" w:rsidRDefault="00201B54" w:rsidP="00021218">
            <w:pPr>
              <w:spacing w:after="20"/>
              <w:jc w:val="left"/>
              <w:rPr>
                <w:spacing w:val="20"/>
                <w:position w:val="6"/>
                <w:sz w:val="24"/>
                <w:szCs w:val="24"/>
              </w:rPr>
            </w:pPr>
            <w:r w:rsidRPr="00F2027F">
              <w:rPr>
                <w:spacing w:val="20"/>
                <w:position w:val="6"/>
                <w:sz w:val="24"/>
                <w:szCs w:val="24"/>
              </w:rPr>
              <w:t xml:space="preserve">P-ISSN: </w:t>
            </w:r>
            <w:r w:rsidR="00B90133" w:rsidRPr="00B90133">
              <w:rPr>
                <w:spacing w:val="20"/>
                <w:position w:val="6"/>
                <w:sz w:val="24"/>
                <w:szCs w:val="24"/>
              </w:rPr>
              <w:t>2986-6790</w:t>
            </w:r>
            <w:r>
              <w:rPr>
                <w:spacing w:val="20"/>
                <w:position w:val="6"/>
                <w:sz w:val="24"/>
                <w:szCs w:val="24"/>
              </w:rPr>
              <w:t xml:space="preserve">, </w:t>
            </w:r>
            <w:r w:rsidRPr="00F2027F">
              <w:rPr>
                <w:spacing w:val="20"/>
                <w:position w:val="6"/>
                <w:sz w:val="24"/>
                <w:szCs w:val="24"/>
              </w:rPr>
              <w:t xml:space="preserve">e-ISSN: </w:t>
            </w:r>
            <w:r w:rsidR="003D5EC6" w:rsidRPr="003D5EC6">
              <w:rPr>
                <w:spacing w:val="20"/>
                <w:position w:val="6"/>
                <w:sz w:val="24"/>
                <w:szCs w:val="24"/>
              </w:rPr>
              <w:t>2986-6782</w:t>
            </w:r>
          </w:p>
        </w:tc>
      </w:tr>
    </w:tbl>
    <w:p w14:paraId="55467D79" w14:textId="399DFB12" w:rsidR="00700EA9" w:rsidRPr="00327F2A" w:rsidRDefault="00A556DE" w:rsidP="00327F2A">
      <w:pPr>
        <w:pStyle w:val="Subtitle"/>
        <w:spacing w:before="240" w:after="0"/>
        <w:rPr>
          <w:b w:val="0"/>
          <w:bCs/>
        </w:rPr>
      </w:pPr>
      <w:r w:rsidRPr="00A556DE">
        <w:rPr>
          <w:b w:val="0"/>
          <w:bCs/>
        </w:rPr>
        <w:t>Judul Bahasa Indonesia (Times New Roman 15pt)</w:t>
      </w:r>
      <w:r w:rsidR="00021218">
        <w:rPr>
          <w:noProof/>
        </w:rPr>
        <w:drawing>
          <wp:anchor distT="0" distB="0" distL="114300" distR="114300" simplePos="0" relativeHeight="251658240" behindDoc="0" locked="0" layoutInCell="1" allowOverlap="1" wp14:anchorId="6850C477" wp14:editId="6F00B93F">
            <wp:simplePos x="0" y="0"/>
            <wp:positionH relativeFrom="column">
              <wp:posOffset>-252095</wp:posOffset>
            </wp:positionH>
            <wp:positionV relativeFrom="paragraph">
              <wp:posOffset>-1250373</wp:posOffset>
            </wp:positionV>
            <wp:extent cx="1462405" cy="146240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62405" cy="1462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D3C75" w14:textId="77777777" w:rsidR="00327F2A" w:rsidRDefault="00327F2A" w:rsidP="00693C5F">
      <w:pPr>
        <w:pStyle w:val="Subtitle"/>
        <w:spacing w:after="0"/>
        <w:rPr>
          <w:rStyle w:val="SubtleEmphasis"/>
          <w:b w:val="0"/>
          <w:sz w:val="20"/>
        </w:rPr>
      </w:pPr>
    </w:p>
    <w:p w14:paraId="2EC5C312" w14:textId="36B785DF" w:rsidR="00693C5F" w:rsidRPr="00CA2057" w:rsidRDefault="007B02E5" w:rsidP="00693C5F">
      <w:pPr>
        <w:pStyle w:val="Subtitle"/>
        <w:spacing w:after="0"/>
        <w:rPr>
          <w:rStyle w:val="SubtleEmphasis"/>
          <w:b w:val="0"/>
          <w:sz w:val="20"/>
        </w:rPr>
      </w:pPr>
      <w:r>
        <w:rPr>
          <w:rStyle w:val="SubtleEmphasis"/>
          <w:b w:val="0"/>
          <w:sz w:val="20"/>
        </w:rPr>
        <w:t>Penulis</w:t>
      </w:r>
      <w:r w:rsidR="00693C5F" w:rsidRPr="007B02E5">
        <w:rPr>
          <w:rStyle w:val="SubtleEmphasis"/>
          <w:b w:val="0"/>
          <w:sz w:val="20"/>
          <w:vertAlign w:val="superscript"/>
        </w:rPr>
        <w:t>1</w:t>
      </w:r>
      <w:r w:rsidR="00693C5F" w:rsidRPr="00CA2057">
        <w:rPr>
          <w:rStyle w:val="SubtleEmphasis"/>
          <w:b w:val="0"/>
          <w:sz w:val="20"/>
        </w:rPr>
        <w:t xml:space="preserve">, </w:t>
      </w:r>
      <w:r>
        <w:rPr>
          <w:rStyle w:val="SubtleEmphasis"/>
          <w:b w:val="0"/>
          <w:sz w:val="20"/>
        </w:rPr>
        <w:t>Penulis</w:t>
      </w:r>
      <w:r w:rsidR="00693C5F" w:rsidRPr="007B02E5">
        <w:rPr>
          <w:rStyle w:val="SubtleEmphasis"/>
          <w:b w:val="0"/>
          <w:sz w:val="20"/>
          <w:vertAlign w:val="superscript"/>
        </w:rPr>
        <w:t>2</w:t>
      </w:r>
      <w:r w:rsidR="00693C5F" w:rsidRPr="00CA2057">
        <w:rPr>
          <w:rStyle w:val="SubtleEmphasis"/>
          <w:b w:val="0"/>
          <w:sz w:val="20"/>
        </w:rPr>
        <w:t xml:space="preserve"> [Times New Roman 10]</w:t>
      </w:r>
      <w:r w:rsidR="00693C5F" w:rsidRPr="00CA2057">
        <w:rPr>
          <w:rStyle w:val="SubtleEmphasis"/>
          <w:b w:val="0"/>
          <w:sz w:val="20"/>
          <w:vertAlign w:val="superscript"/>
        </w:rPr>
        <w:t xml:space="preserve"> </w:t>
      </w:r>
    </w:p>
    <w:p w14:paraId="73D94B40" w14:textId="33B79EBD" w:rsidR="00693C5F" w:rsidRPr="00AC30E3" w:rsidRDefault="00693C5F" w:rsidP="00693C5F">
      <w:pPr>
        <w:pStyle w:val="Subtitle"/>
        <w:spacing w:after="0"/>
        <w:rPr>
          <w:rStyle w:val="SubtleEmphasis"/>
          <w:b w:val="0"/>
          <w:lang w:val="sv-SE"/>
        </w:rPr>
      </w:pPr>
      <w:r w:rsidRPr="00AC30E3">
        <w:rPr>
          <w:rStyle w:val="SubtleEmphasis"/>
          <w:b w:val="0"/>
          <w:vertAlign w:val="superscript"/>
          <w:lang w:val="sv-SE"/>
        </w:rPr>
        <w:t>1</w:t>
      </w:r>
      <w:r w:rsidR="00D44BEE" w:rsidRPr="00AC30E3">
        <w:rPr>
          <w:rStyle w:val="SubtleEmphasis"/>
          <w:b w:val="0"/>
          <w:lang w:val="sv-SE"/>
        </w:rPr>
        <w:t>Jurusan</w:t>
      </w:r>
      <w:r w:rsidRPr="00AC30E3">
        <w:rPr>
          <w:rStyle w:val="SubtleEmphasis"/>
          <w:b w:val="0"/>
          <w:lang w:val="sv-SE"/>
        </w:rPr>
        <w:t>, Fa</w:t>
      </w:r>
      <w:r w:rsidR="00D44BEE" w:rsidRPr="00AC30E3">
        <w:rPr>
          <w:rStyle w:val="SubtleEmphasis"/>
          <w:b w:val="0"/>
          <w:lang w:val="sv-SE"/>
        </w:rPr>
        <w:t>kultas</w:t>
      </w:r>
      <w:r w:rsidRPr="00AC30E3">
        <w:rPr>
          <w:rStyle w:val="SubtleEmphasis"/>
          <w:b w:val="0"/>
          <w:lang w:val="sv-SE"/>
        </w:rPr>
        <w:t xml:space="preserve">, </w:t>
      </w:r>
      <w:r w:rsidR="00D44BEE" w:rsidRPr="00AC30E3">
        <w:rPr>
          <w:rStyle w:val="SubtleEmphasis"/>
          <w:b w:val="0"/>
          <w:lang w:val="sv-SE"/>
        </w:rPr>
        <w:t>Institusi</w:t>
      </w:r>
      <w:r w:rsidRPr="00AC30E3">
        <w:rPr>
          <w:rStyle w:val="SubtleEmphasis"/>
          <w:b w:val="0"/>
          <w:lang w:val="sv-SE"/>
        </w:rPr>
        <w:t xml:space="preserve"> [Times New Roman 9]</w:t>
      </w:r>
    </w:p>
    <w:p w14:paraId="7228BB8D" w14:textId="3BF06ADB" w:rsidR="00693C5F" w:rsidRPr="00AC30E3" w:rsidRDefault="00693C5F" w:rsidP="00693C5F">
      <w:pPr>
        <w:pStyle w:val="Subtitle"/>
        <w:spacing w:after="0"/>
        <w:rPr>
          <w:rStyle w:val="SubtleEmphasis"/>
          <w:b w:val="0"/>
          <w:lang w:val="sv-SE"/>
        </w:rPr>
      </w:pPr>
      <w:r w:rsidRPr="00AC30E3">
        <w:rPr>
          <w:rStyle w:val="SubtleEmphasis"/>
          <w:b w:val="0"/>
          <w:vertAlign w:val="superscript"/>
          <w:lang w:val="sv-SE"/>
        </w:rPr>
        <w:t>2</w:t>
      </w:r>
      <w:r w:rsidR="00AB4C8D" w:rsidRPr="00AC30E3">
        <w:rPr>
          <w:rStyle w:val="SubtleEmphasis"/>
          <w:b w:val="0"/>
          <w:lang w:val="sv-SE"/>
        </w:rPr>
        <w:t xml:space="preserve"> Jurusan, Fakultas, Institusi</w:t>
      </w:r>
      <w:r w:rsidRPr="00AC30E3">
        <w:rPr>
          <w:rStyle w:val="SubtleEmphasis"/>
          <w:b w:val="0"/>
          <w:lang w:val="sv-SE"/>
        </w:rPr>
        <w:t xml:space="preserve"> [Times New Roman 9]</w:t>
      </w:r>
    </w:p>
    <w:p w14:paraId="5F25B916" w14:textId="5F0FC003" w:rsidR="00DF0BEE" w:rsidRPr="00AC30E3" w:rsidRDefault="00693C5F" w:rsidP="006D1672">
      <w:pPr>
        <w:pStyle w:val="Subtitle"/>
        <w:spacing w:after="240"/>
        <w:rPr>
          <w:rStyle w:val="SubtleEmphasis"/>
          <w:b w:val="0"/>
          <w:lang w:val="sv-SE"/>
        </w:rPr>
      </w:pPr>
      <w:r w:rsidRPr="00AC30E3">
        <w:rPr>
          <w:rStyle w:val="SubtleEmphasis"/>
          <w:b w:val="0"/>
          <w:vertAlign w:val="superscript"/>
          <w:lang w:val="sv-SE"/>
        </w:rPr>
        <w:t>1</w:t>
      </w:r>
      <w:r w:rsidRPr="00AC30E3">
        <w:rPr>
          <w:rStyle w:val="SubtleEmphasis"/>
          <w:b w:val="0"/>
          <w:lang w:val="sv-SE"/>
        </w:rPr>
        <w:t>email</w:t>
      </w:r>
      <w:r w:rsidR="007C2E8B" w:rsidRPr="00AC30E3">
        <w:rPr>
          <w:rStyle w:val="SubtleEmphasis"/>
          <w:b w:val="0"/>
          <w:lang w:val="sv-SE"/>
        </w:rPr>
        <w:t>@gmail.com</w:t>
      </w:r>
      <w:r w:rsidRPr="00AC30E3">
        <w:rPr>
          <w:rStyle w:val="SubtleEmphasis"/>
          <w:b w:val="0"/>
          <w:lang w:val="sv-SE"/>
        </w:rPr>
        <w:t xml:space="preserve">, </w:t>
      </w:r>
      <w:r w:rsidRPr="00AC30E3">
        <w:rPr>
          <w:rStyle w:val="SubtleEmphasis"/>
          <w:b w:val="0"/>
          <w:vertAlign w:val="superscript"/>
          <w:lang w:val="sv-SE"/>
        </w:rPr>
        <w:t>2</w:t>
      </w:r>
      <w:r w:rsidRPr="00AC30E3">
        <w:rPr>
          <w:rStyle w:val="SubtleEmphasis"/>
          <w:b w:val="0"/>
          <w:lang w:val="sv-SE"/>
        </w:rPr>
        <w:t>email</w:t>
      </w:r>
      <w:r w:rsidR="007C2E8B" w:rsidRPr="00AC30E3">
        <w:rPr>
          <w:rStyle w:val="SubtleEmphasis"/>
          <w:b w:val="0"/>
          <w:lang w:val="sv-SE"/>
        </w:rPr>
        <w:t>@gmail.com</w:t>
      </w:r>
      <w:r w:rsidRPr="00AC30E3">
        <w:rPr>
          <w:rStyle w:val="SubtleEmphasis"/>
          <w:b w:val="0"/>
          <w:vertAlign w:val="superscript"/>
          <w:lang w:val="sv-SE"/>
        </w:rPr>
        <w:t>*</w:t>
      </w:r>
      <w:r w:rsidRPr="00AC30E3">
        <w:rPr>
          <w:rStyle w:val="SubtleEmphasis"/>
          <w:b w:val="0"/>
          <w:lang w:val="sv-SE"/>
        </w:rPr>
        <w:t xml:space="preserve"> </w:t>
      </w:r>
      <w:r w:rsidR="007C2E8B" w:rsidRPr="00AC30E3">
        <w:rPr>
          <w:rStyle w:val="SubtleEmphasis"/>
          <w:b w:val="0"/>
          <w:lang w:val="sv-SE"/>
        </w:rPr>
        <w:t>(beri tanda * jika penulis koresponding yang bukan penulis pertama)</w:t>
      </w:r>
    </w:p>
    <w:p w14:paraId="453A708F" w14:textId="6D39F9CA" w:rsidR="00DF0BEE" w:rsidRPr="00AC30E3" w:rsidRDefault="00995981" w:rsidP="008717E0">
      <w:pPr>
        <w:pStyle w:val="Heading1"/>
        <w:spacing w:before="0"/>
        <w:rPr>
          <w:lang w:val="sv-SE"/>
        </w:rPr>
      </w:pPr>
      <w:r w:rsidRPr="00AC30E3">
        <w:rPr>
          <w:lang w:val="sv-SE"/>
        </w:rPr>
        <w:t>Abstrak</w:t>
      </w:r>
    </w:p>
    <w:p w14:paraId="5A8578C8" w14:textId="3B71F468" w:rsidR="005A21CD" w:rsidRPr="00AC30E3" w:rsidRDefault="005A21CD" w:rsidP="005A21CD">
      <w:pPr>
        <w:spacing w:after="120"/>
        <w:rPr>
          <w:sz w:val="18"/>
          <w:szCs w:val="18"/>
          <w:lang w:val="sv-SE"/>
        </w:rPr>
      </w:pPr>
      <w:r>
        <w:rPr>
          <w:sz w:val="18"/>
          <w:szCs w:val="18"/>
          <w:lang w:val="id-ID"/>
        </w:rPr>
        <w:t>A</w:t>
      </w:r>
      <w:r w:rsidRPr="00AC30E3">
        <w:rPr>
          <w:sz w:val="18"/>
          <w:szCs w:val="18"/>
          <w:lang w:val="sv-SE"/>
        </w:rPr>
        <w:t xml:space="preserve">bstrak harus </w:t>
      </w:r>
      <w:r>
        <w:rPr>
          <w:sz w:val="18"/>
          <w:szCs w:val="18"/>
          <w:lang w:val="id-ID"/>
        </w:rPr>
        <w:t xml:space="preserve">berisi minimal </w:t>
      </w:r>
      <w:r w:rsidRPr="00AC30E3">
        <w:rPr>
          <w:sz w:val="18"/>
          <w:szCs w:val="18"/>
          <w:lang w:val="sv-SE"/>
        </w:rPr>
        <w:t>latar belakang</w:t>
      </w:r>
      <w:r>
        <w:rPr>
          <w:sz w:val="18"/>
          <w:szCs w:val="18"/>
          <w:lang w:val="id-ID"/>
        </w:rPr>
        <w:t xml:space="preserve"> (</w:t>
      </w:r>
      <w:r w:rsidRPr="001C713A">
        <w:rPr>
          <w:i/>
          <w:iCs/>
          <w:sz w:val="18"/>
          <w:szCs w:val="18"/>
          <w:lang w:val="id-ID"/>
        </w:rPr>
        <w:t>optional</w:t>
      </w:r>
      <w:r>
        <w:rPr>
          <w:sz w:val="18"/>
          <w:szCs w:val="18"/>
          <w:lang w:val="id-ID"/>
        </w:rPr>
        <w:t>)</w:t>
      </w:r>
      <w:r w:rsidRPr="00AC30E3">
        <w:rPr>
          <w:sz w:val="18"/>
          <w:szCs w:val="18"/>
          <w:lang w:val="sv-SE"/>
        </w:rPr>
        <w:t>, tujuan</w:t>
      </w:r>
      <w:r>
        <w:rPr>
          <w:sz w:val="18"/>
          <w:szCs w:val="18"/>
          <w:lang w:val="id-ID"/>
        </w:rPr>
        <w:t xml:space="preserve"> penelitian</w:t>
      </w:r>
      <w:r w:rsidRPr="00AC30E3">
        <w:rPr>
          <w:sz w:val="18"/>
          <w:szCs w:val="18"/>
          <w:lang w:val="sv-SE"/>
        </w:rPr>
        <w:t>, metode</w:t>
      </w:r>
      <w:r>
        <w:rPr>
          <w:sz w:val="18"/>
          <w:szCs w:val="18"/>
          <w:lang w:val="id-ID"/>
        </w:rPr>
        <w:t xml:space="preserve"> yang digunakan dan</w:t>
      </w:r>
      <w:r w:rsidRPr="00AC30E3">
        <w:rPr>
          <w:sz w:val="18"/>
          <w:szCs w:val="18"/>
          <w:lang w:val="sv-SE"/>
        </w:rPr>
        <w:t xml:space="preserve"> kesimpulan utama dari tulisan. Penulisan abstrak dalam bahasa Indonesia ditulis dengan rata kiri-kanan, sesudah abstrak dalam bahasa Inggris, dengan satu spasi dan satu kolom</w:t>
      </w:r>
      <w:r>
        <w:rPr>
          <w:sz w:val="18"/>
          <w:szCs w:val="18"/>
          <w:lang w:val="id-ID"/>
        </w:rPr>
        <w:t xml:space="preserve"> dalam huruf times new roman 9-point</w:t>
      </w:r>
      <w:r w:rsidRPr="00AC30E3">
        <w:rPr>
          <w:sz w:val="18"/>
          <w:szCs w:val="18"/>
          <w:lang w:val="sv-SE"/>
        </w:rPr>
        <w:t xml:space="preserve">. Kata “Abstrak” sebagai judul ditulis dalam huruf Times 10-point, tebal, rata kiri, dengan huruf pertama dikapitalkan. Teks abstrak ditulis dengan huruf Times </w:t>
      </w:r>
      <w:r>
        <w:rPr>
          <w:sz w:val="18"/>
          <w:szCs w:val="18"/>
          <w:lang w:val="id-ID"/>
        </w:rPr>
        <w:t>9</w:t>
      </w:r>
      <w:r w:rsidRPr="00AC30E3">
        <w:rPr>
          <w:sz w:val="18"/>
          <w:szCs w:val="18"/>
          <w:lang w:val="sv-SE"/>
        </w:rPr>
        <w:t xml:space="preserve">-point, satu spasi, </w:t>
      </w:r>
      <w:r w:rsidR="0039728B" w:rsidRPr="0039728B">
        <w:rPr>
          <w:b/>
          <w:bCs/>
          <w:sz w:val="18"/>
          <w:szCs w:val="18"/>
          <w:lang w:val="sv-SE"/>
        </w:rPr>
        <w:t xml:space="preserve">minimal 200 kata dan </w:t>
      </w:r>
      <w:r w:rsidRPr="0039728B">
        <w:rPr>
          <w:b/>
          <w:bCs/>
          <w:sz w:val="18"/>
          <w:szCs w:val="18"/>
          <w:lang w:val="sv-SE"/>
        </w:rPr>
        <w:t xml:space="preserve">sampai kurang 250 kata. </w:t>
      </w:r>
      <w:r w:rsidRPr="00AC30E3">
        <w:rPr>
          <w:sz w:val="18"/>
          <w:szCs w:val="18"/>
          <w:lang w:val="sv-SE"/>
        </w:rPr>
        <w:t xml:space="preserve">Sesudah abstrak bahasa Indonesia tuliskan kata kunci dari </w:t>
      </w:r>
      <w:r>
        <w:rPr>
          <w:sz w:val="18"/>
          <w:szCs w:val="18"/>
          <w:lang w:val="id-ID"/>
        </w:rPr>
        <w:t>manuskrip</w:t>
      </w:r>
      <w:r w:rsidRPr="00AC30E3">
        <w:rPr>
          <w:sz w:val="18"/>
          <w:szCs w:val="18"/>
          <w:lang w:val="sv-SE"/>
        </w:rPr>
        <w:t>. Kemudian dilanjutkan dengan teks utama ma</w:t>
      </w:r>
      <w:r>
        <w:rPr>
          <w:sz w:val="18"/>
          <w:szCs w:val="18"/>
          <w:lang w:val="id-ID"/>
        </w:rPr>
        <w:t>nuskrip</w:t>
      </w:r>
      <w:r w:rsidRPr="00AC30E3">
        <w:rPr>
          <w:sz w:val="18"/>
          <w:szCs w:val="18"/>
          <w:lang w:val="sv-SE"/>
        </w:rPr>
        <w:t xml:space="preserve">. </w:t>
      </w:r>
    </w:p>
    <w:p w14:paraId="6C1B9F63" w14:textId="77777777" w:rsidR="00F97967" w:rsidRPr="00AC30E3" w:rsidRDefault="00F97967" w:rsidP="00F97967">
      <w:pPr>
        <w:ind w:left="993" w:hanging="993"/>
        <w:rPr>
          <w:sz w:val="18"/>
          <w:szCs w:val="18"/>
          <w:lang w:val="sv-SE"/>
        </w:rPr>
      </w:pPr>
      <w:r w:rsidRPr="00AC30E3">
        <w:rPr>
          <w:rStyle w:val="SubtleEmphasis"/>
          <w:lang w:val="sv-SE"/>
        </w:rPr>
        <w:t>Kata kunci:</w:t>
      </w:r>
      <w:r w:rsidRPr="00AC30E3">
        <w:rPr>
          <w:sz w:val="18"/>
          <w:szCs w:val="18"/>
          <w:lang w:val="sv-SE"/>
        </w:rPr>
        <w:t xml:space="preserve"> </w:t>
      </w:r>
      <w:r w:rsidRPr="00AC30E3">
        <w:rPr>
          <w:rStyle w:val="SubtleEmphasis"/>
          <w:lang w:val="sv-SE"/>
        </w:rPr>
        <w:t>:</w:t>
      </w:r>
      <w:r w:rsidRPr="00AC30E3">
        <w:rPr>
          <w:sz w:val="18"/>
          <w:szCs w:val="18"/>
          <w:lang w:val="sv-SE"/>
        </w:rPr>
        <w:t xml:space="preserve"> kata kunci dituliskan dalam </w:t>
      </w:r>
      <w:r>
        <w:rPr>
          <w:sz w:val="18"/>
          <w:szCs w:val="18"/>
          <w:lang w:val="id-ID"/>
        </w:rPr>
        <w:t>3 - 6</w:t>
      </w:r>
      <w:r w:rsidRPr="00AC30E3">
        <w:rPr>
          <w:sz w:val="18"/>
          <w:szCs w:val="18"/>
          <w:lang w:val="sv-SE"/>
        </w:rPr>
        <w:t xml:space="preserve"> kata</w:t>
      </w:r>
      <w:r>
        <w:rPr>
          <w:sz w:val="18"/>
          <w:szCs w:val="18"/>
          <w:lang w:val="id-ID"/>
        </w:rPr>
        <w:t>/frasa</w:t>
      </w:r>
      <w:r w:rsidRPr="00AC30E3">
        <w:rPr>
          <w:sz w:val="18"/>
          <w:szCs w:val="18"/>
          <w:lang w:val="sv-SE"/>
        </w:rPr>
        <w:t xml:space="preserve"> yang sebaiknya merupakan subset dari judul manuskrip dan dipisahkan dengan tanda baca koma untuk antar kata</w:t>
      </w:r>
      <w:r>
        <w:rPr>
          <w:sz w:val="18"/>
          <w:szCs w:val="18"/>
          <w:lang w:val="id-ID"/>
        </w:rPr>
        <w:t>/frasa</w:t>
      </w:r>
      <w:r w:rsidRPr="00AC30E3">
        <w:rPr>
          <w:sz w:val="18"/>
          <w:szCs w:val="18"/>
          <w:lang w:val="sv-SE"/>
        </w:rPr>
        <w:t>.</w:t>
      </w:r>
    </w:p>
    <w:p w14:paraId="1FA416F3" w14:textId="06AA92DF" w:rsidR="00DF0BEE" w:rsidRPr="008717E0" w:rsidRDefault="006A03AD" w:rsidP="00190B77">
      <w:pPr>
        <w:pStyle w:val="ListParagraph"/>
        <w:numPr>
          <w:ilvl w:val="0"/>
          <w:numId w:val="7"/>
        </w:numPr>
        <w:spacing w:after="120"/>
        <w:ind w:left="284" w:hanging="284"/>
        <w:rPr>
          <w:b/>
          <w:bCs/>
        </w:rPr>
      </w:pPr>
      <w:r>
        <w:rPr>
          <w:b/>
          <w:bCs/>
          <w:lang w:val="en"/>
        </w:rPr>
        <w:t>Pendahuluan</w:t>
      </w:r>
      <w:r w:rsidR="00DF0BEE" w:rsidRPr="008717E0">
        <w:rPr>
          <w:b/>
          <w:bCs/>
        </w:rPr>
        <w:t xml:space="preserve"> </w:t>
      </w:r>
    </w:p>
    <w:p w14:paraId="49BD4C84" w14:textId="371F6DFE" w:rsidR="006A03AD" w:rsidRPr="00AC30E3" w:rsidRDefault="006A03AD" w:rsidP="006A03AD">
      <w:pPr>
        <w:spacing w:after="120"/>
        <w:rPr>
          <w:bCs/>
          <w:color w:val="000000"/>
          <w:szCs w:val="20"/>
          <w:lang w:val="sv-SE"/>
        </w:rPr>
      </w:pPr>
      <w:r w:rsidRPr="006126CE">
        <w:rPr>
          <w:bCs/>
          <w:color w:val="000000"/>
          <w:szCs w:val="20"/>
          <w:lang w:val="id-ID"/>
        </w:rPr>
        <w:t xml:space="preserve">Berikut ini adalah petunjuk penulisan </w:t>
      </w:r>
      <w:r>
        <w:rPr>
          <w:bCs/>
          <w:color w:val="000000"/>
          <w:szCs w:val="20"/>
        </w:rPr>
        <w:t>manuskrip</w:t>
      </w:r>
      <w:r w:rsidRPr="006126CE">
        <w:rPr>
          <w:bCs/>
          <w:color w:val="000000"/>
          <w:szCs w:val="20"/>
          <w:lang w:val="id-ID"/>
        </w:rPr>
        <w:t xml:space="preserve"> dalam </w:t>
      </w:r>
      <w:r>
        <w:rPr>
          <w:bCs/>
          <w:color w:val="000000"/>
          <w:szCs w:val="20"/>
        </w:rPr>
        <w:t>“</w:t>
      </w:r>
      <w:r w:rsidRPr="006A03AD">
        <w:rPr>
          <w:bCs/>
          <w:color w:val="000000"/>
          <w:szCs w:val="20"/>
        </w:rPr>
        <w:t>Indonesian Journal of Multidisciplinary on Social and Technology</w:t>
      </w:r>
      <w:r>
        <w:rPr>
          <w:bCs/>
          <w:color w:val="000000"/>
          <w:szCs w:val="20"/>
        </w:rPr>
        <w:t xml:space="preserve">” </w:t>
      </w:r>
      <w:r w:rsidRPr="006126CE">
        <w:rPr>
          <w:bCs/>
          <w:color w:val="000000"/>
          <w:szCs w:val="20"/>
          <w:lang w:val="id-ID"/>
        </w:rPr>
        <w:t xml:space="preserve">yang </w:t>
      </w:r>
      <w:r w:rsidRPr="006126CE">
        <w:rPr>
          <w:bCs/>
          <w:color w:val="000000"/>
          <w:szCs w:val="20"/>
        </w:rPr>
        <w:t>diterbitkan</w:t>
      </w:r>
      <w:r w:rsidRPr="006126CE">
        <w:rPr>
          <w:bCs/>
          <w:color w:val="000000"/>
          <w:szCs w:val="20"/>
          <w:lang w:val="id-ID"/>
        </w:rPr>
        <w:t xml:space="preserve"> oleh </w:t>
      </w:r>
      <w:r w:rsidR="00041A60">
        <w:rPr>
          <w:bCs/>
          <w:color w:val="000000"/>
          <w:szCs w:val="20"/>
        </w:rPr>
        <w:t>Fakultas Ekonomi dan Bisnis Universitas Pahlawan Tuanku Tambusai</w:t>
      </w:r>
      <w:r w:rsidRPr="006126CE">
        <w:rPr>
          <w:bCs/>
          <w:color w:val="000000"/>
          <w:szCs w:val="20"/>
          <w:lang w:val="id-ID"/>
        </w:rPr>
        <w:t xml:space="preserve">. </w:t>
      </w:r>
      <w:r w:rsidRPr="00AC30E3">
        <w:rPr>
          <w:bCs/>
          <w:color w:val="000000"/>
          <w:szCs w:val="20"/>
          <w:lang w:val="id-ID"/>
        </w:rPr>
        <w:t>Para p</w:t>
      </w:r>
      <w:r w:rsidRPr="006126CE">
        <w:rPr>
          <w:bCs/>
          <w:color w:val="000000"/>
          <w:szCs w:val="20"/>
          <w:lang w:val="id-ID"/>
        </w:rPr>
        <w:t>enulis bertanggung jawab sepenuh</w:t>
      </w:r>
      <w:r w:rsidRPr="00AC30E3">
        <w:rPr>
          <w:bCs/>
          <w:color w:val="000000"/>
          <w:szCs w:val="20"/>
          <w:lang w:val="id-ID"/>
        </w:rPr>
        <w:t>n</w:t>
      </w:r>
      <w:r w:rsidRPr="006126CE">
        <w:rPr>
          <w:bCs/>
          <w:color w:val="000000"/>
          <w:szCs w:val="20"/>
          <w:lang w:val="id-ID"/>
        </w:rPr>
        <w:t xml:space="preserve">ya terhadap isi </w:t>
      </w:r>
      <w:r>
        <w:rPr>
          <w:bCs/>
          <w:color w:val="000000"/>
          <w:szCs w:val="20"/>
          <w:lang w:val="id-ID"/>
        </w:rPr>
        <w:t>manuskrip</w:t>
      </w:r>
      <w:r w:rsidRPr="006126CE">
        <w:rPr>
          <w:bCs/>
          <w:color w:val="000000"/>
          <w:szCs w:val="20"/>
          <w:lang w:val="id-ID"/>
        </w:rPr>
        <w:t xml:space="preserve"> yang ditulis dan </w:t>
      </w:r>
      <w:r>
        <w:rPr>
          <w:bCs/>
          <w:color w:val="000000"/>
          <w:szCs w:val="20"/>
          <w:lang w:val="id-ID"/>
        </w:rPr>
        <w:t>manuskrip</w:t>
      </w:r>
      <w:r w:rsidRPr="006126CE">
        <w:rPr>
          <w:bCs/>
          <w:color w:val="000000"/>
          <w:szCs w:val="20"/>
          <w:lang w:val="id-ID"/>
        </w:rPr>
        <w:t xml:space="preserve"> merupakan tulisan yang belum pernah dipublikasikan </w:t>
      </w:r>
      <w:r w:rsidR="009E63CF">
        <w:rPr>
          <w:bCs/>
          <w:color w:val="000000"/>
          <w:szCs w:val="20"/>
          <w:lang w:val="id-ID"/>
        </w:rPr>
        <w:fldChar w:fldCharType="begin" w:fldLock="1"/>
      </w:r>
      <w:r w:rsidR="009E63CF">
        <w:rPr>
          <w:bCs/>
          <w:color w:val="000000"/>
          <w:szCs w:val="20"/>
          <w:lang w:val="id-ID"/>
        </w:rPr>
        <w:instrText>ADDIN CSL_CITATION {"citationItems":[{"id":"ITEM-1","itemData":{"DOI":"10.31004/riggs.v1i1.4","ISSN":"2963-914X","abstract":"Sentiment analysis is currently widely used in natural language processing or information retrieval applications. Sentiment analysis analysis can provide information related to outstanding financial news headlines and provide input to the company. Positive sentiment will also have a good impact on the development of the company, but negative sentiment will damage the company's reputation. This will affect the company's development. This study compares machine learning methods on financial news headlines with n-gram feature extraction. The purpose of this study was to obtain the best method for classifying the headline sentiment of the company's financial news. The machine learning methods compared are Multinomial Naïve Bayes, Logistic Regression, Support Vector Machine, multi-layer perceptron (MLP), Stochastic Gradient Descent, and Decision Trees. The results show that the best method is logistic regression with a percentage of f1-measure, precision, and recal of 73.94 %, 73.94 %, and 74.63 %. This shows that the n-gram and machine learning features have successfully carried out sentiment analysis.","author":[{"dropping-particle":"","family":"Priyatno","given":"Arif Mudi","non-dropping-particle":"","parse-names":false,"suffix":""},{"dropping-particle":"","family":"Firmananda","given":"Fahmi Iqbal","non-dropping-particle":"","parse-names":false,"suffix":""}],"container-title":"RIGGS: Journal of Artificial Intelligence and Digital Business","id":"ITEM-1","issue":"1","issued":{"date-parts":[["2022","7","31"]]},"page":"01-06","title":"N-Gram Feature for Comparison of Machine Learning Methods on Sentiment in Financial News Headlines","type":"article-journal","volume":"1"},"uris":["http://www.mendeley.com/documents/?uuid=98276a80-f979-4461-8036-2b97e7dfe77e"]}],"mendeley":{"formattedCitation":"(Priyatno &amp; Firmananda, 2022)","plainTextFormattedCitation":"(Priyatno &amp; Firmananda, 2022)","previouslyFormattedCitation":"(Priyatno &amp; Firmananda, 2022)"},"properties":{"noteIndex":0},"schema":"https://github.com/citation-style-language/schema/raw/master/csl-citation.json"}</w:instrText>
      </w:r>
      <w:r w:rsidR="009E63CF">
        <w:rPr>
          <w:bCs/>
          <w:color w:val="000000"/>
          <w:szCs w:val="20"/>
          <w:lang w:val="id-ID"/>
        </w:rPr>
        <w:fldChar w:fldCharType="separate"/>
      </w:r>
      <w:r w:rsidR="009E63CF" w:rsidRPr="009E63CF">
        <w:rPr>
          <w:bCs/>
          <w:noProof/>
          <w:color w:val="000000"/>
          <w:szCs w:val="20"/>
          <w:lang w:val="id-ID"/>
        </w:rPr>
        <w:t>(Priyatno &amp; Firmananda, 2022)</w:t>
      </w:r>
      <w:r w:rsidR="009E63CF">
        <w:rPr>
          <w:bCs/>
          <w:color w:val="000000"/>
          <w:szCs w:val="20"/>
          <w:lang w:val="id-ID"/>
        </w:rPr>
        <w:fldChar w:fldCharType="end"/>
      </w:r>
      <w:r w:rsidRPr="006126CE">
        <w:rPr>
          <w:bCs/>
          <w:color w:val="000000"/>
          <w:szCs w:val="20"/>
          <w:lang w:val="id-ID"/>
        </w:rPr>
        <w:t>.</w:t>
      </w:r>
      <w:r w:rsidRPr="00AC30E3">
        <w:rPr>
          <w:bCs/>
          <w:color w:val="000000"/>
          <w:szCs w:val="20"/>
          <w:lang w:val="id-ID"/>
        </w:rPr>
        <w:t xml:space="preserve"> </w:t>
      </w:r>
      <w:r w:rsidRPr="00AC30E3">
        <w:rPr>
          <w:bCs/>
          <w:color w:val="000000"/>
          <w:szCs w:val="20"/>
          <w:lang w:val="sv-SE"/>
        </w:rPr>
        <w:t>Daftar rujukan dibuat secara berurut mulai dari 1, 2, 3 dan seterusnya.</w:t>
      </w:r>
    </w:p>
    <w:p w14:paraId="2177D00D" w14:textId="319A26DD" w:rsidR="00D720E1" w:rsidRPr="00AC30E3" w:rsidRDefault="00D720E1" w:rsidP="00D720E1">
      <w:pPr>
        <w:spacing w:after="120"/>
        <w:rPr>
          <w:szCs w:val="20"/>
          <w:lang w:val="sv-SE"/>
        </w:rPr>
      </w:pPr>
      <w:r w:rsidRPr="00AC30E3">
        <w:rPr>
          <w:szCs w:val="20"/>
          <w:lang w:val="sv-SE"/>
        </w:rPr>
        <w:t>Manuskrip</w:t>
      </w:r>
      <w:r w:rsidRPr="006126CE">
        <w:rPr>
          <w:szCs w:val="20"/>
          <w:lang w:val="id-ID"/>
        </w:rPr>
        <w:t xml:space="preserve"> memuat tulisan yang berisi </w:t>
      </w:r>
      <w:r w:rsidRPr="00AC30E3">
        <w:rPr>
          <w:szCs w:val="20"/>
          <w:lang w:val="sv-SE"/>
        </w:rPr>
        <w:t xml:space="preserve">1. </w:t>
      </w:r>
      <w:r w:rsidRPr="006126CE">
        <w:rPr>
          <w:szCs w:val="20"/>
          <w:lang w:val="id-ID"/>
        </w:rPr>
        <w:t>Pendahuluan, 2.</w:t>
      </w:r>
      <w:r w:rsidRPr="00AC30E3">
        <w:rPr>
          <w:szCs w:val="20"/>
          <w:lang w:val="sv-SE"/>
        </w:rPr>
        <w:t xml:space="preserve"> </w:t>
      </w:r>
      <w:r w:rsidRPr="006126CE">
        <w:rPr>
          <w:szCs w:val="20"/>
          <w:lang w:val="id-ID"/>
        </w:rPr>
        <w:t>Metode Penelitian</w:t>
      </w:r>
      <w:r w:rsidRPr="00AC30E3">
        <w:rPr>
          <w:szCs w:val="20"/>
          <w:lang w:val="sv-SE"/>
        </w:rPr>
        <w:t xml:space="preserve">, 3. </w:t>
      </w:r>
      <w:r w:rsidRPr="006126CE">
        <w:rPr>
          <w:szCs w:val="20"/>
          <w:lang w:val="id-ID"/>
        </w:rPr>
        <w:t xml:space="preserve">Hasil dan Pembahasan, </w:t>
      </w:r>
      <w:r w:rsidRPr="00AC30E3">
        <w:rPr>
          <w:szCs w:val="20"/>
          <w:lang w:val="sv-SE"/>
        </w:rPr>
        <w:t xml:space="preserve">4. </w:t>
      </w:r>
      <w:r w:rsidRPr="006126CE">
        <w:rPr>
          <w:szCs w:val="20"/>
          <w:lang w:val="id-ID"/>
        </w:rPr>
        <w:t>Kesimpulan</w:t>
      </w:r>
      <w:r w:rsidRPr="00AC30E3">
        <w:rPr>
          <w:szCs w:val="20"/>
          <w:lang w:val="sv-SE"/>
        </w:rPr>
        <w:t>, 5. Ucapan terimakasih (kalau ada) dan Daftar Rujukan. Struktur bab ini sudah baku, jangan ditambah dan dikurangi, kecuali untuk subbabnya.</w:t>
      </w:r>
      <w:r w:rsidR="002371E5">
        <w:rPr>
          <w:szCs w:val="20"/>
          <w:lang w:val="sv-SE"/>
        </w:rPr>
        <w:t xml:space="preserve"> </w:t>
      </w:r>
      <w:r w:rsidR="002371E5" w:rsidRPr="002371E5">
        <w:rPr>
          <w:b/>
          <w:bCs/>
          <w:szCs w:val="20"/>
          <w:lang w:val="sv-SE"/>
        </w:rPr>
        <w:t>PANJANG NASKAH MINIMAL 8 HALAMAN.</w:t>
      </w:r>
    </w:p>
    <w:p w14:paraId="0A7D3BFC" w14:textId="2A44BBB8" w:rsidR="00DF0BEE" w:rsidRPr="00671B10" w:rsidRDefault="00D720E1" w:rsidP="00D720E1">
      <w:pPr>
        <w:spacing w:after="120"/>
        <w:rPr>
          <w:b/>
          <w:bCs/>
          <w:color w:val="FF0000"/>
          <w:szCs w:val="20"/>
          <w:lang w:val="id-ID"/>
        </w:rPr>
      </w:pPr>
      <w:r w:rsidRPr="00AC30E3">
        <w:rPr>
          <w:szCs w:val="20"/>
          <w:lang w:val="sv-SE"/>
        </w:rPr>
        <w:t xml:space="preserve">Isi dari pendahuluan adalah jawaban atas pertanyaan </w:t>
      </w:r>
      <w:r w:rsidR="009E63CF">
        <w:rPr>
          <w:szCs w:val="20"/>
        </w:rPr>
        <w:fldChar w:fldCharType="begin" w:fldLock="1"/>
      </w:r>
      <w:r w:rsidR="00F60B76" w:rsidRPr="00AC30E3">
        <w:rPr>
          <w:szCs w:val="20"/>
          <w:lang w:val="sv-SE"/>
        </w:rPr>
        <w:instrText>ADDIN CSL_CITATION {"citationItems":[{"id":"ITEM-1","itemData":{"ISSN":"2579-5406","abstract":"Diabetik retinopati merupakan penyakit yang menyerang retina mata dan dapat menyebabkan kebutaan. Tingkat keparahan diabetik retinopati terbagi atas empat yaitu Normal, Diabetik Retinopati Non- proliferative (NPDR), Diabetik Retinopati Proliferative (PDR) dan Makula Endema (ME). Pada dasarnya diabetik retinopati dapat diamati menggunakan kamera fundus tetapi membutuhkan waktu yang cukup lama. Sehingga pada penelitian ini diterapkan ilmu pengolahan citra dan Jaringan Syaraf Tiruan sebagai cara lain untuk mengelompokkan penyakit diabetik retinopati. Wavelet Haar digunakan sebagai ekstraksi ciri citra retina mata dan Backpropagation Neural Network (BPNN) digunakan sebagai Metode klasifikasinya. Data yang digunakan bersumber dari messidor database. Jumlah data yang digunakan adalah sebanyak 612 citra (153 data setiap kelas). Berdasarkan hasil pengujian, akurasi tertinggi sebesar 56,25% dengan ukuran citra 2440 x 1448 piksel, haar level ke-4 serta persentase perbandingan data latih dan data uji 95%:5%, Learning rate 0,01. Berdasarkan hasil tersebut, algoritme wavelet haar kurang mampu mengenali ciri dari diabetik retinopati.","author":[{"dropping-particle":"","family":"Sanjaya","given":"Suwanto","non-dropping-particle":"","parse-names":false,"suffix":""},{"dropping-particle":"","family":"Priyatno","given":"Arif Mudi","non-dropping-particle":"","parse-names":false,"suffix":""},{"dropping-particle":"","family":"Yanto","given":"Febi","non-dropping-particle":"","parse-names":false,"suffix":""},{"dropping-particle":"","family":"Afrianty","given":"Iis","non-dropping-particle":"","parse-names":false,"suffix":""}],"container-title":"Seminar Nasional Teknologi Informasi Komunikasi dan Industri (SNTIKI-10)","id":"ITEM-1","issued":{"date-parts":[["2018"]]},"page":"77-84","title":"Klasifikasi Diabetik Retinopati Menggunakan Wavelet Haar dan Backpropagation Neural Network","type":"paper-conference"},"uris":["http://www.mendeley.com/documents/?uuid=e278968c-5117-49a9-9185-7ce197c57a29"]}],"mendeley":{"formattedCitation":"(Sanjaya et al., 2018)","plainTextFormattedCitation":"(Sanjaya et al., 2018)","previouslyFormattedCitation":"(Sanjaya et al., 2018)"},"properties":{"noteIndex":0},"schema":"https://github.com/citation-style-language/schema/raw/master/csl-citation.json"}</w:instrText>
      </w:r>
      <w:r w:rsidR="009E63CF">
        <w:rPr>
          <w:szCs w:val="20"/>
        </w:rPr>
        <w:fldChar w:fldCharType="separate"/>
      </w:r>
      <w:r w:rsidR="009E63CF" w:rsidRPr="00AC30E3">
        <w:rPr>
          <w:noProof/>
          <w:szCs w:val="20"/>
          <w:lang w:val="sv-SE"/>
        </w:rPr>
        <w:t>(Sanjaya et al., 2018)</w:t>
      </w:r>
      <w:r w:rsidR="009E63CF">
        <w:rPr>
          <w:szCs w:val="20"/>
        </w:rPr>
        <w:fldChar w:fldCharType="end"/>
      </w:r>
      <w:r w:rsidRPr="00AC30E3">
        <w:rPr>
          <w:szCs w:val="20"/>
          <w:lang w:val="sv-SE"/>
        </w:rPr>
        <w:t xml:space="preserve">: (1). </w:t>
      </w:r>
      <w:r w:rsidRPr="00AC30E3">
        <w:rPr>
          <w:bCs/>
          <w:color w:val="000000"/>
          <w:szCs w:val="20"/>
          <w:lang w:val="sv-SE"/>
        </w:rPr>
        <w:t>Latar belakang, (2). Tinjauan literatur singkat</w:t>
      </w:r>
      <w:r>
        <w:rPr>
          <w:bCs/>
          <w:color w:val="000000"/>
          <w:szCs w:val="20"/>
          <w:lang w:val="id-ID"/>
        </w:rPr>
        <w:t xml:space="preserve"> atas penelitian terkait</w:t>
      </w:r>
      <w:r w:rsidRPr="00AC30E3">
        <w:rPr>
          <w:bCs/>
          <w:color w:val="000000"/>
          <w:szCs w:val="20"/>
          <w:lang w:val="sv-SE"/>
        </w:rPr>
        <w:t xml:space="preserve"> (3). Alasan diadakan penelitian ini dan (4). </w:t>
      </w:r>
      <w:r w:rsidRPr="006126CE">
        <w:rPr>
          <w:bCs/>
          <w:color w:val="000000"/>
          <w:szCs w:val="20"/>
        </w:rPr>
        <w:t>Pertanyaan tujuan.</w:t>
      </w:r>
      <w:r>
        <w:rPr>
          <w:bCs/>
          <w:color w:val="000000"/>
          <w:szCs w:val="20"/>
          <w:lang w:val="id-ID"/>
        </w:rPr>
        <w:t xml:space="preserve"> </w:t>
      </w:r>
      <w:r w:rsidRPr="008A1EED">
        <w:rPr>
          <w:bCs/>
          <w:i/>
          <w:iCs/>
          <w:color w:val="000000"/>
          <w:szCs w:val="20"/>
          <w:lang w:val="id-ID"/>
        </w:rPr>
        <w:t xml:space="preserve">State of the art, gap analysys </w:t>
      </w:r>
      <w:r w:rsidRPr="008A1EED">
        <w:rPr>
          <w:bCs/>
          <w:color w:val="000000"/>
          <w:szCs w:val="20"/>
          <w:lang w:val="id-ID"/>
        </w:rPr>
        <w:t>dan</w:t>
      </w:r>
      <w:r w:rsidRPr="008A1EED">
        <w:rPr>
          <w:bCs/>
          <w:i/>
          <w:iCs/>
          <w:color w:val="000000"/>
          <w:szCs w:val="20"/>
          <w:lang w:val="id-ID"/>
        </w:rPr>
        <w:t xml:space="preserve"> novelty</w:t>
      </w:r>
      <w:r>
        <w:rPr>
          <w:bCs/>
          <w:color w:val="000000"/>
          <w:szCs w:val="20"/>
          <w:lang w:val="id-ID"/>
        </w:rPr>
        <w:t xml:space="preserve"> terlihat disini.  Hindari membahas tinjauan pustaka dan defenisi yang bersifat umum.</w:t>
      </w:r>
      <w:bookmarkStart w:id="0" w:name="_Hlk67818193"/>
    </w:p>
    <w:bookmarkEnd w:id="0"/>
    <w:p w14:paraId="1EB8D7AF" w14:textId="25131715" w:rsidR="00FD5205" w:rsidRPr="00CA2057" w:rsidRDefault="00347A41" w:rsidP="00FD5205">
      <w:pPr>
        <w:pStyle w:val="Heading1"/>
        <w:numPr>
          <w:ilvl w:val="0"/>
          <w:numId w:val="8"/>
        </w:numPr>
        <w:tabs>
          <w:tab w:val="clear" w:pos="720"/>
          <w:tab w:val="num" w:pos="426"/>
        </w:tabs>
        <w:ind w:left="284" w:hanging="284"/>
        <w:rPr>
          <w:szCs w:val="20"/>
        </w:rPr>
      </w:pPr>
      <w:r>
        <w:rPr>
          <w:szCs w:val="20"/>
          <w:lang w:val="en"/>
        </w:rPr>
        <w:t>Metode Penelitian</w:t>
      </w:r>
    </w:p>
    <w:p w14:paraId="43D4D3C7" w14:textId="75B844C8" w:rsidR="004C5BF0" w:rsidRPr="00C92D39" w:rsidRDefault="004C5BF0" w:rsidP="004C5BF0">
      <w:pPr>
        <w:spacing w:after="120"/>
        <w:rPr>
          <w:color w:val="FF0000"/>
          <w:lang w:val="id-ID"/>
        </w:rPr>
      </w:pPr>
      <w:r w:rsidRPr="00AC30E3">
        <w:rPr>
          <w:color w:val="000000"/>
          <w:szCs w:val="20"/>
          <w:lang w:val="sv-SE"/>
        </w:rPr>
        <w:t>Jelaskan metode penelitian dan teknik penelitian yang digunakan. Jelaskan dengan ringkas, tetapi tetap akurat seperti ukuran, volume, replikasi dan teknik pengerjaan. Untuk</w:t>
      </w:r>
      <w:r w:rsidRPr="00AC30E3">
        <w:rPr>
          <w:color w:val="000000"/>
          <w:lang w:val="sv-SE"/>
        </w:rPr>
        <w:t xml:space="preserve"> metode baru harus dijelaskan secara rinci agar peneliti lain dapat mereproduksi percobaan. Sedangkan metode yang sudah mapan bisa dijelaskan dengan memetik rujukan</w:t>
      </w:r>
      <w:r w:rsidR="00F60B76" w:rsidRPr="00AC30E3">
        <w:rPr>
          <w:color w:val="000000"/>
          <w:lang w:val="sv-SE"/>
        </w:rPr>
        <w:t xml:space="preserve"> </w:t>
      </w:r>
      <w:r w:rsidR="00F60B76">
        <w:rPr>
          <w:color w:val="000000"/>
        </w:rPr>
        <w:fldChar w:fldCharType="begin" w:fldLock="1"/>
      </w:r>
      <w:r w:rsidR="00F60B76" w:rsidRPr="00AC30E3">
        <w:rPr>
          <w:color w:val="000000"/>
          <w:lang w:val="sv-SE"/>
        </w:rPr>
        <w:instrText>ADDIN CSL_CITATION {"citationItems":[{"id":"ITEM-1","itemData":{"DOI":"10.31004/riggs.v1i1.5","ISSN":"2963-914X","abstract":"CS is one of the most important functions of any client-related organization, whether a business or a school (customer service). Notably from the committee responsible for student selection, CS, on the other hand, has a very limited capacity to be handled by humans, which can reduce university satisfaction. Therefore, we require technological assistance, which in this case takes the form of an AI-based chatbot. The objective of this study is to design and develop a chatbot system utilizing NLP (natural language processing) to aid the CS of the new student admissions committee at Pahlawan Tuanku Tambusai University in answering questions from prospective new students. The employed method is dice similarity weighted by TFIDF. The results of the conducted tests indicated that the recall rate was 100 percent and the precision reached 76.92 percent. The evaluation results indicate that the chatbot can effectively respond to questions from prospective students.","author":[{"dropping-particle":"","family":"Prasetya","given":"Muhammad Riko Anshori","non-dropping-particle":"","parse-names":false,"suffix":""},{"dropping-particle":"","family":"Priyatno","given":"Arif Mudi","non-dropping-particle":"","parse-names":false,"suffix":""}],"container-title":"RIGGS: Journal of Artificial Intelligence and Digital Business","id":"ITEM-1","issue":"1","issued":{"date-parts":[["2022","7","31"]]},"page":"13-18","title":"Dice Similarity and TF-IDF for New Student Admissions Chatbot","type":"article-journal","volume":"1"},"uris":["http://www.mendeley.com/documents/?uuid=526a89c9-9a10-480f-a806-e6e172bb9a9b"]},{"id":"ITEM-2","itemData":{"DOI":"10.26594/register.v5i1.1382","ISSN":"25023357","abstract":"Spam spammers are users' misuse of using Twitter to spread spam messages in accordance with user wishes. The purpose of spam is to reach the required trending topic. This study proposes detection of bot spammers on Twitter based on Time Interval Entropy and global vectors for word representations (Glove). Time Interval Entropy is used to classify bot accounts based on the tweet's time series, while glove views the co-occurrence of tweet words with Hashtags for classification processes using the Convolutional Neural Network (CNN). This study uses Twitter API data from 18 bot accounts and 14 legitimacy accounts with 1000 tweets per account. The best results of recall, precision, and f-measure were 100%respectively. This proves that Glove and Time Interval Entropy successfully detects spams, with Hash tags able to increase the detection of bot spammers.","author":[{"dropping-particle":"","family":"Priyatno","given":"Arif Mudi","non-dropping-particle":"","parse-names":false,"suffix":""},{"dropping-particle":"","family":"Muttaqi","given":"Muhammad Mirza","non-dropping-particle":"","parse-names":false,"suffix":""},{"dropping-particle":"","family":"Syuhada","given":"Fahmi","non-dropping-particle":"","parse-names":false,"suffix":""},{"dropping-particle":"","family":"Arifin","given":"Agus Zainal","non-dropping-particle":"","parse-names":false,"suffix":""}],"container-title":"Register: Jurnal Ilmiah Teknologi Sistem Informasi","id":"ITEM-2","issue":"1","issued":{"date-parts":[["2019","1","1"]]},"page":"37-46","title":"Deteksi bot spammer twitter berbasis time interval entropy dan global vectors for word representations tweet’s hashtag","type":"article-journal","volume":"5"},"uris":["http://www.mendeley.com/documents/?uuid=067fc3f4-5335-4f5c-bc3a-c5417af18b35"]}],"mendeley":{"formattedCitation":"(Prasetya &amp; Priyatno, 2022; Priyatno et al., 2019)","plainTextFormattedCitation":"(Prasetya &amp; Priyatno, 2022; Priyatno et al., 2019)","previouslyFormattedCitation":"(Prasetya &amp; Priyatno, 2022; Priyatno et al., 2019)"},"properties":{"noteIndex":0},"schema":"https://github.com/citation-style-language/schema/raw/master/csl-citation.json"}</w:instrText>
      </w:r>
      <w:r w:rsidR="00F60B76">
        <w:rPr>
          <w:color w:val="000000"/>
        </w:rPr>
        <w:fldChar w:fldCharType="separate"/>
      </w:r>
      <w:r w:rsidR="00F60B76" w:rsidRPr="00AC30E3">
        <w:rPr>
          <w:noProof/>
          <w:color w:val="000000"/>
          <w:lang w:val="sv-SE"/>
        </w:rPr>
        <w:t>(Prasetya &amp; Priyatno, 2022; Priyatno et al., 2019)</w:t>
      </w:r>
      <w:r w:rsidR="00F60B76">
        <w:rPr>
          <w:color w:val="000000"/>
        </w:rPr>
        <w:fldChar w:fldCharType="end"/>
      </w:r>
      <w:r w:rsidRPr="00AC30E3">
        <w:rPr>
          <w:color w:val="000000"/>
          <w:lang w:val="sv-SE"/>
        </w:rPr>
        <w:t xml:space="preserve">. </w:t>
      </w:r>
      <w:r w:rsidRPr="00AC30E3">
        <w:rPr>
          <w:color w:val="FF0000"/>
          <w:lang w:val="sv-SE"/>
        </w:rPr>
        <w:t>Hindari menulis konsep keilmuan yang sudah umum</w:t>
      </w:r>
      <w:r w:rsidRPr="00C92D39">
        <w:rPr>
          <w:color w:val="FF0000"/>
          <w:lang w:val="id-ID"/>
        </w:rPr>
        <w:t>, tinjauan pustaka</w:t>
      </w:r>
      <w:r w:rsidRPr="00AC30E3">
        <w:rPr>
          <w:color w:val="FF0000"/>
          <w:lang w:val="sv-SE"/>
        </w:rPr>
        <w:t xml:space="preserve"> serta defenisi-defenisi</w:t>
      </w:r>
      <w:r w:rsidRPr="00C92D39">
        <w:rPr>
          <w:color w:val="FF0000"/>
          <w:lang w:val="id-ID"/>
        </w:rPr>
        <w:t xml:space="preserve"> umum</w:t>
      </w:r>
      <w:r w:rsidRPr="00AC30E3">
        <w:rPr>
          <w:color w:val="FF0000"/>
          <w:lang w:val="sv-SE"/>
        </w:rPr>
        <w:t>.</w:t>
      </w:r>
    </w:p>
    <w:p w14:paraId="2E1D7DE5" w14:textId="77777777" w:rsidR="00EF2477" w:rsidRPr="00AC30E3" w:rsidRDefault="00EF2477" w:rsidP="00EF2477">
      <w:pPr>
        <w:pStyle w:val="Heading2"/>
        <w:spacing w:before="120" w:after="120"/>
        <w:rPr>
          <w:i w:val="0"/>
          <w:lang w:val="id-ID"/>
        </w:rPr>
      </w:pPr>
      <w:r w:rsidRPr="00AC30E3">
        <w:rPr>
          <w:i w:val="0"/>
          <w:lang w:val="id-ID"/>
        </w:rPr>
        <w:t>2.1. Panjang Manuskrip (sub judul tidak cetak tebal)</w:t>
      </w:r>
    </w:p>
    <w:p w14:paraId="6C6A448D" w14:textId="3C738F4F" w:rsidR="004C5BF0" w:rsidRPr="00AC30E3" w:rsidRDefault="00EF2477" w:rsidP="00EF2477">
      <w:pPr>
        <w:spacing w:after="120"/>
        <w:rPr>
          <w:color w:val="000000"/>
          <w:szCs w:val="20"/>
          <w:lang w:val="id-ID"/>
        </w:rPr>
      </w:pPr>
      <w:r w:rsidRPr="00AC30E3">
        <w:rPr>
          <w:lang w:val="id-ID"/>
        </w:rPr>
        <w:t xml:space="preserve">Manuskrip ditulis dalam ukuran kertas A4 dengan </w:t>
      </w:r>
      <w:r w:rsidRPr="00AC30E3">
        <w:rPr>
          <w:color w:val="FF0000"/>
          <w:lang w:val="id-ID"/>
        </w:rPr>
        <w:t xml:space="preserve">jumlah halaman minimum </w:t>
      </w:r>
      <w:r w:rsidRPr="00C92D39">
        <w:rPr>
          <w:color w:val="FF0000"/>
          <w:lang w:val="id-ID"/>
        </w:rPr>
        <w:t>6</w:t>
      </w:r>
      <w:r w:rsidRPr="00AC30E3">
        <w:rPr>
          <w:color w:val="FF0000"/>
          <w:lang w:val="id-ID"/>
        </w:rPr>
        <w:t xml:space="preserve"> halaman </w:t>
      </w:r>
      <w:r w:rsidRPr="00AC30E3">
        <w:rPr>
          <w:b/>
          <w:bCs/>
          <w:color w:val="FF0000"/>
          <w:lang w:val="id-ID"/>
        </w:rPr>
        <w:t>diluar daftar rujukan</w:t>
      </w:r>
      <w:r w:rsidRPr="001B7CD0">
        <w:rPr>
          <w:b/>
          <w:bCs/>
          <w:lang w:val="id-ID"/>
        </w:rPr>
        <w:t>,</w:t>
      </w:r>
      <w:r>
        <w:rPr>
          <w:lang w:val="id-ID"/>
        </w:rPr>
        <w:t xml:space="preserve"> maksimum 1</w:t>
      </w:r>
      <w:r w:rsidRPr="00AC30E3">
        <w:rPr>
          <w:lang w:val="id-ID"/>
        </w:rPr>
        <w:t>5</w:t>
      </w:r>
      <w:r>
        <w:rPr>
          <w:lang w:val="id-ID"/>
        </w:rPr>
        <w:t xml:space="preserve"> halaman</w:t>
      </w:r>
      <w:r w:rsidRPr="00AC30E3">
        <w:rPr>
          <w:lang w:val="id-ID"/>
        </w:rPr>
        <w:t>, termasuk tabel dan gambar, jarak antar paragraf 6pt serta mengacu tata cara penulisan seperti t</w:t>
      </w:r>
      <w:r>
        <w:rPr>
          <w:lang w:val="id-ID"/>
        </w:rPr>
        <w:t>emplate</w:t>
      </w:r>
      <w:r w:rsidRPr="00AC30E3">
        <w:rPr>
          <w:lang w:val="id-ID"/>
        </w:rPr>
        <w:t xml:space="preserve"> yang disusun pada tulisan ini.</w:t>
      </w:r>
    </w:p>
    <w:p w14:paraId="22E5CF81" w14:textId="77777777" w:rsidR="00B21E12" w:rsidRPr="00AC30E3" w:rsidRDefault="00B21E12" w:rsidP="00B21E12">
      <w:pPr>
        <w:pStyle w:val="RESTIBodyText"/>
        <w:jc w:val="both"/>
        <w:rPr>
          <w:color w:val="000000"/>
          <w:lang w:val="id-ID"/>
        </w:rPr>
      </w:pPr>
      <w:bookmarkStart w:id="1" w:name="_Hlk67818453"/>
      <w:r w:rsidRPr="00AC30E3">
        <w:rPr>
          <w:color w:val="000000"/>
          <w:lang w:val="id-ID"/>
        </w:rPr>
        <w:t xml:space="preserve">Rumus </w:t>
      </w:r>
      <w:r>
        <w:rPr>
          <w:color w:val="000000"/>
          <w:lang w:val="id-ID"/>
        </w:rPr>
        <w:t xml:space="preserve">ditulis secara jelas </w:t>
      </w:r>
      <w:r w:rsidRPr="00AC30E3">
        <w:rPr>
          <w:color w:val="000000"/>
          <w:lang w:val="id-ID"/>
        </w:rPr>
        <w:t xml:space="preserve">menggunakan </w:t>
      </w:r>
      <w:r w:rsidRPr="00AC30E3">
        <w:rPr>
          <w:i/>
          <w:color w:val="000000"/>
          <w:lang w:val="id-ID"/>
        </w:rPr>
        <w:t>equation</w:t>
      </w:r>
      <w:r>
        <w:rPr>
          <w:i/>
          <w:color w:val="000000"/>
          <w:lang w:val="id-ID"/>
        </w:rPr>
        <w:t xml:space="preserve"> editor</w:t>
      </w:r>
      <w:r w:rsidRPr="00AC30E3">
        <w:rPr>
          <w:color w:val="000000"/>
          <w:lang w:val="id-ID"/>
        </w:rPr>
        <w:t xml:space="preserve"> </w:t>
      </w:r>
      <w:r>
        <w:rPr>
          <w:color w:val="000000"/>
          <w:lang w:val="id-ID"/>
        </w:rPr>
        <w:t xml:space="preserve">dengan nomor indeks seperti </w:t>
      </w:r>
      <w:r w:rsidRPr="00AC30E3">
        <w:rPr>
          <w:color w:val="000000"/>
          <w:lang w:val="id-ID"/>
        </w:rPr>
        <w:t>rumus 1.</w:t>
      </w:r>
    </w:p>
    <w:p w14:paraId="65565ABB" w14:textId="77777777" w:rsidR="00B21E12" w:rsidRPr="00AC30E3" w:rsidRDefault="00B21E12" w:rsidP="00B21E12">
      <w:pPr>
        <w:pStyle w:val="RESTIBodyText"/>
        <w:jc w:val="both"/>
        <w:rPr>
          <w:color w:val="000000"/>
          <w:lang w:val="id-ID"/>
        </w:rPr>
      </w:pPr>
      <m:oMath>
        <m:r>
          <w:rPr>
            <w:rFonts w:ascii="Cambria Math" w:hAnsi="Cambria Math"/>
            <w:color w:val="000000"/>
            <w:lang w:val="id-ID"/>
          </w:rPr>
          <m:t xml:space="preserve">∆F= -2,3 x </m:t>
        </m:r>
        <m:sSup>
          <m:sSupPr>
            <m:ctrlPr>
              <w:rPr>
                <w:rFonts w:ascii="Cambria Math" w:hAnsi="Cambria Math"/>
                <w:i/>
                <w:color w:val="000000"/>
              </w:rPr>
            </m:ctrlPr>
          </m:sSupPr>
          <m:e>
            <m:r>
              <w:rPr>
                <w:rFonts w:ascii="Cambria Math" w:hAnsi="Cambria Math"/>
                <w:color w:val="000000"/>
                <w:lang w:val="id-ID"/>
              </w:rPr>
              <m:t>10</m:t>
            </m:r>
          </m:e>
          <m:sup>
            <m:r>
              <w:rPr>
                <w:rFonts w:ascii="Cambria Math" w:hAnsi="Cambria Math"/>
                <w:color w:val="000000"/>
                <w:lang w:val="id-ID"/>
              </w:rPr>
              <m:t>6</m:t>
            </m:r>
          </m:sup>
        </m:sSup>
        <m:r>
          <w:rPr>
            <w:rFonts w:ascii="Cambria Math" w:hAnsi="Cambria Math"/>
            <w:color w:val="000000"/>
            <w:lang w:val="id-ID"/>
          </w:rPr>
          <m:t xml:space="preserve"> x </m:t>
        </m:r>
        <m:sSup>
          <m:sSupPr>
            <m:ctrlPr>
              <w:rPr>
                <w:rFonts w:ascii="Cambria Math" w:hAnsi="Cambria Math"/>
                <w:i/>
                <w:color w:val="000000"/>
              </w:rPr>
            </m:ctrlPr>
          </m:sSupPr>
          <m:e>
            <m:r>
              <w:rPr>
                <w:rFonts w:ascii="Cambria Math" w:hAnsi="Cambria Math"/>
                <w:color w:val="000000"/>
                <w:lang w:val="id-ID"/>
              </w:rPr>
              <m:t>F</m:t>
            </m:r>
          </m:e>
          <m:sup>
            <m:r>
              <w:rPr>
                <w:rFonts w:ascii="Cambria Math" w:hAnsi="Cambria Math"/>
                <w:color w:val="000000"/>
                <w:lang w:val="id-ID"/>
              </w:rPr>
              <m:t>2</m:t>
            </m:r>
          </m:sup>
        </m:sSup>
        <m:f>
          <m:fPr>
            <m:ctrlPr>
              <w:rPr>
                <w:rFonts w:ascii="Cambria Math" w:hAnsi="Cambria Math"/>
                <w:i/>
                <w:color w:val="000000"/>
              </w:rPr>
            </m:ctrlPr>
          </m:fPr>
          <m:num>
            <m:r>
              <w:rPr>
                <w:rFonts w:ascii="Cambria Math" w:hAnsi="Cambria Math"/>
                <w:color w:val="000000"/>
                <w:lang w:val="id-ID"/>
              </w:rPr>
              <m:t>∆M</m:t>
            </m:r>
          </m:num>
          <m:den>
            <m:r>
              <w:rPr>
                <w:rFonts w:ascii="Cambria Math" w:hAnsi="Cambria Math"/>
                <w:color w:val="000000"/>
                <w:lang w:val="id-ID"/>
              </w:rPr>
              <m:t>A</m:t>
            </m:r>
          </m:den>
        </m:f>
      </m:oMath>
      <w:r w:rsidRPr="00AC30E3">
        <w:rPr>
          <w:color w:val="000000"/>
          <w:lang w:val="id-ID"/>
        </w:rPr>
        <w:t xml:space="preserve">   </w:t>
      </w:r>
      <w:r w:rsidRPr="00AC30E3">
        <w:rPr>
          <w:color w:val="000000"/>
          <w:lang w:val="id-ID"/>
        </w:rPr>
        <w:tab/>
      </w:r>
      <w:r w:rsidRPr="00AC30E3">
        <w:rPr>
          <w:color w:val="000000"/>
          <w:lang w:val="id-ID"/>
        </w:rPr>
        <w:tab/>
        <w:t xml:space="preserve">          (1)</w:t>
      </w:r>
    </w:p>
    <w:p w14:paraId="3CE3B417" w14:textId="0F21D73B" w:rsidR="00B21E12" w:rsidRPr="001C713A" w:rsidRDefault="00B21E12" w:rsidP="00B21E12">
      <w:pPr>
        <w:pStyle w:val="RESTIBodyText"/>
        <w:jc w:val="both"/>
        <w:rPr>
          <w:color w:val="000000"/>
          <w:lang w:val="id-ID"/>
        </w:rPr>
      </w:pPr>
      <w:r w:rsidRPr="00AC30E3">
        <w:rPr>
          <w:color w:val="000000"/>
          <w:lang w:val="id-ID"/>
        </w:rPr>
        <w:t>dengan</w:t>
      </w:r>
      <w:r>
        <w:rPr>
          <w:color w:val="000000"/>
          <w:lang w:val="id-ID"/>
        </w:rPr>
        <w:t xml:space="preserve"> </w:t>
      </w:r>
      <w:r w:rsidRPr="00710597">
        <w:rPr>
          <w:i/>
          <w:color w:val="000000"/>
          <w:lang w:val="id-ID"/>
        </w:rPr>
        <w:t>F</w:t>
      </w:r>
      <w:r>
        <w:rPr>
          <w:color w:val="000000"/>
          <w:lang w:val="id-ID"/>
        </w:rPr>
        <w:t xml:space="preserve"> </w:t>
      </w:r>
      <w:r w:rsidRPr="00AC30E3">
        <w:rPr>
          <w:color w:val="000000"/>
          <w:lang w:val="id-ID"/>
        </w:rPr>
        <w:t>adalah frekuensi dasar resonansi</w:t>
      </w:r>
      <w:r>
        <w:rPr>
          <w:color w:val="000000"/>
          <w:lang w:val="id-ID"/>
        </w:rPr>
        <w:t xml:space="preserve"> (MHz), </w:t>
      </w:r>
      <w:r>
        <w:rPr>
          <w:color w:val="000000"/>
          <w:lang w:val="id-ID"/>
        </w:rPr>
        <w:sym w:font="Symbol" w:char="F044"/>
      </w:r>
      <w:r>
        <w:rPr>
          <w:color w:val="000000"/>
          <w:lang w:val="id-ID"/>
        </w:rPr>
        <w:t>M</w:t>
      </w:r>
      <w:r w:rsidRPr="00AC30E3">
        <w:rPr>
          <w:color w:val="000000"/>
          <w:lang w:val="id-ID"/>
        </w:rPr>
        <w:t xml:space="preserve"> adalah </w:t>
      </w:r>
      <w:r w:rsidRPr="00AC30E3">
        <w:rPr>
          <w:rStyle w:val="tlid-translation"/>
          <w:lang w:val="id-ID"/>
        </w:rPr>
        <w:t>total massa molekul gas yang diserap</w:t>
      </w:r>
      <w:r>
        <w:rPr>
          <w:color w:val="000000"/>
          <w:lang w:val="id-ID"/>
        </w:rPr>
        <w:t xml:space="preserve"> </w:t>
      </w:r>
      <w:r w:rsidR="00F60B76">
        <w:rPr>
          <w:color w:val="000000"/>
          <w:lang w:val="id-ID"/>
        </w:rPr>
        <w:fldChar w:fldCharType="begin" w:fldLock="1"/>
      </w:r>
      <w:r w:rsidR="00F60B76">
        <w:rPr>
          <w:color w:val="000000"/>
          <w:lang w:val="id-ID"/>
        </w:rPr>
        <w:instrText>ADDIN CSL_CITATION {"citationItems":[{"id":"ITEM-1","itemData":{"DOI":"10.21609/jiki.v13i2.871","ISSN":"2088-7051","abstract":"Spammers are the activities of users who abuse Twitter to spread spam. Spammers imitate legitimate user behavior patterns to avoid being detected by spam detectors. Spammers create lots of fake accounts and collaborate with each other to form communities. The collaboration makes it difficult to detect spammers' accounts. This research proposed the development of feature extraction based on hashtags and community activities for the detection of spammer accounts on Twitter. Hashtags are used by spammers to increase popularity. Community activities are used as features for the detection of spammers so as to give weight to the activities of spammers contained in a community. The experimental result shows that the proposed method got the best performance in accuracy, recall, precision and g-means with are 90.55%, 88.04%, 3.18%, and 16.74%, respectively.  The accuracy and g-mean of the proposed method can surpassed previous method with 4.23% and 14.43%. This shows that the proposed method can overcome the problem of detecting spammer on Twitter with better performance compared to state of the art.","author":[{"dropping-particle":"","family":"Priyatno","given":"Arif Mudi","non-dropping-particle":"","parse-names":false,"suffix":""}],"container-title":"Jurnal Ilmu Komputer dan Informasi","id":"ITEM-1","issue":"2","issued":{"date-parts":[["2020","7","1"]]},"page":"97-107","title":"Spammer Detection Based on Account, Tweet, and Community Activity on Twitter","type":"article-journal","volume":"13"},"uris":["http://www.mendeley.com/documents/?uuid=bda5431e-553a-4d71-8b69-0651e78c0a18"]}],"mendeley":{"formattedCitation":"(Priyatno, 2020)","plainTextFormattedCitation":"(Priyatno, 2020)","previouslyFormattedCitation":"(Priyatno, 2020)"},"properties":{"noteIndex":0},"schema":"https://github.com/citation-style-language/schema/raw/master/csl-citation.json"}</w:instrText>
      </w:r>
      <w:r w:rsidR="00F60B76">
        <w:rPr>
          <w:color w:val="000000"/>
          <w:lang w:val="id-ID"/>
        </w:rPr>
        <w:fldChar w:fldCharType="separate"/>
      </w:r>
      <w:r w:rsidR="00F60B76" w:rsidRPr="00F60B76">
        <w:rPr>
          <w:noProof/>
          <w:color w:val="000000"/>
          <w:lang w:val="id-ID"/>
        </w:rPr>
        <w:t>(Priyatno, 2020)</w:t>
      </w:r>
      <w:r w:rsidR="00F60B76">
        <w:rPr>
          <w:color w:val="000000"/>
          <w:lang w:val="id-ID"/>
        </w:rPr>
        <w:fldChar w:fldCharType="end"/>
      </w:r>
      <w:r>
        <w:rPr>
          <w:color w:val="000000"/>
          <w:lang w:val="id-ID"/>
        </w:rPr>
        <w:t xml:space="preserve"> </w:t>
      </w:r>
      <w:r w:rsidRPr="00AC30E3">
        <w:rPr>
          <w:rStyle w:val="tlid-translation"/>
          <w:lang w:val="id-ID"/>
        </w:rPr>
        <w:t>dan A adalah area elektroda</w:t>
      </w:r>
      <w:r>
        <w:rPr>
          <w:color w:val="000000"/>
          <w:lang w:val="id-ID"/>
        </w:rPr>
        <w:t xml:space="preserve"> (cm</w:t>
      </w:r>
      <w:r>
        <w:rPr>
          <w:color w:val="000000"/>
          <w:vertAlign w:val="superscript"/>
          <w:lang w:val="id-ID"/>
        </w:rPr>
        <w:t>2</w:t>
      </w:r>
      <w:r>
        <w:rPr>
          <w:color w:val="000000"/>
          <w:lang w:val="id-ID"/>
        </w:rPr>
        <w:t xml:space="preserve">) </w:t>
      </w:r>
      <w:r w:rsidR="00F60B76">
        <w:rPr>
          <w:color w:val="000000"/>
          <w:lang w:val="id-ID"/>
        </w:rPr>
        <w:fldChar w:fldCharType="begin" w:fldLock="1"/>
      </w:r>
      <w:r w:rsidR="002036FA">
        <w:rPr>
          <w:color w:val="000000"/>
          <w:lang w:val="id-ID"/>
        </w:rPr>
        <w:instrText>ADDIN CSL_CITATION {"citationItems":[{"id":"ITEM-1","itemData":{"abstract":"Diabetic Retinopathy is a disease that attacks eyes retina and can cause blindness. The severity of Diabetic Retinopathy consists of four; they are; normal, Diabetic Retinopathy Non-proliferative, Diabetic Retinopathy Proliferative, and Macular edema. In this research, author proposes a new strategy for Diabetic Retinopathy can be grouped by combining haar wavelet method and backpropagation. The number of data used were 612 images. The images size 2304x1536, 2240x1536 and 1440x960. The feature extraction of digital image used was haar wavelet at red image, green, and blue at level 1 and level 4 at subband LL and grouping with backpropagation with learning rate 0,1; 0,01 dan 0,001; the division percentage of training data and test data were 70:30, 80:20, 90:10 and 95:5, the value of MSE used was 10-6, epoch maximum 100.000 iteration. The results of this research is the highest test accuracy obtained is 56,25% with image size 2440x1448, haar level 4th and the percentage of comparative training data and test data 95:5, Learning rate 0,1;0,01 and 0,001. Thereby, haar wavelet algorithm cannot identify the feature of diabetic retinopathy and the decomposition process will eliminate much information from diabetic retinopathy.","author":[{"dropping-particle":"","family":"Priyatno","given":"Arif Mudi","non-dropping-particle":"","parse-names":false,"suffix":""}],"container-title":"International Journal Of Science, Engineering, And Information Technology","id":"ITEM-1","issue":"02","issued":{"date-parts":[["2019"]]},"page":"139-142","title":"The Application of HAAR Wavelet and Backpropagation for Diabetic Retinopathy Classification Based on Eye Retina Image","type":"article-journal","volume":"03"},"uris":["http://www.mendeley.com/documents/?uuid=f3e45cb5-5336-4dc2-ab97-903df8e19ab8"]},{"id":"ITEM-2","itemData":{"DOI":"10.17529/jre.v16i3.16502","ISSN":"1412-4785","author":[{"dropping-particle":"","family":"Fadhillah","given":"Muhsin Bayu Aji","non-dropping-particle":"","parse-names":false,"suffix":""},{"dropping-particle":"","family":"Anggoro","given":"Radityo","non-dropping-particle":"","parse-names":false,"suffix":""},{"dropping-particle":"","family":"Priyatno","given":"Arif Mudi","non-dropping-particle":"","parse-names":false,"suffix":""}],"container-title":"Jurnal Rekayasa Elektrika","id":"ITEM-2","issue":"3","issued":{"date-parts":[["2020","12","12"]]},"title":"Analisis Performa Link Stability dari Faktor Kecepatan untuk Dinamisasi Zona pada Zone Routing Protocol","type":"article-journal","volume":"16"},"uris":["http://www.mendeley.com/documents/?uuid=66a22908-2db2-31a2-81b4-ca46917b09a3"]}],"mendeley":{"formattedCitation":"(Fadhillah et al., 2020; Priyatno, 2019)","plainTextFormattedCitation":"(Fadhillah et al., 2020; Priyatno, 2019)","previouslyFormattedCitation":"(Fadhillah et al., 2020; Priyatno, 2019)"},"properties":{"noteIndex":0},"schema":"https://github.com/citation-style-language/schema/raw/master/csl-citation.json"}</w:instrText>
      </w:r>
      <w:r w:rsidR="00F60B76">
        <w:rPr>
          <w:color w:val="000000"/>
          <w:lang w:val="id-ID"/>
        </w:rPr>
        <w:fldChar w:fldCharType="separate"/>
      </w:r>
      <w:r w:rsidR="00F60B76" w:rsidRPr="00F60B76">
        <w:rPr>
          <w:noProof/>
          <w:color w:val="000000"/>
          <w:lang w:val="id-ID"/>
        </w:rPr>
        <w:t>(Fadhillah et al., 2020; Priyatno, 2019)</w:t>
      </w:r>
      <w:r w:rsidR="00F60B76">
        <w:rPr>
          <w:color w:val="000000"/>
          <w:lang w:val="id-ID"/>
        </w:rPr>
        <w:fldChar w:fldCharType="end"/>
      </w:r>
      <w:r>
        <w:rPr>
          <w:color w:val="000000"/>
          <w:lang w:val="id-ID"/>
        </w:rPr>
        <w:t>.</w:t>
      </w:r>
      <w:r w:rsidRPr="00AC30E3">
        <w:rPr>
          <w:color w:val="000000"/>
          <w:lang w:val="sv-SE"/>
        </w:rPr>
        <w:t xml:space="preserve"> Setiap variabel dalam rumus </w:t>
      </w:r>
      <w:r w:rsidRPr="00AC30E3">
        <w:rPr>
          <w:color w:val="000000"/>
          <w:lang w:val="sv-SE"/>
        </w:rPr>
        <w:lastRenderedPageBreak/>
        <w:t>wajib dijelaskan dalam bentuk kalimat seperti diatas.</w:t>
      </w:r>
      <w:r>
        <w:rPr>
          <w:color w:val="000000"/>
          <w:lang w:val="id-ID"/>
        </w:rPr>
        <w:t xml:space="preserve"> </w:t>
      </w:r>
      <w:r w:rsidRPr="00C92D39">
        <w:rPr>
          <w:b/>
          <w:bCs/>
          <w:color w:val="FF0000"/>
          <w:lang w:val="id-ID"/>
        </w:rPr>
        <w:t xml:space="preserve">Hindari menulis keterangan rumus dalam bentuk </w:t>
      </w:r>
      <w:r w:rsidRPr="00C92D39">
        <w:rPr>
          <w:b/>
          <w:bCs/>
          <w:i/>
          <w:iCs/>
          <w:color w:val="FF0000"/>
          <w:lang w:val="id-ID"/>
        </w:rPr>
        <w:t>item-list</w:t>
      </w:r>
      <w:r w:rsidRPr="00C92D39">
        <w:rPr>
          <w:b/>
          <w:bCs/>
          <w:color w:val="FF0000"/>
          <w:lang w:val="id-ID"/>
        </w:rPr>
        <w:t>.</w:t>
      </w:r>
    </w:p>
    <w:p w14:paraId="0680AF60" w14:textId="77777777" w:rsidR="00B21E12" w:rsidRDefault="00B21E12" w:rsidP="00B21E12">
      <w:pPr>
        <w:pStyle w:val="TeksNormal"/>
        <w:ind w:firstLine="0"/>
        <w:rPr>
          <w:rFonts w:ascii="Lucida Console" w:hAnsi="Lucida Console" w:cs="Courier New"/>
          <w:i/>
          <w:sz w:val="16"/>
          <w:szCs w:val="16"/>
          <w:lang w:val="id-ID"/>
        </w:rPr>
      </w:pPr>
      <w:r w:rsidRPr="00C92D39">
        <w:rPr>
          <w:b/>
          <w:bCs/>
          <w:color w:val="FF0000"/>
        </w:rPr>
        <w:t xml:space="preserve">Listing program </w:t>
      </w:r>
      <w:r w:rsidRPr="00C92D39">
        <w:rPr>
          <w:b/>
          <w:bCs/>
          <w:color w:val="FF0000"/>
          <w:lang w:val="id-ID"/>
        </w:rPr>
        <w:t>tidak diperkenankan</w:t>
      </w:r>
      <w:r>
        <w:rPr>
          <w:lang w:val="id-ID"/>
        </w:rPr>
        <w:t xml:space="preserve">, silahkan tulis dalam bentuk </w:t>
      </w:r>
      <w:r>
        <w:t xml:space="preserve">pesudocode atau algoritma atau flow chart. </w:t>
      </w:r>
      <w:bookmarkStart w:id="2" w:name="_Hlk67818308"/>
    </w:p>
    <w:bookmarkEnd w:id="2"/>
    <w:p w14:paraId="11D4A143" w14:textId="77777777" w:rsidR="00B21E12" w:rsidRPr="00AC30E3" w:rsidRDefault="00B21E12" w:rsidP="00B21E12">
      <w:pPr>
        <w:pStyle w:val="Heading2"/>
        <w:spacing w:before="120" w:after="120"/>
        <w:rPr>
          <w:i w:val="0"/>
          <w:lang w:val="sv-SE"/>
        </w:rPr>
      </w:pPr>
      <w:r w:rsidRPr="00AC30E3">
        <w:rPr>
          <w:i w:val="0"/>
          <w:lang w:val="sv-SE"/>
        </w:rPr>
        <w:t>2.2. Organisasi Manuskrip</w:t>
      </w:r>
    </w:p>
    <w:p w14:paraId="253B4156" w14:textId="77777777" w:rsidR="00B21E12" w:rsidRPr="001C713A" w:rsidRDefault="00B21E12" w:rsidP="00B21E12">
      <w:pPr>
        <w:spacing w:after="120"/>
        <w:rPr>
          <w:color w:val="000000"/>
          <w:szCs w:val="20"/>
          <w:lang w:val="id-ID"/>
        </w:rPr>
      </w:pPr>
      <w:r>
        <w:rPr>
          <w:color w:val="000000"/>
          <w:szCs w:val="20"/>
          <w:lang w:val="id-ID"/>
        </w:rPr>
        <w:t>Judul harus jelas, lugas, singkat dan informatif yang mereprentasikan isi kandungan artikel,</w:t>
      </w:r>
      <w:r w:rsidRPr="00AC30E3">
        <w:rPr>
          <w:color w:val="000000"/>
          <w:szCs w:val="20"/>
          <w:lang w:val="sv-SE"/>
        </w:rPr>
        <w:t xml:space="preserve"> maksimal 12 kata, ukuran huruf 15pt, tidak cetak tebal dan hanya huruf awal kata saja yang dicetak kapital</w:t>
      </w:r>
      <w:r>
        <w:rPr>
          <w:color w:val="000000"/>
          <w:szCs w:val="20"/>
          <w:lang w:val="id-ID"/>
        </w:rPr>
        <w:t xml:space="preserve">. Judul minimal berisi </w:t>
      </w:r>
      <w:r w:rsidRPr="001C713A">
        <w:rPr>
          <w:i/>
          <w:iCs/>
          <w:color w:val="000000"/>
          <w:szCs w:val="20"/>
          <w:lang w:val="id-ID"/>
        </w:rPr>
        <w:t>Resul</w:t>
      </w:r>
      <w:r>
        <w:rPr>
          <w:color w:val="000000"/>
          <w:szCs w:val="20"/>
          <w:lang w:val="id-ID"/>
        </w:rPr>
        <w:t xml:space="preserve">, </w:t>
      </w:r>
      <w:r w:rsidRPr="001C713A">
        <w:rPr>
          <w:i/>
          <w:iCs/>
          <w:color w:val="000000"/>
          <w:szCs w:val="20"/>
          <w:lang w:val="id-ID"/>
        </w:rPr>
        <w:t>Problem</w:t>
      </w:r>
      <w:r>
        <w:rPr>
          <w:color w:val="000000"/>
          <w:szCs w:val="20"/>
          <w:lang w:val="id-ID"/>
        </w:rPr>
        <w:t xml:space="preserve"> dan </w:t>
      </w:r>
      <w:r w:rsidRPr="001C713A">
        <w:rPr>
          <w:i/>
          <w:iCs/>
          <w:color w:val="000000"/>
          <w:szCs w:val="20"/>
          <w:lang w:val="id-ID"/>
        </w:rPr>
        <w:t>Method</w:t>
      </w:r>
      <w:r>
        <w:rPr>
          <w:color w:val="000000"/>
          <w:szCs w:val="20"/>
          <w:lang w:val="id-ID"/>
        </w:rPr>
        <w:t xml:space="preserve">. </w:t>
      </w:r>
      <w:r w:rsidRPr="00C92D39">
        <w:rPr>
          <w:b/>
          <w:bCs/>
          <w:color w:val="FF0000"/>
          <w:szCs w:val="20"/>
          <w:lang w:val="id-ID"/>
        </w:rPr>
        <w:t>Jarak antar paragraf 6pt</w:t>
      </w:r>
    </w:p>
    <w:p w14:paraId="6D464A58" w14:textId="77777777" w:rsidR="00B21E12" w:rsidRPr="00FD652B" w:rsidRDefault="00B21E12" w:rsidP="00B21E12">
      <w:pPr>
        <w:spacing w:after="120"/>
        <w:rPr>
          <w:color w:val="000000"/>
          <w:szCs w:val="20"/>
          <w:lang w:val="id-ID"/>
        </w:rPr>
      </w:pPr>
      <w:bookmarkStart w:id="3" w:name="_Hlk67818370"/>
      <w:r>
        <w:rPr>
          <w:color w:val="000000"/>
          <w:szCs w:val="20"/>
          <w:lang w:val="id-ID"/>
        </w:rPr>
        <w:t>Nama penulis dan afiliasinya seperti yang tertulis diatas. Nama penulis ditulis secara jelas tanpa gelar. E-mail penulis ditampilkan semuanya, jika penulis koresponding bukan penulis pertama, maka dapat ditambahkan simbol * dibelakang email penulis koresponding. Nama Prodi/Jurusan/Fakultas/institusi tidak perlu dibahasainggriskan</w:t>
      </w:r>
    </w:p>
    <w:bookmarkEnd w:id="3"/>
    <w:p w14:paraId="3C9F0476" w14:textId="77777777" w:rsidR="00B21E12" w:rsidRDefault="00B21E12" w:rsidP="00B21E12">
      <w:pPr>
        <w:pStyle w:val="Heading2"/>
        <w:keepLines w:val="0"/>
        <w:numPr>
          <w:ilvl w:val="1"/>
          <w:numId w:val="3"/>
        </w:numPr>
        <w:tabs>
          <w:tab w:val="left" w:pos="0"/>
        </w:tabs>
        <w:suppressAutoHyphens/>
        <w:spacing w:before="0" w:after="120"/>
        <w:rPr>
          <w:i w:val="0"/>
          <w:color w:val="000000"/>
          <w:szCs w:val="20"/>
          <w:lang w:val="id-ID"/>
        </w:rPr>
      </w:pPr>
      <w:r>
        <w:rPr>
          <w:i w:val="0"/>
          <w:color w:val="000000"/>
          <w:szCs w:val="20"/>
          <w:lang w:val="id-ID"/>
        </w:rPr>
        <w:t>2.3</w:t>
      </w:r>
      <w:r>
        <w:rPr>
          <w:i w:val="0"/>
          <w:color w:val="000000"/>
          <w:szCs w:val="20"/>
        </w:rPr>
        <w:t>.</w:t>
      </w:r>
      <w:r>
        <w:rPr>
          <w:i w:val="0"/>
          <w:color w:val="000000"/>
          <w:szCs w:val="20"/>
          <w:lang w:val="id-ID"/>
        </w:rPr>
        <w:t xml:space="preserve"> Tabel</w:t>
      </w:r>
    </w:p>
    <w:p w14:paraId="3B7AEB53" w14:textId="77777777" w:rsidR="00B21E12" w:rsidRPr="00AC30E3" w:rsidRDefault="00B21E12" w:rsidP="00B21E12">
      <w:pPr>
        <w:spacing w:after="120"/>
        <w:rPr>
          <w:color w:val="000000"/>
          <w:szCs w:val="20"/>
          <w:lang w:val="sv-SE"/>
        </w:rPr>
      </w:pPr>
      <w:bookmarkStart w:id="4" w:name="_Hlk67818393"/>
      <w:r>
        <w:rPr>
          <w:color w:val="000000"/>
          <w:szCs w:val="20"/>
          <w:lang w:val="id-ID"/>
        </w:rPr>
        <w:t xml:space="preserve">Tabel harus diberi nomor sesuai urutan presentasi (Tabel 1, dst.). Judul tabel ditulis diatas tabel dengan posisi rata </w:t>
      </w:r>
      <w:r w:rsidRPr="00AC30E3">
        <w:rPr>
          <w:color w:val="000000"/>
          <w:szCs w:val="20"/>
          <w:lang w:val="sv-SE"/>
        </w:rPr>
        <w:t>tengah</w:t>
      </w:r>
      <w:r>
        <w:rPr>
          <w:color w:val="000000"/>
          <w:szCs w:val="20"/>
          <w:lang w:val="id-ID"/>
        </w:rPr>
        <w:t xml:space="preserve"> (</w:t>
      </w:r>
      <w:r w:rsidRPr="00AC30E3">
        <w:rPr>
          <w:i/>
          <w:color w:val="000000"/>
          <w:szCs w:val="20"/>
          <w:lang w:val="sv-SE"/>
        </w:rPr>
        <w:t>center</w:t>
      </w:r>
      <w:r>
        <w:rPr>
          <w:i/>
          <w:color w:val="000000"/>
          <w:szCs w:val="20"/>
          <w:lang w:val="id-ID"/>
        </w:rPr>
        <w:t xml:space="preserve"> justified</w:t>
      </w:r>
      <w:r>
        <w:rPr>
          <w:color w:val="000000"/>
          <w:szCs w:val="20"/>
          <w:lang w:val="id-ID"/>
        </w:rPr>
        <w:t>)</w:t>
      </w:r>
      <w:r w:rsidRPr="00AC30E3">
        <w:rPr>
          <w:color w:val="000000"/>
          <w:szCs w:val="20"/>
          <w:lang w:val="sv-SE"/>
        </w:rPr>
        <w:t>, tidak ada cetak tebal maupun berwarna</w:t>
      </w:r>
      <w:r>
        <w:rPr>
          <w:color w:val="000000"/>
          <w:szCs w:val="20"/>
          <w:lang w:val="id-ID"/>
        </w:rPr>
        <w:t>. Font yang dipakai berukuran 8pt baik judul tabel maupun isi tabel</w:t>
      </w:r>
      <w:r w:rsidRPr="00C92D39">
        <w:rPr>
          <w:b/>
          <w:bCs/>
          <w:color w:val="000000"/>
          <w:szCs w:val="20"/>
          <w:lang w:val="id-ID"/>
        </w:rPr>
        <w:t>. Tabel harus diacu dan dirujuk dalam manuskrip dan jarak 1 spasi</w:t>
      </w:r>
      <w:r>
        <w:rPr>
          <w:color w:val="000000"/>
          <w:szCs w:val="20"/>
          <w:lang w:val="id-ID"/>
        </w:rPr>
        <w:t>.</w:t>
      </w:r>
      <w:r w:rsidRPr="00AC30E3">
        <w:rPr>
          <w:color w:val="000000"/>
          <w:szCs w:val="20"/>
          <w:lang w:val="sv-SE"/>
        </w:rPr>
        <w:t xml:space="preserve"> Tidak ada garis tegak lurus dalam tabe</w:t>
      </w:r>
      <w:r>
        <w:rPr>
          <w:color w:val="000000"/>
          <w:szCs w:val="20"/>
          <w:lang w:val="id-ID"/>
        </w:rPr>
        <w:t>l</w:t>
      </w:r>
      <w:r w:rsidRPr="00AC30E3">
        <w:rPr>
          <w:color w:val="000000"/>
          <w:szCs w:val="20"/>
          <w:lang w:val="sv-SE"/>
        </w:rPr>
        <w:t>.</w:t>
      </w:r>
    </w:p>
    <w:bookmarkEnd w:id="4"/>
    <w:p w14:paraId="75A29B6D" w14:textId="77777777" w:rsidR="00B21E12" w:rsidRDefault="00B21E12" w:rsidP="00B21E12">
      <w:pPr>
        <w:pStyle w:val="Caption"/>
        <w:spacing w:line="360" w:lineRule="auto"/>
        <w:rPr>
          <w:lang w:val="id-ID"/>
        </w:rPr>
      </w:pPr>
      <w:r w:rsidRPr="00AC30E3">
        <w:rPr>
          <w:lang w:val="sv-SE"/>
        </w:rPr>
        <w:t xml:space="preserve">Tabel  </w:t>
      </w:r>
      <w:r>
        <w:fldChar w:fldCharType="begin"/>
      </w:r>
      <w:r w:rsidRPr="00AC30E3">
        <w:rPr>
          <w:lang w:val="sv-SE"/>
        </w:rPr>
        <w:instrText xml:space="preserve"> SEQ Tabel_ \* ARABIC </w:instrText>
      </w:r>
      <w:r>
        <w:fldChar w:fldCharType="separate"/>
      </w:r>
      <w:r w:rsidRPr="00AC30E3">
        <w:rPr>
          <w:lang w:val="sv-SE"/>
        </w:rPr>
        <w:t>1</w:t>
      </w:r>
      <w:r>
        <w:fldChar w:fldCharType="end"/>
      </w:r>
      <w:r w:rsidRPr="00AC30E3">
        <w:rPr>
          <w:lang w:val="sv-SE"/>
        </w:rPr>
        <w:t>.</w:t>
      </w:r>
      <w:r>
        <w:rPr>
          <w:lang w:val="id-ID"/>
        </w:rPr>
        <w:t xml:space="preserve">Tabel  Software dan Hardware Pendukung </w:t>
      </w:r>
    </w:p>
    <w:tbl>
      <w:tblPr>
        <w:tblW w:w="0" w:type="auto"/>
        <w:jc w:val="center"/>
        <w:tblLayout w:type="fixed"/>
        <w:tblLook w:val="0000" w:firstRow="0" w:lastRow="0" w:firstColumn="0" w:lastColumn="0" w:noHBand="0" w:noVBand="0"/>
      </w:tblPr>
      <w:tblGrid>
        <w:gridCol w:w="1230"/>
        <w:gridCol w:w="1028"/>
        <w:gridCol w:w="1328"/>
      </w:tblGrid>
      <w:tr w:rsidR="00B21E12" w14:paraId="496F7C0A" w14:textId="77777777" w:rsidTr="00D42D89">
        <w:trPr>
          <w:jc w:val="center"/>
        </w:trPr>
        <w:tc>
          <w:tcPr>
            <w:tcW w:w="1230" w:type="dxa"/>
            <w:tcBorders>
              <w:top w:val="single" w:sz="12" w:space="0" w:color="000000"/>
              <w:bottom w:val="single" w:sz="4" w:space="0" w:color="000000"/>
            </w:tcBorders>
          </w:tcPr>
          <w:p w14:paraId="7A31A15A" w14:textId="77777777" w:rsidR="00B21E12" w:rsidRDefault="00B21E12" w:rsidP="00D42D89">
            <w:pPr>
              <w:pStyle w:val="TableCategories"/>
              <w:snapToGrid w:val="0"/>
              <w:rPr>
                <w:rFonts w:ascii="Times New Roman" w:hAnsi="Times New Roman"/>
                <w:color w:val="000000"/>
                <w:szCs w:val="16"/>
                <w:lang w:val="id-ID"/>
              </w:rPr>
            </w:pPr>
            <w:r>
              <w:rPr>
                <w:rFonts w:ascii="Times New Roman" w:hAnsi="Times New Roman"/>
                <w:color w:val="000000"/>
                <w:szCs w:val="16"/>
                <w:lang w:val="id-ID"/>
              </w:rPr>
              <w:t>Product</w:t>
            </w:r>
          </w:p>
        </w:tc>
        <w:tc>
          <w:tcPr>
            <w:tcW w:w="1028" w:type="dxa"/>
            <w:tcBorders>
              <w:top w:val="single" w:sz="12" w:space="0" w:color="000000"/>
              <w:bottom w:val="single" w:sz="4" w:space="0" w:color="000000"/>
            </w:tcBorders>
          </w:tcPr>
          <w:p w14:paraId="5D07E42B" w14:textId="77777777" w:rsidR="00B21E12" w:rsidRDefault="00B21E12" w:rsidP="00D42D89">
            <w:pPr>
              <w:pStyle w:val="TableCategories"/>
              <w:snapToGrid w:val="0"/>
              <w:rPr>
                <w:rFonts w:ascii="Times New Roman" w:hAnsi="Times New Roman"/>
                <w:color w:val="000000"/>
                <w:szCs w:val="16"/>
                <w:lang w:val="id-ID"/>
              </w:rPr>
            </w:pPr>
            <w:r>
              <w:rPr>
                <w:rFonts w:ascii="Times New Roman" w:hAnsi="Times New Roman"/>
                <w:color w:val="000000"/>
                <w:szCs w:val="16"/>
                <w:lang w:val="id-ID"/>
              </w:rPr>
              <w:t>Server</w:t>
            </w:r>
          </w:p>
        </w:tc>
        <w:tc>
          <w:tcPr>
            <w:tcW w:w="1328" w:type="dxa"/>
            <w:tcBorders>
              <w:top w:val="single" w:sz="12" w:space="0" w:color="000000"/>
              <w:bottom w:val="single" w:sz="4" w:space="0" w:color="000000"/>
            </w:tcBorders>
          </w:tcPr>
          <w:p w14:paraId="12C923CF" w14:textId="77777777" w:rsidR="00B21E12" w:rsidRDefault="00B21E12" w:rsidP="00D42D89">
            <w:pPr>
              <w:pStyle w:val="TableCategories"/>
              <w:snapToGrid w:val="0"/>
              <w:rPr>
                <w:rFonts w:ascii="Times New Roman" w:hAnsi="Times New Roman"/>
                <w:color w:val="000000"/>
                <w:szCs w:val="16"/>
                <w:lang w:val="id-ID"/>
              </w:rPr>
            </w:pPr>
            <w:r>
              <w:rPr>
                <w:rFonts w:ascii="Times New Roman" w:hAnsi="Times New Roman"/>
                <w:color w:val="000000"/>
                <w:szCs w:val="16"/>
                <w:lang w:val="id-ID"/>
              </w:rPr>
              <w:t>Client</w:t>
            </w:r>
          </w:p>
        </w:tc>
      </w:tr>
      <w:tr w:rsidR="00B21E12" w14:paraId="3407E5D2" w14:textId="77777777" w:rsidTr="00D42D89">
        <w:trPr>
          <w:jc w:val="center"/>
        </w:trPr>
        <w:tc>
          <w:tcPr>
            <w:tcW w:w="1230" w:type="dxa"/>
            <w:tcBorders>
              <w:top w:val="single" w:sz="4" w:space="0" w:color="000000"/>
            </w:tcBorders>
          </w:tcPr>
          <w:p w14:paraId="54F65C2E"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Clementine</w:t>
            </w:r>
          </w:p>
        </w:tc>
        <w:tc>
          <w:tcPr>
            <w:tcW w:w="1028" w:type="dxa"/>
            <w:tcBorders>
              <w:top w:val="single" w:sz="4" w:space="0" w:color="000000"/>
            </w:tcBorders>
          </w:tcPr>
          <w:p w14:paraId="0A3B34AB"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Borders>
              <w:top w:val="single" w:sz="4" w:space="0" w:color="000000"/>
            </w:tcBorders>
          </w:tcPr>
          <w:p w14:paraId="1C604370"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X Windows</w:t>
            </w:r>
          </w:p>
        </w:tc>
      </w:tr>
      <w:tr w:rsidR="00B21E12" w14:paraId="1D5F14DF" w14:textId="77777777" w:rsidTr="00D42D89">
        <w:trPr>
          <w:jc w:val="center"/>
        </w:trPr>
        <w:tc>
          <w:tcPr>
            <w:tcW w:w="1230" w:type="dxa"/>
          </w:tcPr>
          <w:p w14:paraId="2E0883BB"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Darwin</w:t>
            </w:r>
          </w:p>
        </w:tc>
        <w:tc>
          <w:tcPr>
            <w:tcW w:w="1028" w:type="dxa"/>
          </w:tcPr>
          <w:p w14:paraId="17B259A1"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Pr>
          <w:p w14:paraId="30252DE9" w14:textId="77777777" w:rsidR="00B21E12" w:rsidRDefault="00B21E12" w:rsidP="00D42D89">
            <w:pPr>
              <w:pStyle w:val="TableCaption"/>
              <w:snapToGrid w:val="0"/>
              <w:rPr>
                <w:rFonts w:ascii="Times New Roman" w:hAnsi="Times New Roman"/>
                <w:color w:val="000000"/>
                <w:szCs w:val="16"/>
                <w:lang w:val="id-ID"/>
              </w:rPr>
            </w:pPr>
            <w:r>
              <w:rPr>
                <w:rFonts w:ascii="Times New Roman" w:hAnsi="Times New Roman"/>
                <w:color w:val="000000"/>
                <w:szCs w:val="16"/>
                <w:lang w:val="id-ID"/>
              </w:rPr>
              <w:t>Windows NT</w:t>
            </w:r>
          </w:p>
        </w:tc>
      </w:tr>
      <w:tr w:rsidR="00B21E12" w14:paraId="7317857F" w14:textId="77777777" w:rsidTr="00D42D89">
        <w:trPr>
          <w:trHeight w:val="115"/>
          <w:jc w:val="center"/>
        </w:trPr>
        <w:tc>
          <w:tcPr>
            <w:tcW w:w="1230" w:type="dxa"/>
            <w:tcBorders>
              <w:bottom w:val="single" w:sz="4" w:space="0" w:color="000000"/>
            </w:tcBorders>
          </w:tcPr>
          <w:p w14:paraId="63B05E97" w14:textId="77777777" w:rsidR="00B21E12" w:rsidRDefault="00B21E12" w:rsidP="00D42D89">
            <w:pPr>
              <w:autoSpaceDE w:val="0"/>
              <w:snapToGrid w:val="0"/>
              <w:spacing w:after="0"/>
              <w:rPr>
                <w:color w:val="000000"/>
                <w:sz w:val="16"/>
                <w:szCs w:val="16"/>
                <w:lang w:val="id-ID"/>
              </w:rPr>
            </w:pPr>
            <w:r>
              <w:rPr>
                <w:color w:val="000000"/>
                <w:sz w:val="16"/>
                <w:szCs w:val="16"/>
                <w:lang w:val="id-ID"/>
              </w:rPr>
              <w:t xml:space="preserve">PRW </w:t>
            </w:r>
          </w:p>
        </w:tc>
        <w:tc>
          <w:tcPr>
            <w:tcW w:w="1028" w:type="dxa"/>
            <w:tcBorders>
              <w:bottom w:val="single" w:sz="4" w:space="0" w:color="000000"/>
            </w:tcBorders>
          </w:tcPr>
          <w:p w14:paraId="0029ADD0" w14:textId="77777777" w:rsidR="00B21E12" w:rsidRDefault="00B21E12" w:rsidP="00D42D89">
            <w:pPr>
              <w:autoSpaceDE w:val="0"/>
              <w:snapToGrid w:val="0"/>
              <w:spacing w:after="0"/>
              <w:rPr>
                <w:color w:val="000000"/>
                <w:sz w:val="16"/>
                <w:szCs w:val="16"/>
                <w:lang w:val="id-ID"/>
              </w:rPr>
            </w:pPr>
            <w:r>
              <w:rPr>
                <w:color w:val="000000"/>
                <w:sz w:val="16"/>
                <w:szCs w:val="16"/>
                <w:lang w:val="id-ID"/>
              </w:rPr>
              <w:t>Data on</w:t>
            </w:r>
          </w:p>
        </w:tc>
        <w:tc>
          <w:tcPr>
            <w:tcW w:w="1328" w:type="dxa"/>
            <w:tcBorders>
              <w:bottom w:val="single" w:sz="4" w:space="0" w:color="000000"/>
            </w:tcBorders>
          </w:tcPr>
          <w:p w14:paraId="59FDA7B4" w14:textId="77777777" w:rsidR="00B21E12" w:rsidRDefault="00B21E12" w:rsidP="00D42D89">
            <w:pPr>
              <w:autoSpaceDE w:val="0"/>
              <w:snapToGrid w:val="0"/>
              <w:spacing w:after="0"/>
              <w:rPr>
                <w:color w:val="000000"/>
                <w:sz w:val="16"/>
                <w:szCs w:val="16"/>
                <w:lang w:val="id-ID"/>
              </w:rPr>
            </w:pPr>
            <w:r>
              <w:rPr>
                <w:color w:val="000000"/>
                <w:sz w:val="16"/>
                <w:szCs w:val="16"/>
                <w:lang w:val="id-ID"/>
              </w:rPr>
              <w:t>Windows NT</w:t>
            </w:r>
          </w:p>
        </w:tc>
      </w:tr>
    </w:tbl>
    <w:p w14:paraId="686950F2" w14:textId="77777777" w:rsidR="00B21E12" w:rsidRDefault="00B21E12" w:rsidP="00B21E12">
      <w:pPr>
        <w:pStyle w:val="Heading2"/>
        <w:keepLines w:val="0"/>
        <w:numPr>
          <w:ilvl w:val="1"/>
          <w:numId w:val="3"/>
        </w:numPr>
        <w:tabs>
          <w:tab w:val="left" w:pos="0"/>
        </w:tabs>
        <w:suppressAutoHyphens/>
        <w:spacing w:before="120" w:after="120"/>
        <w:rPr>
          <w:i w:val="0"/>
          <w:color w:val="000000"/>
          <w:szCs w:val="20"/>
          <w:lang w:val="id-ID"/>
        </w:rPr>
      </w:pPr>
      <w:r>
        <w:rPr>
          <w:i w:val="0"/>
          <w:color w:val="000000"/>
          <w:szCs w:val="20"/>
          <w:lang w:val="id-ID"/>
        </w:rPr>
        <w:t>2.4</w:t>
      </w:r>
      <w:r>
        <w:rPr>
          <w:i w:val="0"/>
          <w:color w:val="000000"/>
          <w:szCs w:val="20"/>
        </w:rPr>
        <w:t>.</w:t>
      </w:r>
      <w:r>
        <w:rPr>
          <w:i w:val="0"/>
          <w:color w:val="000000"/>
          <w:szCs w:val="20"/>
          <w:lang w:val="id-ID"/>
        </w:rPr>
        <w:t xml:space="preserve"> Gambar</w:t>
      </w:r>
    </w:p>
    <w:p w14:paraId="2B533ED7" w14:textId="77777777" w:rsidR="00B21E12" w:rsidRDefault="00B21E12" w:rsidP="00B21E12">
      <w:pPr>
        <w:spacing w:after="120"/>
        <w:rPr>
          <w:color w:val="000000"/>
          <w:szCs w:val="20"/>
        </w:rPr>
      </w:pPr>
      <w:r>
        <w:rPr>
          <w:color w:val="000000"/>
          <w:szCs w:val="20"/>
          <w:lang w:val="id-ID"/>
        </w:rPr>
        <w:t>Gambar diberi nomor sesuai urutan presentasi (Gambar.1, dst.). Judul gambar diletakkan dibawah gambar dengan posisi tengah (</w:t>
      </w:r>
      <w:r>
        <w:rPr>
          <w:i/>
          <w:color w:val="000000"/>
          <w:szCs w:val="20"/>
          <w:lang w:val="id-ID"/>
        </w:rPr>
        <w:t>centre justified</w:t>
      </w:r>
      <w:r>
        <w:rPr>
          <w:color w:val="000000"/>
          <w:szCs w:val="20"/>
          <w:lang w:val="id-ID"/>
        </w:rPr>
        <w:t xml:space="preserve">). Font yang dipakai dalam judul gambar berukuran 8pt. </w:t>
      </w:r>
      <w:r w:rsidRPr="00C92D39">
        <w:rPr>
          <w:b/>
          <w:bCs/>
          <w:color w:val="000000"/>
          <w:szCs w:val="20"/>
          <w:lang w:val="id-ID"/>
        </w:rPr>
        <w:t>Gambar harus diacu dan dirujuk dalam manuskrip</w:t>
      </w:r>
      <w:r w:rsidRPr="00AC30E3">
        <w:rPr>
          <w:color w:val="000000"/>
          <w:szCs w:val="20"/>
          <w:lang w:val="sv-SE"/>
        </w:rPr>
        <w:t xml:space="preserve">. </w:t>
      </w:r>
      <w:r>
        <w:rPr>
          <w:color w:val="000000"/>
          <w:szCs w:val="20"/>
          <w:lang w:val="id-ID"/>
        </w:rPr>
        <w:t xml:space="preserve">Gambar mesti jelas terbaca. </w:t>
      </w:r>
      <w:r>
        <w:rPr>
          <w:color w:val="000000"/>
          <w:szCs w:val="20"/>
        </w:rPr>
        <w:t>Perhatikan Gambar 1.</w:t>
      </w:r>
    </w:p>
    <w:p w14:paraId="339E794D" w14:textId="77777777" w:rsidR="00B21E12" w:rsidRDefault="00B21E12" w:rsidP="00B21E12">
      <w:pPr>
        <w:keepNext/>
        <w:spacing w:after="0"/>
        <w:jc w:val="center"/>
      </w:pPr>
      <w:r>
        <w:rPr>
          <w:noProof/>
          <w:color w:val="000000"/>
          <w:szCs w:val="20"/>
        </w:rPr>
        <w:drawing>
          <wp:inline distT="0" distB="0" distL="0" distR="0" wp14:anchorId="2438A35A" wp14:editId="2BDF7350">
            <wp:extent cx="2524760" cy="1876425"/>
            <wp:effectExtent l="0" t="0" r="889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760" cy="1876425"/>
                    </a:xfrm>
                    <a:prstGeom prst="rect">
                      <a:avLst/>
                    </a:prstGeom>
                    <a:solidFill>
                      <a:srgbClr val="FFFFFF"/>
                    </a:solidFill>
                    <a:ln>
                      <a:noFill/>
                    </a:ln>
                  </pic:spPr>
                </pic:pic>
              </a:graphicData>
            </a:graphic>
          </wp:inline>
        </w:drawing>
      </w:r>
    </w:p>
    <w:p w14:paraId="61A0457A" w14:textId="77777777" w:rsidR="00B21E12" w:rsidRDefault="00B21E12" w:rsidP="00B21E12">
      <w:pPr>
        <w:pStyle w:val="Caption"/>
        <w:spacing w:after="120"/>
      </w:pPr>
      <w:r>
        <w:t xml:space="preserve">Gambar </w:t>
      </w:r>
      <w:fldSimple w:instr=" SEQ Gambar \* ARABIC ">
        <w:r>
          <w:t>1</w:t>
        </w:r>
      </w:fldSimple>
      <w:r>
        <w:rPr>
          <w:lang w:val="id-ID"/>
        </w:rPr>
        <w:t xml:space="preserve">. Database Mirroring Architecture </w:t>
      </w:r>
    </w:p>
    <w:p w14:paraId="5C965699" w14:textId="77777777" w:rsidR="00B21E12" w:rsidRDefault="00B21E12" w:rsidP="00B21E12">
      <w:pPr>
        <w:pStyle w:val="Heading2"/>
        <w:spacing w:before="120" w:after="120"/>
        <w:rPr>
          <w:i w:val="0"/>
        </w:rPr>
      </w:pPr>
      <w:r>
        <w:rPr>
          <w:i w:val="0"/>
        </w:rPr>
        <w:t>2.5. Daftar Rujukan</w:t>
      </w:r>
    </w:p>
    <w:p w14:paraId="233E5695" w14:textId="0C9C6F10" w:rsidR="00944133" w:rsidRPr="00D63C67" w:rsidRDefault="00B21E12" w:rsidP="00944133">
      <w:pPr>
        <w:spacing w:after="120"/>
        <w:rPr>
          <w:color w:val="000000"/>
          <w:szCs w:val="20"/>
          <w:lang w:val="id-ID"/>
        </w:rPr>
      </w:pPr>
      <w:r w:rsidRPr="00AC30E3">
        <w:rPr>
          <w:lang w:val="sv-SE"/>
        </w:rPr>
        <w:t xml:space="preserve">Disarankan menggunakan tools Mendeley/Zotero untuk manajemen rujukan. Semua yang tertera dalam daftar pustaka/rujukan harus dirujuk/diacu dalam  manuskrip. </w:t>
      </w:r>
      <w:r w:rsidRPr="00AC30E3">
        <w:rPr>
          <w:rStyle w:val="Strong"/>
          <w:color w:val="FF0000"/>
          <w:lang w:val="sv-SE"/>
        </w:rPr>
        <w:t>Minimal 1</w:t>
      </w:r>
      <w:r w:rsidRPr="00B43AFF">
        <w:rPr>
          <w:rStyle w:val="Strong"/>
          <w:color w:val="FF0000"/>
          <w:lang w:val="id-ID"/>
        </w:rPr>
        <w:t>5</w:t>
      </w:r>
      <w:r w:rsidRPr="00AC30E3">
        <w:rPr>
          <w:rStyle w:val="Strong"/>
          <w:color w:val="FF0000"/>
          <w:lang w:val="sv-SE"/>
        </w:rPr>
        <w:t xml:space="preserve"> referensi primer dan terbaru</w:t>
      </w:r>
      <w:r w:rsidRPr="00B43AFF">
        <w:rPr>
          <w:rStyle w:val="Strong"/>
          <w:color w:val="FF0000"/>
          <w:lang w:val="id-ID"/>
        </w:rPr>
        <w:t xml:space="preserve"> (5 tahun terakhir</w:t>
      </w:r>
      <w:r>
        <w:rPr>
          <w:rStyle w:val="Strong"/>
          <w:lang w:val="id-ID"/>
        </w:rPr>
        <w:t>)</w:t>
      </w:r>
      <w:r w:rsidRPr="00AC30E3">
        <w:rPr>
          <w:rStyle w:val="Strong"/>
          <w:b w:val="0"/>
          <w:lang w:val="sv-SE"/>
        </w:rPr>
        <w:t xml:space="preserve">. Ditulis dengan ukuran </w:t>
      </w:r>
      <w:r>
        <w:rPr>
          <w:rStyle w:val="Strong"/>
          <w:b w:val="0"/>
          <w:lang w:val="id-ID"/>
        </w:rPr>
        <w:t xml:space="preserve">huruf </w:t>
      </w:r>
      <w:r w:rsidRPr="00AC30E3">
        <w:rPr>
          <w:rStyle w:val="Strong"/>
          <w:b w:val="0"/>
          <w:lang w:val="sv-SE"/>
        </w:rPr>
        <w:t>8pt</w:t>
      </w:r>
      <w:r>
        <w:rPr>
          <w:rStyle w:val="Strong"/>
          <w:b w:val="0"/>
          <w:lang w:val="id-ID"/>
        </w:rPr>
        <w:t xml:space="preserve"> dan menggunakan format </w:t>
      </w:r>
      <w:r w:rsidR="00A73261" w:rsidRPr="00A73261">
        <w:rPr>
          <w:szCs w:val="20"/>
          <w:lang w:val="id-ID"/>
        </w:rPr>
        <w:t>American Psychological Association (APA)</w:t>
      </w:r>
      <w:r>
        <w:rPr>
          <w:szCs w:val="20"/>
          <w:lang w:val="id-ID"/>
        </w:rPr>
        <w:t>, setiap rujukan disertai link DOI (</w:t>
      </w:r>
      <w:r>
        <w:rPr>
          <w:i/>
          <w:iCs/>
          <w:szCs w:val="20"/>
          <w:lang w:val="id-ID"/>
        </w:rPr>
        <w:t>reference linking</w:t>
      </w:r>
      <w:r>
        <w:rPr>
          <w:szCs w:val="20"/>
          <w:lang w:val="id-ID"/>
        </w:rPr>
        <w:t>).</w:t>
      </w:r>
    </w:p>
    <w:bookmarkEnd w:id="1"/>
    <w:p w14:paraId="790807A6" w14:textId="0F9C91EE" w:rsidR="00DF0BEE" w:rsidRDefault="00DF0BEE" w:rsidP="008717E0">
      <w:pPr>
        <w:pStyle w:val="Heading1"/>
        <w:ind w:left="284" w:hanging="284"/>
        <w:rPr>
          <w:lang w:val="id-ID"/>
        </w:rPr>
      </w:pPr>
      <w:r w:rsidRPr="00AC30E3">
        <w:rPr>
          <w:lang w:val="sv-SE"/>
        </w:rPr>
        <w:t xml:space="preserve">3. </w:t>
      </w:r>
      <w:r w:rsidRPr="00AC30E3">
        <w:rPr>
          <w:lang w:val="sv-SE"/>
        </w:rPr>
        <w:tab/>
      </w:r>
      <w:r w:rsidR="00D63C67" w:rsidRPr="00AC30E3">
        <w:rPr>
          <w:lang w:val="sv-SE"/>
        </w:rPr>
        <w:t>Hasil dan Pembahasan</w:t>
      </w:r>
    </w:p>
    <w:p w14:paraId="52AB0D16" w14:textId="77777777" w:rsidR="001F414C" w:rsidRPr="00AC30E3" w:rsidRDefault="001F414C" w:rsidP="001F414C">
      <w:pPr>
        <w:spacing w:after="120"/>
        <w:rPr>
          <w:color w:val="000000"/>
          <w:lang w:val="sv-SE"/>
        </w:rPr>
      </w:pPr>
      <w:r w:rsidRPr="00AC30E3">
        <w:rPr>
          <w:color w:val="000000"/>
          <w:lang w:val="sv-SE"/>
        </w:rPr>
        <w:t>Rangkaian hasil penelitian berdasarkan urutan/susunan logis untuk membentuk sebuah cerita. Isinya menunjukan fakta/data. Dapat menggunakan Tabel dan Angka tetapi tidak menguraikan secara berulang terhadap data yang sama dalam gambar, tabel dan teks. Untuk lebih memperjelas uraian, dapat mengunakan sub judul.</w:t>
      </w:r>
    </w:p>
    <w:p w14:paraId="0BDB5CFE" w14:textId="77777777" w:rsidR="00E144FF" w:rsidRPr="00AC30E3" w:rsidRDefault="00E144FF" w:rsidP="00E144FF">
      <w:pPr>
        <w:spacing w:after="120"/>
        <w:rPr>
          <w:color w:val="000000"/>
          <w:lang w:val="sv-SE"/>
        </w:rPr>
      </w:pPr>
      <w:r w:rsidRPr="00AC30E3">
        <w:rPr>
          <w:color w:val="000000"/>
          <w:lang w:val="sv-SE"/>
        </w:rPr>
        <w:t xml:space="preserve">Pembahasan adalah penjelasan dasar, hubungan dan generalisasi yang ditunjukkan oleh hasil. Uraiannya menjawab pertanyaan penelitian. Jika ada hasil yang meragukan maka tampilkan secara objektif. </w:t>
      </w:r>
    </w:p>
    <w:p w14:paraId="798B26FB" w14:textId="77777777" w:rsidR="00E144FF" w:rsidRDefault="00E144FF" w:rsidP="00E144FF">
      <w:pPr>
        <w:pStyle w:val="Heading2"/>
        <w:spacing w:before="120" w:after="120"/>
        <w:rPr>
          <w:i w:val="0"/>
          <w:lang w:val="id-ID"/>
        </w:rPr>
      </w:pPr>
      <w:r>
        <w:rPr>
          <w:i w:val="0"/>
          <w:lang w:val="id-ID"/>
        </w:rPr>
        <w:lastRenderedPageBreak/>
        <w:t>3.1</w:t>
      </w:r>
      <w:r w:rsidRPr="00AC30E3">
        <w:rPr>
          <w:i w:val="0"/>
          <w:lang w:val="sv-SE"/>
        </w:rPr>
        <w:t>.</w:t>
      </w:r>
      <w:r>
        <w:rPr>
          <w:i w:val="0"/>
          <w:lang w:val="id-ID"/>
        </w:rPr>
        <w:t xml:space="preserve"> </w:t>
      </w:r>
      <w:r w:rsidRPr="00AC30E3">
        <w:rPr>
          <w:i w:val="0"/>
          <w:lang w:val="sv-SE"/>
        </w:rPr>
        <w:t>Spesifikasi</w:t>
      </w:r>
    </w:p>
    <w:p w14:paraId="6A63598D" w14:textId="77777777" w:rsidR="00E144FF" w:rsidRPr="00AC30E3" w:rsidRDefault="00E144FF" w:rsidP="00E144FF">
      <w:pPr>
        <w:spacing w:after="120"/>
        <w:rPr>
          <w:b/>
          <w:bCs/>
          <w:color w:val="000000"/>
          <w:szCs w:val="20"/>
          <w:lang w:val="sv-SE"/>
        </w:rPr>
      </w:pPr>
      <w:r>
        <w:rPr>
          <w:color w:val="000000"/>
          <w:szCs w:val="20"/>
          <w:lang w:val="id-ID"/>
        </w:rPr>
        <w:t xml:space="preserve">Gunakan tipe huruf Times New Roman pada seluruh manuskrip, dengan ukuran huruf </w:t>
      </w:r>
      <w:r w:rsidRPr="00AC30E3">
        <w:rPr>
          <w:color w:val="000000"/>
          <w:szCs w:val="20"/>
          <w:lang w:val="sv-SE"/>
        </w:rPr>
        <w:t xml:space="preserve">10pt </w:t>
      </w:r>
      <w:r>
        <w:rPr>
          <w:color w:val="000000"/>
          <w:szCs w:val="20"/>
          <w:lang w:val="id-ID"/>
        </w:rPr>
        <w:t xml:space="preserve">seperti yang telah dicontohkan pada panduan penulisan ini. Jarak spasi adalah </w:t>
      </w:r>
      <w:r>
        <w:rPr>
          <w:i/>
          <w:color w:val="000000"/>
          <w:szCs w:val="20"/>
          <w:lang w:val="id-ID"/>
        </w:rPr>
        <w:t>single</w:t>
      </w:r>
      <w:r>
        <w:rPr>
          <w:color w:val="000000"/>
          <w:szCs w:val="20"/>
          <w:lang w:val="id-ID"/>
        </w:rPr>
        <w:t xml:space="preserve"> dan isi tulisan atau manuskrip menggunakan perataan kiri-kanan (</w:t>
      </w:r>
      <w:r>
        <w:rPr>
          <w:i/>
          <w:color w:val="000000"/>
          <w:szCs w:val="20"/>
          <w:lang w:val="id-ID"/>
        </w:rPr>
        <w:t>justified</w:t>
      </w:r>
      <w:r>
        <w:rPr>
          <w:color w:val="000000"/>
          <w:szCs w:val="20"/>
          <w:lang w:val="id-ID"/>
        </w:rPr>
        <w:t>)</w:t>
      </w:r>
      <w:r w:rsidRPr="00AC30E3">
        <w:rPr>
          <w:color w:val="000000"/>
          <w:szCs w:val="20"/>
          <w:lang w:val="sv-SE"/>
        </w:rPr>
        <w:t xml:space="preserve">, kecuali pada tabel, gambar dan daftar rujukan. </w:t>
      </w:r>
      <w:r w:rsidRPr="00AC30E3">
        <w:rPr>
          <w:b/>
          <w:bCs/>
          <w:color w:val="000000"/>
          <w:szCs w:val="20"/>
          <w:lang w:val="sv-SE"/>
        </w:rPr>
        <w:t>Tidak ada sub bab yang isinya hanya 1 paragraf.</w:t>
      </w:r>
    </w:p>
    <w:p w14:paraId="006F657F" w14:textId="77777777" w:rsidR="00E144FF" w:rsidRPr="00AC30E3" w:rsidRDefault="00E144FF" w:rsidP="00E144FF">
      <w:pPr>
        <w:spacing w:after="120"/>
        <w:rPr>
          <w:color w:val="000000"/>
          <w:szCs w:val="20"/>
          <w:lang w:val="sv-SE"/>
        </w:rPr>
      </w:pPr>
      <w:r>
        <w:rPr>
          <w:color w:val="000000"/>
          <w:szCs w:val="20"/>
          <w:lang w:val="id-ID"/>
        </w:rPr>
        <w:t>Ukuran halaman adalah A4 (210 mm x 297 mm). Margin halaman adalah 25 mm atas-bawah, kiri dan  kanan.</w:t>
      </w:r>
      <w:r w:rsidRPr="00AC30E3">
        <w:rPr>
          <w:color w:val="000000"/>
          <w:szCs w:val="20"/>
          <w:lang w:val="sv-SE"/>
        </w:rPr>
        <w:t xml:space="preserve"> Ditampilkan dua kolom dengan jarak antar kolom 0.</w:t>
      </w:r>
      <w:r>
        <w:rPr>
          <w:color w:val="000000"/>
          <w:szCs w:val="20"/>
          <w:lang w:val="id-ID"/>
        </w:rPr>
        <w:t>4</w:t>
      </w:r>
      <w:r w:rsidRPr="00AC30E3">
        <w:rPr>
          <w:color w:val="000000"/>
          <w:szCs w:val="20"/>
          <w:lang w:val="sv-SE"/>
        </w:rPr>
        <w:t>pt.</w:t>
      </w:r>
    </w:p>
    <w:p w14:paraId="4C95627F" w14:textId="77777777" w:rsidR="00E144FF" w:rsidRDefault="00E144FF" w:rsidP="00E144FF">
      <w:pPr>
        <w:spacing w:after="120"/>
        <w:rPr>
          <w:i/>
          <w:lang w:val="id-ID"/>
        </w:rPr>
      </w:pPr>
      <w:r>
        <w:rPr>
          <w:lang w:val="id-ID"/>
        </w:rPr>
        <w:t>3.</w:t>
      </w:r>
      <w:r w:rsidRPr="00AC30E3">
        <w:rPr>
          <w:lang w:val="sv-SE"/>
        </w:rPr>
        <w:t>2.</w:t>
      </w:r>
      <w:r>
        <w:rPr>
          <w:lang w:val="id-ID"/>
        </w:rPr>
        <w:t xml:space="preserve"> </w:t>
      </w:r>
      <w:r w:rsidRPr="00EE382D">
        <w:rPr>
          <w:color w:val="000000"/>
          <w:szCs w:val="20"/>
          <w:lang w:val="id-ID"/>
        </w:rPr>
        <w:t>Layout</w:t>
      </w:r>
      <w:r>
        <w:rPr>
          <w:lang w:val="id-ID"/>
        </w:rPr>
        <w:t xml:space="preserve"> Manuskrip</w:t>
      </w:r>
    </w:p>
    <w:p w14:paraId="19F0862B" w14:textId="77777777" w:rsidR="00E144FF" w:rsidRDefault="00E144FF" w:rsidP="00E144FF">
      <w:pPr>
        <w:spacing w:after="120"/>
        <w:rPr>
          <w:color w:val="000000"/>
          <w:szCs w:val="20"/>
          <w:lang w:val="id-ID"/>
        </w:rPr>
      </w:pPr>
      <w:r>
        <w:rPr>
          <w:lang w:val="id-ID"/>
        </w:rPr>
        <w:t xml:space="preserve">Cara mudah membuat layout adalah dengan menggunakan panduan ini secara langsung. </w:t>
      </w:r>
      <w:r w:rsidRPr="00AC30E3">
        <w:rPr>
          <w:color w:val="000000"/>
          <w:szCs w:val="20"/>
          <w:lang w:val="sv-SE"/>
        </w:rPr>
        <w:t xml:space="preserve">Pada dasarnya </w:t>
      </w:r>
      <w:r w:rsidRPr="00AC30E3">
        <w:rPr>
          <w:b/>
          <w:bCs/>
          <w:color w:val="000000"/>
          <w:szCs w:val="20"/>
          <w:lang w:val="sv-SE"/>
        </w:rPr>
        <w:t xml:space="preserve">disarankan untuk tidak menggunakan </w:t>
      </w:r>
      <w:r w:rsidRPr="00AC30E3">
        <w:rPr>
          <w:b/>
          <w:bCs/>
          <w:i/>
          <w:color w:val="000000"/>
          <w:szCs w:val="20"/>
          <w:lang w:val="sv-SE"/>
        </w:rPr>
        <w:t>numbering</w:t>
      </w:r>
      <w:r w:rsidRPr="00AC30E3">
        <w:rPr>
          <w:b/>
          <w:bCs/>
          <w:color w:val="000000"/>
          <w:szCs w:val="20"/>
          <w:lang w:val="sv-SE"/>
        </w:rPr>
        <w:t xml:space="preserve"> (1,</w:t>
      </w:r>
      <w:r w:rsidRPr="006520F2">
        <w:rPr>
          <w:b/>
          <w:bCs/>
          <w:color w:val="000000"/>
          <w:szCs w:val="20"/>
          <w:lang w:val="id-ID"/>
        </w:rPr>
        <w:t xml:space="preserve"> </w:t>
      </w:r>
      <w:r w:rsidRPr="00AC30E3">
        <w:rPr>
          <w:b/>
          <w:bCs/>
          <w:color w:val="000000"/>
          <w:szCs w:val="20"/>
          <w:lang w:val="sv-SE"/>
        </w:rPr>
        <w:t>2,</w:t>
      </w:r>
      <w:r w:rsidRPr="006520F2">
        <w:rPr>
          <w:b/>
          <w:bCs/>
          <w:color w:val="000000"/>
          <w:szCs w:val="20"/>
          <w:lang w:val="id-ID"/>
        </w:rPr>
        <w:t xml:space="preserve"> </w:t>
      </w:r>
      <w:r w:rsidRPr="00AC30E3">
        <w:rPr>
          <w:b/>
          <w:bCs/>
          <w:color w:val="000000"/>
          <w:szCs w:val="20"/>
          <w:lang w:val="sv-SE"/>
        </w:rPr>
        <w:t>3</w:t>
      </w:r>
      <w:r w:rsidRPr="006520F2">
        <w:rPr>
          <w:b/>
          <w:bCs/>
          <w:color w:val="000000"/>
          <w:szCs w:val="20"/>
          <w:lang w:val="id-ID"/>
        </w:rPr>
        <w:t xml:space="preserve">, </w:t>
      </w:r>
      <w:r w:rsidRPr="00AC30E3">
        <w:rPr>
          <w:b/>
          <w:bCs/>
          <w:color w:val="000000"/>
          <w:szCs w:val="20"/>
          <w:lang w:val="sv-SE"/>
        </w:rPr>
        <w:t>a,</w:t>
      </w:r>
      <w:r w:rsidRPr="006520F2">
        <w:rPr>
          <w:b/>
          <w:bCs/>
          <w:color w:val="000000"/>
          <w:szCs w:val="20"/>
          <w:lang w:val="id-ID"/>
        </w:rPr>
        <w:t xml:space="preserve"> </w:t>
      </w:r>
      <w:r w:rsidRPr="00AC30E3">
        <w:rPr>
          <w:b/>
          <w:bCs/>
          <w:color w:val="000000"/>
          <w:szCs w:val="20"/>
          <w:lang w:val="sv-SE"/>
        </w:rPr>
        <w:t>b,</w:t>
      </w:r>
      <w:r w:rsidRPr="006520F2">
        <w:rPr>
          <w:b/>
          <w:bCs/>
          <w:color w:val="000000"/>
          <w:szCs w:val="20"/>
          <w:lang w:val="id-ID"/>
        </w:rPr>
        <w:t xml:space="preserve"> </w:t>
      </w:r>
      <w:r w:rsidRPr="00AC30E3">
        <w:rPr>
          <w:b/>
          <w:bCs/>
          <w:color w:val="000000"/>
          <w:szCs w:val="20"/>
          <w:lang w:val="sv-SE"/>
        </w:rPr>
        <w:t>c dst</w:t>
      </w:r>
      <w:r w:rsidRPr="00AC30E3">
        <w:rPr>
          <w:color w:val="000000"/>
          <w:szCs w:val="20"/>
          <w:lang w:val="sv-SE"/>
        </w:rPr>
        <w:t xml:space="preserve">) dalam pembahasan manuskrip, ubah menjadi bentuk kalimat. Hindari menggunakan </w:t>
      </w:r>
      <w:r w:rsidRPr="00AC30E3">
        <w:rPr>
          <w:i/>
          <w:color w:val="000000"/>
          <w:szCs w:val="20"/>
          <w:lang w:val="sv-SE"/>
        </w:rPr>
        <w:t>Bullet/</w:t>
      </w:r>
      <w:r w:rsidRPr="00AC30E3">
        <w:rPr>
          <w:color w:val="000000"/>
          <w:szCs w:val="20"/>
          <w:lang w:val="sv-SE"/>
        </w:rPr>
        <w:t xml:space="preserve">daftar berurut dengan simbol *, </w:t>
      </w:r>
      <w:r w:rsidRPr="00AC30E3">
        <w:rPr>
          <w:rFonts w:ascii="Agency FB" w:hAnsi="Agency FB"/>
          <w:color w:val="000000"/>
          <w:szCs w:val="20"/>
          <w:lang w:val="sv-SE"/>
        </w:rPr>
        <w:t>√</w:t>
      </w:r>
      <w:r w:rsidRPr="00AC30E3">
        <w:rPr>
          <w:color w:val="000000"/>
          <w:szCs w:val="20"/>
          <w:lang w:val="sv-SE"/>
        </w:rPr>
        <w:t xml:space="preserve"> dan lainnya.</w:t>
      </w:r>
      <w:r>
        <w:rPr>
          <w:color w:val="000000"/>
          <w:szCs w:val="20"/>
          <w:lang w:val="id-ID"/>
        </w:rPr>
        <w:t xml:space="preserve"> Hindari bagian halaman yang kosong.</w:t>
      </w:r>
    </w:p>
    <w:p w14:paraId="4759B08F" w14:textId="3CD5989D" w:rsidR="00DF0BEE" w:rsidRDefault="00DF0BEE" w:rsidP="008717E0">
      <w:pPr>
        <w:pStyle w:val="Heading1"/>
        <w:tabs>
          <w:tab w:val="left" w:pos="284"/>
        </w:tabs>
      </w:pPr>
      <w:r>
        <w:t xml:space="preserve">4. </w:t>
      </w:r>
      <w:r>
        <w:tab/>
      </w:r>
      <w:r w:rsidR="00611A8C">
        <w:rPr>
          <w:lang w:val="en"/>
        </w:rPr>
        <w:t>Kesimpulan</w:t>
      </w:r>
    </w:p>
    <w:p w14:paraId="56A8FFF5" w14:textId="2E4521BA" w:rsidR="00DC1DE1" w:rsidRPr="00F669C0" w:rsidRDefault="00DC1DE1" w:rsidP="008717E0">
      <w:pPr>
        <w:widowControl w:val="0"/>
        <w:autoSpaceDE w:val="0"/>
        <w:autoSpaceDN w:val="0"/>
        <w:adjustRightInd w:val="0"/>
        <w:rPr>
          <w:color w:val="000000"/>
          <w:szCs w:val="20"/>
          <w:lang w:val="id-ID"/>
        </w:rPr>
      </w:pPr>
      <w:bookmarkStart w:id="5" w:name="_Hlk67818646"/>
      <w:r w:rsidRPr="00AC30E3">
        <w:rPr>
          <w:color w:val="000000"/>
          <w:szCs w:val="20"/>
          <w:lang w:val="sv-SE"/>
        </w:rPr>
        <w:t xml:space="preserve">Dalam kesimpulan tidak boleh ada referensi. Kesimpulan berisi fakta yang didapatkan, </w:t>
      </w:r>
      <w:r w:rsidRPr="00AC30E3">
        <w:rPr>
          <w:color w:val="000000"/>
          <w:lang w:val="sv-SE"/>
        </w:rPr>
        <w:t xml:space="preserve">cukup  menjawab  permasalahan  atau  tujuan penelitian (jangan merupakan pembahasan lagi); </w:t>
      </w:r>
      <w:r w:rsidRPr="00AC30E3">
        <w:rPr>
          <w:color w:val="000000"/>
          <w:szCs w:val="20"/>
          <w:lang w:val="sv-SE"/>
        </w:rPr>
        <w:t>Nyatakan kemungkinan aplikasi, implikasi dan spekulasi yang sesuai. Jika diperlukan, berikan saran untuk penelitian selanjutnya.</w:t>
      </w:r>
      <w:r>
        <w:rPr>
          <w:color w:val="000000"/>
          <w:szCs w:val="20"/>
          <w:lang w:val="id-ID"/>
        </w:rPr>
        <w:t xml:space="preserve"> Nyatakan simpulan secara terukur dan dalam kalimat berbentuk paragraf, bukan </w:t>
      </w:r>
      <w:r w:rsidRPr="00AC30E3">
        <w:rPr>
          <w:color w:val="000000"/>
          <w:szCs w:val="20"/>
          <w:lang w:val="sv-SE"/>
        </w:rPr>
        <w:t xml:space="preserve"> </w:t>
      </w:r>
      <w:r>
        <w:rPr>
          <w:color w:val="000000"/>
          <w:szCs w:val="20"/>
          <w:lang w:val="id-ID"/>
        </w:rPr>
        <w:t>dalam bentuk</w:t>
      </w:r>
      <w:r w:rsidRPr="00A84A35">
        <w:rPr>
          <w:i/>
          <w:iCs/>
          <w:color w:val="000000"/>
          <w:szCs w:val="20"/>
          <w:lang w:val="id-ID"/>
        </w:rPr>
        <w:t xml:space="preserve"> numbering</w:t>
      </w:r>
      <w:r>
        <w:rPr>
          <w:i/>
          <w:iCs/>
          <w:color w:val="000000"/>
          <w:szCs w:val="20"/>
          <w:lang w:val="id-ID"/>
        </w:rPr>
        <w:t>/item-list</w:t>
      </w:r>
      <w:r>
        <w:rPr>
          <w:color w:val="000000"/>
          <w:szCs w:val="20"/>
          <w:lang w:val="id-ID"/>
        </w:rPr>
        <w:t>.</w:t>
      </w:r>
    </w:p>
    <w:bookmarkEnd w:id="5"/>
    <w:p w14:paraId="15F08978" w14:textId="77777777" w:rsidR="002359C3" w:rsidRPr="00AC30E3" w:rsidRDefault="002359C3" w:rsidP="002359C3">
      <w:pPr>
        <w:pStyle w:val="Heading1"/>
        <w:tabs>
          <w:tab w:val="left" w:pos="284"/>
        </w:tabs>
        <w:rPr>
          <w:lang w:val="sv-SE"/>
        </w:rPr>
      </w:pPr>
      <w:r w:rsidRPr="00AC30E3">
        <w:rPr>
          <w:lang w:val="sv-SE"/>
        </w:rPr>
        <w:t xml:space="preserve">Ucapan Terimakasih </w:t>
      </w:r>
      <w:r w:rsidRPr="00AC30E3">
        <w:rPr>
          <w:b w:val="0"/>
          <w:lang w:val="sv-SE"/>
        </w:rPr>
        <w:t>[jika ada]</w:t>
      </w:r>
    </w:p>
    <w:p w14:paraId="47D6733F" w14:textId="77777777" w:rsidR="002359C3" w:rsidRPr="00AC30E3" w:rsidRDefault="002359C3" w:rsidP="002359C3">
      <w:pPr>
        <w:rPr>
          <w:color w:val="000000"/>
          <w:szCs w:val="20"/>
          <w:lang w:val="sv-SE"/>
        </w:rPr>
      </w:pPr>
      <w:r w:rsidRPr="00AC30E3">
        <w:rPr>
          <w:lang w:val="sv-SE"/>
        </w:rPr>
        <w:t>Sebutkan nama pemberi dana dan pemberi fasilitas yang membantu.</w:t>
      </w:r>
    </w:p>
    <w:p w14:paraId="5E74C680" w14:textId="77777777" w:rsidR="00A11036" w:rsidRPr="00CA2057" w:rsidRDefault="00A11036" w:rsidP="00A11036">
      <w:pPr>
        <w:pStyle w:val="Heading1"/>
        <w:tabs>
          <w:tab w:val="left" w:pos="284"/>
        </w:tabs>
      </w:pPr>
      <w:r w:rsidRPr="006A7A66">
        <w:t>Reference</w:t>
      </w:r>
    </w:p>
    <w:p w14:paraId="2840AF4D" w14:textId="0F156855" w:rsidR="002036FA" w:rsidRPr="00AC30E3" w:rsidRDefault="002036FA" w:rsidP="002036FA">
      <w:pPr>
        <w:widowControl w:val="0"/>
        <w:autoSpaceDE w:val="0"/>
        <w:autoSpaceDN w:val="0"/>
        <w:adjustRightInd w:val="0"/>
        <w:spacing w:after="120"/>
        <w:ind w:left="480" w:hanging="480"/>
        <w:rPr>
          <w:noProof/>
          <w:sz w:val="16"/>
          <w:szCs w:val="24"/>
          <w:lang w:val="sv-SE"/>
        </w:rPr>
      </w:pPr>
      <w:r>
        <w:rPr>
          <w:lang w:val="id-ID"/>
        </w:rPr>
        <w:fldChar w:fldCharType="begin" w:fldLock="1"/>
      </w:r>
      <w:r>
        <w:rPr>
          <w:lang w:val="id-ID"/>
        </w:rPr>
        <w:instrText xml:space="preserve">ADDIN Mendeley Bibliography CSL_BIBLIOGRAPHY </w:instrText>
      </w:r>
      <w:r>
        <w:rPr>
          <w:lang w:val="id-ID"/>
        </w:rPr>
        <w:fldChar w:fldCharType="separate"/>
      </w:r>
      <w:r w:rsidRPr="0039728B">
        <w:rPr>
          <w:noProof/>
          <w:sz w:val="16"/>
          <w:szCs w:val="24"/>
          <w:lang w:val="sv-SE"/>
        </w:rPr>
        <w:t xml:space="preserve">Fadhillah, M. B. A., Anggoro, R., &amp; Priyatno, A. M. (2020). </w:t>
      </w:r>
      <w:r w:rsidRPr="00AC30E3">
        <w:rPr>
          <w:noProof/>
          <w:sz w:val="16"/>
          <w:szCs w:val="24"/>
          <w:lang w:val="sv-SE"/>
        </w:rPr>
        <w:t xml:space="preserve">Analisis Performa Link Stability dari Faktor Kecepatan untuk Dinamisasi Zona pada Zone Routing Protocol. </w:t>
      </w:r>
      <w:r w:rsidRPr="00AC30E3">
        <w:rPr>
          <w:i/>
          <w:iCs/>
          <w:noProof/>
          <w:sz w:val="16"/>
          <w:szCs w:val="24"/>
          <w:lang w:val="sv-SE"/>
        </w:rPr>
        <w:t>Jurnal Rekayasa Elektrika</w:t>
      </w:r>
      <w:r w:rsidRPr="00AC30E3">
        <w:rPr>
          <w:noProof/>
          <w:sz w:val="16"/>
          <w:szCs w:val="24"/>
          <w:lang w:val="sv-SE"/>
        </w:rPr>
        <w:t xml:space="preserve">, </w:t>
      </w:r>
      <w:r w:rsidRPr="00AC30E3">
        <w:rPr>
          <w:i/>
          <w:iCs/>
          <w:noProof/>
          <w:sz w:val="16"/>
          <w:szCs w:val="24"/>
          <w:lang w:val="sv-SE"/>
        </w:rPr>
        <w:t>16</w:t>
      </w:r>
      <w:r w:rsidRPr="00AC30E3">
        <w:rPr>
          <w:noProof/>
          <w:sz w:val="16"/>
          <w:szCs w:val="24"/>
          <w:lang w:val="sv-SE"/>
        </w:rPr>
        <w:t>(3). https://doi.org/10.17529/jre.v16i3.16502</w:t>
      </w:r>
    </w:p>
    <w:p w14:paraId="5491D88A" w14:textId="77777777" w:rsidR="002036FA" w:rsidRPr="002036FA" w:rsidRDefault="002036FA" w:rsidP="002036FA">
      <w:pPr>
        <w:widowControl w:val="0"/>
        <w:autoSpaceDE w:val="0"/>
        <w:autoSpaceDN w:val="0"/>
        <w:adjustRightInd w:val="0"/>
        <w:spacing w:after="120"/>
        <w:ind w:left="480" w:hanging="480"/>
        <w:rPr>
          <w:noProof/>
          <w:sz w:val="16"/>
          <w:szCs w:val="24"/>
        </w:rPr>
      </w:pPr>
      <w:r w:rsidRPr="00AC30E3">
        <w:rPr>
          <w:noProof/>
          <w:sz w:val="16"/>
          <w:szCs w:val="24"/>
          <w:lang w:val="sv-SE"/>
        </w:rPr>
        <w:t xml:space="preserve">Prasetya, M. R. A., &amp; Priyatno, A. M. (2022). </w:t>
      </w:r>
      <w:r w:rsidRPr="002036FA">
        <w:rPr>
          <w:noProof/>
          <w:sz w:val="16"/>
          <w:szCs w:val="24"/>
        </w:rPr>
        <w:t xml:space="preserve">Dice Similarity and TF-IDF for New Student Admissions Chatbot. </w:t>
      </w:r>
      <w:r w:rsidRPr="002036FA">
        <w:rPr>
          <w:i/>
          <w:iCs/>
          <w:noProof/>
          <w:sz w:val="16"/>
          <w:szCs w:val="24"/>
        </w:rPr>
        <w:t>RIGGS: Journal of Artificial Intelligence and Digital Business</w:t>
      </w:r>
      <w:r w:rsidRPr="002036FA">
        <w:rPr>
          <w:noProof/>
          <w:sz w:val="16"/>
          <w:szCs w:val="24"/>
        </w:rPr>
        <w:t xml:space="preserve">, </w:t>
      </w:r>
      <w:r w:rsidRPr="002036FA">
        <w:rPr>
          <w:i/>
          <w:iCs/>
          <w:noProof/>
          <w:sz w:val="16"/>
          <w:szCs w:val="24"/>
        </w:rPr>
        <w:t>1</w:t>
      </w:r>
      <w:r w:rsidRPr="002036FA">
        <w:rPr>
          <w:noProof/>
          <w:sz w:val="16"/>
          <w:szCs w:val="24"/>
        </w:rPr>
        <w:t>(1), 13–18. https://doi.org/10.31004/riggs.v1i1.5</w:t>
      </w:r>
    </w:p>
    <w:p w14:paraId="7A2D0F7B" w14:textId="77777777" w:rsidR="002036FA" w:rsidRPr="002036FA" w:rsidRDefault="002036FA" w:rsidP="002036FA">
      <w:pPr>
        <w:widowControl w:val="0"/>
        <w:autoSpaceDE w:val="0"/>
        <w:autoSpaceDN w:val="0"/>
        <w:adjustRightInd w:val="0"/>
        <w:spacing w:after="120"/>
        <w:ind w:left="480" w:hanging="480"/>
        <w:rPr>
          <w:noProof/>
          <w:sz w:val="16"/>
          <w:szCs w:val="24"/>
        </w:rPr>
      </w:pPr>
      <w:r w:rsidRPr="002036FA">
        <w:rPr>
          <w:noProof/>
          <w:sz w:val="16"/>
          <w:szCs w:val="24"/>
        </w:rPr>
        <w:t xml:space="preserve">Priyatno, A. M. (2019). The Application of HAAR Wavelet and Backpropagation for Diabetic Retinopathy Classification Based on Eye Retina Image. </w:t>
      </w:r>
      <w:r w:rsidRPr="002036FA">
        <w:rPr>
          <w:i/>
          <w:iCs/>
          <w:noProof/>
          <w:sz w:val="16"/>
          <w:szCs w:val="24"/>
        </w:rPr>
        <w:t>International Journal Of Science, Engineering, And Information Technology</w:t>
      </w:r>
      <w:r w:rsidRPr="002036FA">
        <w:rPr>
          <w:noProof/>
          <w:sz w:val="16"/>
          <w:szCs w:val="24"/>
        </w:rPr>
        <w:t xml:space="preserve">, </w:t>
      </w:r>
      <w:r w:rsidRPr="002036FA">
        <w:rPr>
          <w:i/>
          <w:iCs/>
          <w:noProof/>
          <w:sz w:val="16"/>
          <w:szCs w:val="24"/>
        </w:rPr>
        <w:t>03</w:t>
      </w:r>
      <w:r w:rsidRPr="002036FA">
        <w:rPr>
          <w:noProof/>
          <w:sz w:val="16"/>
          <w:szCs w:val="24"/>
        </w:rPr>
        <w:t>(02), 139–142. https://journal.trunojoyo.ac.id/ijseit/article/view/4536</w:t>
      </w:r>
    </w:p>
    <w:p w14:paraId="2DB7CA5C" w14:textId="77777777" w:rsidR="002036FA" w:rsidRPr="00AC30E3" w:rsidRDefault="002036FA" w:rsidP="002036FA">
      <w:pPr>
        <w:widowControl w:val="0"/>
        <w:autoSpaceDE w:val="0"/>
        <w:autoSpaceDN w:val="0"/>
        <w:adjustRightInd w:val="0"/>
        <w:spacing w:after="120"/>
        <w:ind w:left="480" w:hanging="480"/>
        <w:rPr>
          <w:noProof/>
          <w:sz w:val="16"/>
          <w:szCs w:val="24"/>
          <w:lang w:val="sv-SE"/>
        </w:rPr>
      </w:pPr>
      <w:r w:rsidRPr="002036FA">
        <w:rPr>
          <w:noProof/>
          <w:sz w:val="16"/>
          <w:szCs w:val="24"/>
        </w:rPr>
        <w:t xml:space="preserve">Priyatno, A. M. (2020). Spammer Detection Based on Account, Tweet, and Community Activity on Twitter. </w:t>
      </w:r>
      <w:r w:rsidRPr="00AC30E3">
        <w:rPr>
          <w:i/>
          <w:iCs/>
          <w:noProof/>
          <w:sz w:val="16"/>
          <w:szCs w:val="24"/>
          <w:lang w:val="sv-SE"/>
        </w:rPr>
        <w:t>Jurnal Ilmu Komputer Dan Informasi</w:t>
      </w:r>
      <w:r w:rsidRPr="00AC30E3">
        <w:rPr>
          <w:noProof/>
          <w:sz w:val="16"/>
          <w:szCs w:val="24"/>
          <w:lang w:val="sv-SE"/>
        </w:rPr>
        <w:t xml:space="preserve">, </w:t>
      </w:r>
      <w:r w:rsidRPr="00AC30E3">
        <w:rPr>
          <w:i/>
          <w:iCs/>
          <w:noProof/>
          <w:sz w:val="16"/>
          <w:szCs w:val="24"/>
          <w:lang w:val="sv-SE"/>
        </w:rPr>
        <w:t>13</w:t>
      </w:r>
      <w:r w:rsidRPr="00AC30E3">
        <w:rPr>
          <w:noProof/>
          <w:sz w:val="16"/>
          <w:szCs w:val="24"/>
          <w:lang w:val="sv-SE"/>
        </w:rPr>
        <w:t>(2), 97–107. https://doi.org/10.21609/jiki.v13i2.871</w:t>
      </w:r>
    </w:p>
    <w:p w14:paraId="7EDAFBD1" w14:textId="77777777" w:rsidR="002036FA" w:rsidRPr="002036FA" w:rsidRDefault="002036FA" w:rsidP="002036FA">
      <w:pPr>
        <w:widowControl w:val="0"/>
        <w:autoSpaceDE w:val="0"/>
        <w:autoSpaceDN w:val="0"/>
        <w:adjustRightInd w:val="0"/>
        <w:spacing w:after="120"/>
        <w:ind w:left="480" w:hanging="480"/>
        <w:rPr>
          <w:noProof/>
          <w:sz w:val="16"/>
          <w:szCs w:val="24"/>
        </w:rPr>
      </w:pPr>
      <w:r w:rsidRPr="00AC30E3">
        <w:rPr>
          <w:noProof/>
          <w:sz w:val="16"/>
          <w:szCs w:val="24"/>
          <w:lang w:val="sv-SE"/>
        </w:rPr>
        <w:t xml:space="preserve">Priyatno, A. M., &amp; Firmananda, F. I. (2022). </w:t>
      </w:r>
      <w:r w:rsidRPr="002036FA">
        <w:rPr>
          <w:noProof/>
          <w:sz w:val="16"/>
          <w:szCs w:val="24"/>
        </w:rPr>
        <w:t xml:space="preserve">N-Gram Feature for Comparison of Machine Learning Methods on Sentiment in Financial News Headlines. </w:t>
      </w:r>
      <w:r w:rsidRPr="002036FA">
        <w:rPr>
          <w:i/>
          <w:iCs/>
          <w:noProof/>
          <w:sz w:val="16"/>
          <w:szCs w:val="24"/>
        </w:rPr>
        <w:t>RIGGS: Journal of Artificial Intelligence and Digital Business</w:t>
      </w:r>
      <w:r w:rsidRPr="002036FA">
        <w:rPr>
          <w:noProof/>
          <w:sz w:val="16"/>
          <w:szCs w:val="24"/>
        </w:rPr>
        <w:t xml:space="preserve">, </w:t>
      </w:r>
      <w:r w:rsidRPr="002036FA">
        <w:rPr>
          <w:i/>
          <w:iCs/>
          <w:noProof/>
          <w:sz w:val="16"/>
          <w:szCs w:val="24"/>
        </w:rPr>
        <w:t>1</w:t>
      </w:r>
      <w:r w:rsidRPr="002036FA">
        <w:rPr>
          <w:noProof/>
          <w:sz w:val="16"/>
          <w:szCs w:val="24"/>
        </w:rPr>
        <w:t>(1), 01–06. https://doi.org/10.31004/riggs.v1i1.4</w:t>
      </w:r>
    </w:p>
    <w:p w14:paraId="31FB7D4F" w14:textId="77777777" w:rsidR="002036FA" w:rsidRPr="00AC30E3" w:rsidRDefault="002036FA" w:rsidP="002036FA">
      <w:pPr>
        <w:widowControl w:val="0"/>
        <w:autoSpaceDE w:val="0"/>
        <w:autoSpaceDN w:val="0"/>
        <w:adjustRightInd w:val="0"/>
        <w:spacing w:after="120"/>
        <w:ind w:left="480" w:hanging="480"/>
        <w:rPr>
          <w:noProof/>
          <w:sz w:val="16"/>
          <w:szCs w:val="24"/>
          <w:lang w:val="sv-SE"/>
        </w:rPr>
      </w:pPr>
      <w:r w:rsidRPr="002036FA">
        <w:rPr>
          <w:noProof/>
          <w:sz w:val="16"/>
          <w:szCs w:val="24"/>
        </w:rPr>
        <w:t xml:space="preserve">Priyatno, A. M., Muttaqi, M. M., Syuhada, F., &amp; Arifin, A. Z. (2019). Deteksi bot spammer twitter berbasis time interval entropy dan global vectors for word representations tweet’s hashtag. </w:t>
      </w:r>
      <w:r w:rsidRPr="00AC30E3">
        <w:rPr>
          <w:i/>
          <w:iCs/>
          <w:noProof/>
          <w:sz w:val="16"/>
          <w:szCs w:val="24"/>
          <w:lang w:val="sv-SE"/>
        </w:rPr>
        <w:t>Register: Jurnal Ilmiah Teknologi Sistem Informasi</w:t>
      </w:r>
      <w:r w:rsidRPr="00AC30E3">
        <w:rPr>
          <w:noProof/>
          <w:sz w:val="16"/>
          <w:szCs w:val="24"/>
          <w:lang w:val="sv-SE"/>
        </w:rPr>
        <w:t xml:space="preserve">, </w:t>
      </w:r>
      <w:r w:rsidRPr="00AC30E3">
        <w:rPr>
          <w:i/>
          <w:iCs/>
          <w:noProof/>
          <w:sz w:val="16"/>
          <w:szCs w:val="24"/>
          <w:lang w:val="sv-SE"/>
        </w:rPr>
        <w:t>5</w:t>
      </w:r>
      <w:r w:rsidRPr="00AC30E3">
        <w:rPr>
          <w:noProof/>
          <w:sz w:val="16"/>
          <w:szCs w:val="24"/>
          <w:lang w:val="sv-SE"/>
        </w:rPr>
        <w:t>(1), 37–46. https://doi.org/10.26594/register.v5i1.1382</w:t>
      </w:r>
    </w:p>
    <w:p w14:paraId="18030742" w14:textId="77777777" w:rsidR="002036FA" w:rsidRPr="00AC30E3" w:rsidRDefault="002036FA" w:rsidP="002036FA">
      <w:pPr>
        <w:widowControl w:val="0"/>
        <w:autoSpaceDE w:val="0"/>
        <w:autoSpaceDN w:val="0"/>
        <w:adjustRightInd w:val="0"/>
        <w:spacing w:after="120"/>
        <w:ind w:left="480" w:hanging="480"/>
        <w:rPr>
          <w:noProof/>
          <w:sz w:val="16"/>
          <w:lang w:val="sv-SE"/>
        </w:rPr>
      </w:pPr>
      <w:r w:rsidRPr="00AC30E3">
        <w:rPr>
          <w:noProof/>
          <w:sz w:val="16"/>
          <w:szCs w:val="24"/>
          <w:lang w:val="sv-SE"/>
        </w:rPr>
        <w:t xml:space="preserve">Sanjaya, S., Priyatno, A. M., Yanto, F., &amp; Afrianty, I. (2018). Klasifikasi Diabetik Retinopati Menggunakan Wavelet Haar dan Backpropagation Neural Network. </w:t>
      </w:r>
      <w:r w:rsidRPr="00AC30E3">
        <w:rPr>
          <w:i/>
          <w:iCs/>
          <w:noProof/>
          <w:sz w:val="16"/>
          <w:szCs w:val="24"/>
          <w:lang w:val="sv-SE"/>
        </w:rPr>
        <w:t>Seminar Nasional Teknologi Informasi Komunikasi Dan Industri (SNTIKI-10)</w:t>
      </w:r>
      <w:r w:rsidRPr="00AC30E3">
        <w:rPr>
          <w:noProof/>
          <w:sz w:val="16"/>
          <w:szCs w:val="24"/>
          <w:lang w:val="sv-SE"/>
        </w:rPr>
        <w:t>, 77–84.</w:t>
      </w:r>
    </w:p>
    <w:p w14:paraId="515E62AB" w14:textId="1A3219D3" w:rsidR="00971375" w:rsidRPr="008F6707" w:rsidRDefault="002036FA" w:rsidP="00F60B76">
      <w:pPr>
        <w:pStyle w:val="Rujukan"/>
        <w:spacing w:after="120"/>
        <w:rPr>
          <w:lang w:val="id-ID"/>
        </w:rPr>
      </w:pPr>
      <w:r>
        <w:rPr>
          <w:lang w:val="id-ID"/>
        </w:rPr>
        <w:fldChar w:fldCharType="end"/>
      </w:r>
    </w:p>
    <w:p w14:paraId="77EFA46F" w14:textId="08E83F57" w:rsidR="00B43AFF" w:rsidRPr="00081AEF" w:rsidRDefault="008717E0" w:rsidP="00081AEF">
      <w:pPr>
        <w:pStyle w:val="Rujukan"/>
        <w:spacing w:after="120"/>
        <w:ind w:left="0" w:firstLine="0"/>
        <w:rPr>
          <w:lang w:val="id-ID"/>
        </w:rPr>
      </w:pPr>
      <w:r w:rsidRPr="008F6707">
        <w:rPr>
          <w:lang w:val="id-ID"/>
        </w:rPr>
        <w:t>---</w:t>
      </w:r>
    </w:p>
    <w:p w14:paraId="7C217331" w14:textId="77777777" w:rsidR="00A478DE" w:rsidRDefault="00A478DE" w:rsidP="008717E0">
      <w:pPr>
        <w:spacing w:after="120"/>
        <w:rPr>
          <w:b/>
          <w:color w:val="FF0000"/>
          <w:szCs w:val="20"/>
          <w:lang w:val="id-ID"/>
        </w:rPr>
      </w:pPr>
    </w:p>
    <w:p w14:paraId="60B66D9A" w14:textId="77777777" w:rsidR="00020DA8" w:rsidRDefault="00020DA8" w:rsidP="00020DA8">
      <w:pPr>
        <w:spacing w:after="0"/>
        <w:rPr>
          <w:color w:val="000000"/>
          <w:szCs w:val="20"/>
          <w:lang w:val="id-ID"/>
        </w:rPr>
      </w:pPr>
      <w:r>
        <w:rPr>
          <w:color w:val="000000"/>
          <w:szCs w:val="20"/>
          <w:lang w:val="id-ID"/>
        </w:rPr>
        <w:t>Agar manuskrip yang di</w:t>
      </w:r>
      <w:r w:rsidRPr="00EE382D">
        <w:rPr>
          <w:i/>
          <w:iCs/>
          <w:color w:val="000000"/>
          <w:szCs w:val="20"/>
          <w:lang w:val="id-ID"/>
        </w:rPr>
        <w:t>submit</w:t>
      </w:r>
      <w:r>
        <w:rPr>
          <w:color w:val="000000"/>
          <w:szCs w:val="20"/>
          <w:lang w:val="id-ID"/>
        </w:rPr>
        <w:t xml:space="preserve"> dapat segera diproses oleh editor, pastikan telah ditulis dengan baik mengikuti petunjuk template ini dengan teliti. </w:t>
      </w:r>
    </w:p>
    <w:p w14:paraId="69399282" w14:textId="77777777" w:rsidR="00020DA8" w:rsidRPr="00AC30E3" w:rsidRDefault="00020DA8" w:rsidP="00FC5D85">
      <w:pPr>
        <w:rPr>
          <w:rStyle w:val="Strong"/>
          <w:color w:val="0070C0"/>
          <w:szCs w:val="20"/>
          <w:lang w:val="sv-SE"/>
        </w:rPr>
      </w:pPr>
    </w:p>
    <w:p w14:paraId="254F27D0" w14:textId="68B71427" w:rsidR="002F5468" w:rsidRDefault="002F5468" w:rsidP="00190B77">
      <w:pPr>
        <w:spacing w:after="0"/>
        <w:rPr>
          <w:color w:val="000000"/>
          <w:szCs w:val="20"/>
          <w:lang w:val="id-ID"/>
        </w:rPr>
      </w:pPr>
    </w:p>
    <w:p w14:paraId="5552A6CE" w14:textId="77777777" w:rsidR="008717E0" w:rsidRPr="00AC30E3" w:rsidRDefault="008717E0">
      <w:pPr>
        <w:rPr>
          <w:color w:val="0070C0"/>
          <w:sz w:val="24"/>
          <w:lang w:val="sv-SE"/>
        </w:rPr>
      </w:pPr>
    </w:p>
    <w:p w14:paraId="41678428" w14:textId="3CD68F1C" w:rsidR="008717E0" w:rsidRPr="00AC30E3" w:rsidRDefault="008717E0">
      <w:pPr>
        <w:rPr>
          <w:color w:val="0070C0"/>
          <w:sz w:val="24"/>
          <w:lang w:val="sv-SE"/>
        </w:rPr>
      </w:pPr>
    </w:p>
    <w:sectPr w:rsidR="008717E0" w:rsidRPr="00AC30E3" w:rsidSect="00AC30E3">
      <w:headerReference w:type="default" r:id="rId11"/>
      <w:footerReference w:type="default" r:id="rId12"/>
      <w:footerReference w:type="first" r:id="rId13"/>
      <w:type w:val="continuous"/>
      <w:pgSz w:w="11906" w:h="16838"/>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9246" w14:textId="77777777" w:rsidR="00271695" w:rsidRDefault="00271695">
      <w:pPr>
        <w:spacing w:after="0"/>
      </w:pPr>
      <w:r>
        <w:separator/>
      </w:r>
    </w:p>
  </w:endnote>
  <w:endnote w:type="continuationSeparator" w:id="0">
    <w:p w14:paraId="56169131" w14:textId="77777777" w:rsidR="00271695" w:rsidRDefault="00271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7A7" w14:textId="5A6B7A36" w:rsidR="00082DF1" w:rsidRPr="00190B77" w:rsidRDefault="00082DF1" w:rsidP="00190B77">
    <w:pPr>
      <w:pStyle w:val="Header"/>
      <w:pBdr>
        <w:bottom w:val="single" w:sz="6" w:space="1" w:color="auto"/>
      </w:pBdr>
      <w:tabs>
        <w:tab w:val="clear" w:pos="9026"/>
        <w:tab w:val="right" w:pos="9070"/>
      </w:tabs>
      <w:spacing w:before="120"/>
      <w:jc w:val="center"/>
      <w:rPr>
        <w:rFonts w:eastAsia="Times New Roman"/>
        <w:color w:val="000000"/>
      </w:rPr>
    </w:pPr>
    <w:bookmarkStart w:id="6" w:name="_Hlk70513816"/>
    <w:r w:rsidRPr="00190B77">
      <w:rPr>
        <w:rFonts w:eastAsia="Times New Roman"/>
        <w:color w:val="000000"/>
        <w:lang w:val="id-ID"/>
      </w:rPr>
      <w:t>DOI: https://doi.org/10.</w:t>
    </w:r>
    <w:r w:rsidR="00671DC2">
      <w:rPr>
        <w:rFonts w:eastAsia="Times New Roman"/>
        <w:color w:val="000000"/>
      </w:rPr>
      <w:t>xxxx</w:t>
    </w:r>
    <w:r w:rsidRPr="00190B77">
      <w:rPr>
        <w:rFonts w:eastAsia="Times New Roman"/>
        <w:color w:val="000000"/>
        <w:lang w:val="id-ID"/>
      </w:rPr>
      <w:t>/</w:t>
    </w:r>
    <w:r w:rsidR="00124C37">
      <w:rPr>
        <w:rFonts w:eastAsia="Times New Roman"/>
        <w:color w:val="000000"/>
      </w:rPr>
      <w:t>ijmst</w:t>
    </w:r>
    <w:r w:rsidRPr="00190B77">
      <w:rPr>
        <w:rFonts w:eastAsia="Times New Roman"/>
        <w:color w:val="000000"/>
        <w:lang w:val="id-ID"/>
      </w:rPr>
      <w:t>.</w:t>
    </w:r>
    <w:r w:rsidR="00671DC2">
      <w:rPr>
        <w:rFonts w:eastAsia="Times New Roman"/>
        <w:color w:val="000000"/>
      </w:rPr>
      <w:t>xxxx</w:t>
    </w:r>
    <w:r w:rsidRPr="00190B77">
      <w:rPr>
        <w:rFonts w:eastAsia="Times New Roman"/>
        <w:color w:val="000000"/>
        <w:lang w:val="id-ID"/>
      </w:rPr>
      <w:t>.xxx</w:t>
    </w:r>
  </w:p>
  <w:p w14:paraId="43064894" w14:textId="7ABE302F" w:rsidR="00DF0BEE" w:rsidRPr="00190B77" w:rsidRDefault="00D50E28" w:rsidP="00082DF1">
    <w:pPr>
      <w:pStyle w:val="Footer"/>
      <w:pBdr>
        <w:bottom w:val="single" w:sz="6" w:space="1" w:color="auto"/>
      </w:pBdr>
      <w:tabs>
        <w:tab w:val="clear" w:pos="9026"/>
        <w:tab w:val="right" w:pos="9070"/>
      </w:tabs>
      <w:jc w:val="center"/>
    </w:pPr>
    <w:r w:rsidRPr="00190B77">
      <w:rPr>
        <w:lang w:val="id-ID"/>
      </w:rPr>
      <w:t xml:space="preserve">Lisensi: </w:t>
    </w:r>
    <w:r w:rsidR="00082DF1" w:rsidRPr="00190B77">
      <w:t>Creative Commons Attribution 4.0 International</w:t>
    </w:r>
    <w:r w:rsidR="00082DF1" w:rsidRPr="00190B77">
      <w:rPr>
        <w:lang w:val="id-ID"/>
      </w:rPr>
      <w:t xml:space="preserve"> (CC BY 4.0)</w:t>
    </w:r>
  </w:p>
  <w:bookmarkEnd w:id="6"/>
  <w:p w14:paraId="226BDC99" w14:textId="77777777" w:rsidR="00DF0BEE" w:rsidRDefault="00DF0BEE">
    <w:pPr>
      <w:pStyle w:val="Footer"/>
      <w:jc w:val="center"/>
    </w:pPr>
    <w:r>
      <w:fldChar w:fldCharType="begin"/>
    </w:r>
    <w:r>
      <w:instrText xml:space="preserve"> PAGE   \* MERGEFORMAT </w:instrText>
    </w:r>
    <w:r>
      <w:fldChar w:fldCharType="separate"/>
    </w:r>
    <w:r w:rsidR="009357E7">
      <w:rPr>
        <w:noProof/>
      </w:rPr>
      <w:t>2</w:t>
    </w:r>
    <w:r>
      <w:fldChar w:fldCharType="end"/>
    </w:r>
  </w:p>
  <w:p w14:paraId="1EFAA39D" w14:textId="77777777" w:rsidR="00DF0BEE" w:rsidRDefault="00DF0BEE">
    <w:pPr>
      <w:pStyle w:val="Footer"/>
    </w:pPr>
  </w:p>
  <w:p w14:paraId="10638332"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01EE" w14:textId="5559DFED" w:rsidR="00DF0BEE" w:rsidRPr="00AE62FB" w:rsidRDefault="00705293" w:rsidP="007617F1">
    <w:pPr>
      <w:pStyle w:val="Footer"/>
      <w:pBdr>
        <w:bottom w:val="single" w:sz="6" w:space="1" w:color="auto"/>
      </w:pBdr>
      <w:spacing w:before="120"/>
      <w:jc w:val="center"/>
      <w:rPr>
        <w:lang w:val="id-ID"/>
      </w:rPr>
    </w:pPr>
    <w:r>
      <w:t xml:space="preserve"> </w:t>
    </w:r>
    <w:r w:rsidR="00CB3540" w:rsidRPr="00CB3540">
      <w:t>Judul Bahasa Indonesia (Times New Roman 15pt)</w:t>
    </w:r>
  </w:p>
  <w:p w14:paraId="161FBB04" w14:textId="77777777" w:rsidR="00DF0BEE" w:rsidRDefault="00DF0BEE">
    <w:pPr>
      <w:pStyle w:val="Footer"/>
      <w:jc w:val="center"/>
    </w:pPr>
    <w:r>
      <w:fldChar w:fldCharType="begin"/>
    </w:r>
    <w:r>
      <w:instrText xml:space="preserve"> PAGE   \* MERGEFORMAT </w:instrText>
    </w:r>
    <w:r>
      <w:fldChar w:fldCharType="separate"/>
    </w:r>
    <w:r w:rsidR="009357E7">
      <w:rPr>
        <w:noProof/>
      </w:rPr>
      <w:t>1</w:t>
    </w:r>
    <w:r>
      <w:fldChar w:fldCharType="end"/>
    </w:r>
  </w:p>
  <w:p w14:paraId="5A563ABB" w14:textId="77777777" w:rsidR="00DF0BEE" w:rsidRDefault="00DF0BEE">
    <w:pPr>
      <w:pStyle w:val="Footer"/>
    </w:pPr>
  </w:p>
  <w:p w14:paraId="3917ED3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F460" w14:textId="77777777" w:rsidR="00271695" w:rsidRDefault="00271695">
      <w:pPr>
        <w:spacing w:after="0"/>
      </w:pPr>
      <w:r>
        <w:separator/>
      </w:r>
    </w:p>
  </w:footnote>
  <w:footnote w:type="continuationSeparator" w:id="0">
    <w:p w14:paraId="0BDE75B1" w14:textId="77777777" w:rsidR="00271695" w:rsidRDefault="002716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515A" w14:textId="122E5C59" w:rsidR="0033260F" w:rsidRPr="00B95B45" w:rsidRDefault="00A84A35" w:rsidP="009A3B7A">
    <w:pPr>
      <w:pStyle w:val="Subtitle"/>
      <w:spacing w:after="20"/>
      <w:rPr>
        <w:rStyle w:val="SubtleEmphasis"/>
        <w:b w:val="0"/>
        <w:sz w:val="20"/>
      </w:rPr>
    </w:pPr>
    <w:r>
      <w:rPr>
        <w:color w:val="000000"/>
        <w:lang w:val="id-ID"/>
      </w:rPr>
      <w:t xml:space="preserve"> </w:t>
    </w:r>
    <w:r w:rsidR="009A3B7A">
      <w:rPr>
        <w:rStyle w:val="SubtleEmphasis"/>
        <w:b w:val="0"/>
        <w:sz w:val="20"/>
      </w:rPr>
      <w:t>Author</w:t>
    </w:r>
    <w:r w:rsidR="009A3B7A" w:rsidRPr="001B7CD0">
      <w:rPr>
        <w:rStyle w:val="SubtleEmphasis"/>
        <w:b w:val="0"/>
        <w:sz w:val="20"/>
      </w:rPr>
      <w:t>1</w:t>
    </w:r>
    <w:r w:rsidR="009A3B7A" w:rsidRPr="00B95B45">
      <w:rPr>
        <w:rStyle w:val="SubtleEmphasis"/>
        <w:b w:val="0"/>
        <w:sz w:val="20"/>
      </w:rPr>
      <w:t xml:space="preserve">, </w:t>
    </w:r>
    <w:r w:rsidR="009A3B7A">
      <w:rPr>
        <w:rStyle w:val="SubtleEmphasis"/>
        <w:b w:val="0"/>
        <w:sz w:val="20"/>
      </w:rPr>
      <w:t>Author</w:t>
    </w:r>
    <w:r w:rsidR="009A3B7A" w:rsidRPr="001B7CD0">
      <w:rPr>
        <w:rStyle w:val="SubtleEmphasis"/>
        <w:b w:val="0"/>
        <w:sz w:val="20"/>
      </w:rPr>
      <w:t>2</w:t>
    </w:r>
  </w:p>
  <w:p w14:paraId="501587EF" w14:textId="13D6FF96" w:rsidR="00DF0BEE" w:rsidRPr="0033260F" w:rsidRDefault="006862F1" w:rsidP="0033260F">
    <w:pPr>
      <w:pStyle w:val="Header"/>
      <w:pBdr>
        <w:bottom w:val="single" w:sz="6" w:space="1" w:color="auto"/>
      </w:pBdr>
      <w:jc w:val="center"/>
      <w:rPr>
        <w:rFonts w:eastAsia="Times New Roman"/>
        <w:color w:val="000000"/>
      </w:rPr>
    </w:pPr>
    <w:r w:rsidRPr="006862F1">
      <w:t>Indonesian Journal of Multidisciplinary on Social and Technology</w:t>
    </w:r>
    <w:r>
      <w:t xml:space="preserve"> </w:t>
    </w:r>
    <w:r w:rsidR="00D031E8" w:rsidRPr="00D031E8">
      <w:t>Vol</w:t>
    </w:r>
    <w:r w:rsidR="00F90747">
      <w:t>.</w:t>
    </w:r>
    <w:r w:rsidR="00D031E8" w:rsidRPr="00D031E8">
      <w:t xml:space="preserve"> X No</w:t>
    </w:r>
    <w:r w:rsidR="00F90747">
      <w:t>.</w:t>
    </w:r>
    <w:r w:rsidR="00D031E8" w:rsidRPr="00D031E8">
      <w:t xml:space="preserve"> X, </w:t>
    </w:r>
    <w:r w:rsidR="00136BFF">
      <w:t>Februari</w:t>
    </w:r>
    <w:r w:rsidR="00D031E8" w:rsidRPr="00D031E8">
      <w:t xml:space="preserve"> 202</w:t>
    </w:r>
    <w:r w:rsidR="00136BFF">
      <w:t>3</w:t>
    </w:r>
    <w:r w:rsidR="0033260F">
      <w:rPr>
        <w:rFonts w:eastAsia="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1228918">
    <w:abstractNumId w:val="7"/>
  </w:num>
  <w:num w:numId="2" w16cid:durableId="846867099">
    <w:abstractNumId w:val="6"/>
  </w:num>
  <w:num w:numId="3" w16cid:durableId="1707169679">
    <w:abstractNumId w:val="0"/>
  </w:num>
  <w:num w:numId="4" w16cid:durableId="4139726">
    <w:abstractNumId w:val="4"/>
  </w:num>
  <w:num w:numId="5" w16cid:durableId="64492679">
    <w:abstractNumId w:val="1"/>
  </w:num>
  <w:num w:numId="6" w16cid:durableId="1302035072">
    <w:abstractNumId w:val="2"/>
  </w:num>
  <w:num w:numId="7" w16cid:durableId="1503230082">
    <w:abstractNumId w:val="3"/>
  </w:num>
  <w:num w:numId="8" w16cid:durableId="203772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11D9D"/>
    <w:rsid w:val="0001346E"/>
    <w:rsid w:val="0001447E"/>
    <w:rsid w:val="000203EF"/>
    <w:rsid w:val="00020DA8"/>
    <w:rsid w:val="00021218"/>
    <w:rsid w:val="000279C2"/>
    <w:rsid w:val="00041A60"/>
    <w:rsid w:val="000528B7"/>
    <w:rsid w:val="00060D54"/>
    <w:rsid w:val="00064AFE"/>
    <w:rsid w:val="00070790"/>
    <w:rsid w:val="00072D40"/>
    <w:rsid w:val="00081AEF"/>
    <w:rsid w:val="00082DF1"/>
    <w:rsid w:val="00084DD6"/>
    <w:rsid w:val="000946DC"/>
    <w:rsid w:val="000A369D"/>
    <w:rsid w:val="000A7E3D"/>
    <w:rsid w:val="000A7F0A"/>
    <w:rsid w:val="000B3B4C"/>
    <w:rsid w:val="000D10D5"/>
    <w:rsid w:val="000D23E6"/>
    <w:rsid w:val="000E2373"/>
    <w:rsid w:val="000E46C1"/>
    <w:rsid w:val="000E7FF1"/>
    <w:rsid w:val="0010035E"/>
    <w:rsid w:val="001054BA"/>
    <w:rsid w:val="0011461B"/>
    <w:rsid w:val="001147D8"/>
    <w:rsid w:val="00120A52"/>
    <w:rsid w:val="00123E24"/>
    <w:rsid w:val="00124C37"/>
    <w:rsid w:val="00132325"/>
    <w:rsid w:val="00133441"/>
    <w:rsid w:val="00136BFF"/>
    <w:rsid w:val="00140756"/>
    <w:rsid w:val="0017382D"/>
    <w:rsid w:val="00190B77"/>
    <w:rsid w:val="001A6847"/>
    <w:rsid w:val="001B7505"/>
    <w:rsid w:val="001B7CD0"/>
    <w:rsid w:val="001C713A"/>
    <w:rsid w:val="001D0BDC"/>
    <w:rsid w:val="001D7D30"/>
    <w:rsid w:val="001E4099"/>
    <w:rsid w:val="001F1F9A"/>
    <w:rsid w:val="001F414C"/>
    <w:rsid w:val="00201B54"/>
    <w:rsid w:val="002036FA"/>
    <w:rsid w:val="0020426B"/>
    <w:rsid w:val="00213722"/>
    <w:rsid w:val="0022233B"/>
    <w:rsid w:val="002359C3"/>
    <w:rsid w:val="002371E5"/>
    <w:rsid w:val="002430C8"/>
    <w:rsid w:val="00271695"/>
    <w:rsid w:val="002752DE"/>
    <w:rsid w:val="00276505"/>
    <w:rsid w:val="002C1AA0"/>
    <w:rsid w:val="002D338D"/>
    <w:rsid w:val="002D57C4"/>
    <w:rsid w:val="002D60B6"/>
    <w:rsid w:val="002E5364"/>
    <w:rsid w:val="002F2A68"/>
    <w:rsid w:val="002F5468"/>
    <w:rsid w:val="002F6CF0"/>
    <w:rsid w:val="003068A7"/>
    <w:rsid w:val="00322CD8"/>
    <w:rsid w:val="00327F2A"/>
    <w:rsid w:val="0033205A"/>
    <w:rsid w:val="0033260F"/>
    <w:rsid w:val="003468AB"/>
    <w:rsid w:val="00347A41"/>
    <w:rsid w:val="00355D7E"/>
    <w:rsid w:val="003577F2"/>
    <w:rsid w:val="00361AC6"/>
    <w:rsid w:val="0039728B"/>
    <w:rsid w:val="00397ABF"/>
    <w:rsid w:val="003B17BE"/>
    <w:rsid w:val="003B496A"/>
    <w:rsid w:val="003B5E83"/>
    <w:rsid w:val="003C0EE1"/>
    <w:rsid w:val="003D5EC6"/>
    <w:rsid w:val="003E55A5"/>
    <w:rsid w:val="003E6BC9"/>
    <w:rsid w:val="003F4478"/>
    <w:rsid w:val="004055A4"/>
    <w:rsid w:val="00405BDD"/>
    <w:rsid w:val="00413896"/>
    <w:rsid w:val="0043444F"/>
    <w:rsid w:val="00437181"/>
    <w:rsid w:val="00457D02"/>
    <w:rsid w:val="004936A3"/>
    <w:rsid w:val="004A0DDF"/>
    <w:rsid w:val="004A6011"/>
    <w:rsid w:val="004A7B94"/>
    <w:rsid w:val="004B4C23"/>
    <w:rsid w:val="004B505B"/>
    <w:rsid w:val="004C5BF0"/>
    <w:rsid w:val="004D1DA5"/>
    <w:rsid w:val="004E0DC5"/>
    <w:rsid w:val="004E6245"/>
    <w:rsid w:val="004F372D"/>
    <w:rsid w:val="004F6849"/>
    <w:rsid w:val="004F7CFF"/>
    <w:rsid w:val="0052576B"/>
    <w:rsid w:val="0054643A"/>
    <w:rsid w:val="005563B3"/>
    <w:rsid w:val="0057105F"/>
    <w:rsid w:val="00593F36"/>
    <w:rsid w:val="005968AF"/>
    <w:rsid w:val="00596EAF"/>
    <w:rsid w:val="005A21CD"/>
    <w:rsid w:val="005B4516"/>
    <w:rsid w:val="005B4B98"/>
    <w:rsid w:val="005D16BC"/>
    <w:rsid w:val="005D1BA1"/>
    <w:rsid w:val="005D4B5A"/>
    <w:rsid w:val="005E0524"/>
    <w:rsid w:val="005F2A02"/>
    <w:rsid w:val="005F5C72"/>
    <w:rsid w:val="00600957"/>
    <w:rsid w:val="006032AC"/>
    <w:rsid w:val="006054EF"/>
    <w:rsid w:val="00610015"/>
    <w:rsid w:val="00611A8C"/>
    <w:rsid w:val="006126CE"/>
    <w:rsid w:val="006127A4"/>
    <w:rsid w:val="00616826"/>
    <w:rsid w:val="0065051F"/>
    <w:rsid w:val="006518BB"/>
    <w:rsid w:val="006520F2"/>
    <w:rsid w:val="006635DC"/>
    <w:rsid w:val="00664337"/>
    <w:rsid w:val="00665ED4"/>
    <w:rsid w:val="00670B39"/>
    <w:rsid w:val="00671B10"/>
    <w:rsid w:val="00671DC2"/>
    <w:rsid w:val="00673739"/>
    <w:rsid w:val="00675479"/>
    <w:rsid w:val="00675D76"/>
    <w:rsid w:val="00683633"/>
    <w:rsid w:val="006862F1"/>
    <w:rsid w:val="006904EA"/>
    <w:rsid w:val="00693C5F"/>
    <w:rsid w:val="00696A5F"/>
    <w:rsid w:val="00696ADB"/>
    <w:rsid w:val="006A03AD"/>
    <w:rsid w:val="006B3792"/>
    <w:rsid w:val="006C6EDD"/>
    <w:rsid w:val="006D1672"/>
    <w:rsid w:val="006F3FF8"/>
    <w:rsid w:val="006F50DD"/>
    <w:rsid w:val="006F5BA8"/>
    <w:rsid w:val="00700EA9"/>
    <w:rsid w:val="00705293"/>
    <w:rsid w:val="00710597"/>
    <w:rsid w:val="00710C3A"/>
    <w:rsid w:val="00711FD4"/>
    <w:rsid w:val="00736D0D"/>
    <w:rsid w:val="00740D6F"/>
    <w:rsid w:val="007434EF"/>
    <w:rsid w:val="0074541A"/>
    <w:rsid w:val="007616B8"/>
    <w:rsid w:val="007617F1"/>
    <w:rsid w:val="00761E95"/>
    <w:rsid w:val="00762D50"/>
    <w:rsid w:val="0078072F"/>
    <w:rsid w:val="00785D18"/>
    <w:rsid w:val="007860ED"/>
    <w:rsid w:val="007A3A9B"/>
    <w:rsid w:val="007B02E5"/>
    <w:rsid w:val="007B4400"/>
    <w:rsid w:val="007C2E8B"/>
    <w:rsid w:val="007C6C36"/>
    <w:rsid w:val="007D14D6"/>
    <w:rsid w:val="007E7A4A"/>
    <w:rsid w:val="00805BE9"/>
    <w:rsid w:val="00807C9E"/>
    <w:rsid w:val="0081097F"/>
    <w:rsid w:val="008200A3"/>
    <w:rsid w:val="008430EB"/>
    <w:rsid w:val="00847F3A"/>
    <w:rsid w:val="00854C35"/>
    <w:rsid w:val="008642E7"/>
    <w:rsid w:val="00864FB1"/>
    <w:rsid w:val="00870468"/>
    <w:rsid w:val="008717E0"/>
    <w:rsid w:val="00871F81"/>
    <w:rsid w:val="00875573"/>
    <w:rsid w:val="0088061E"/>
    <w:rsid w:val="00896E08"/>
    <w:rsid w:val="008A1EED"/>
    <w:rsid w:val="008B0955"/>
    <w:rsid w:val="008B7BFE"/>
    <w:rsid w:val="008D143C"/>
    <w:rsid w:val="008D342A"/>
    <w:rsid w:val="008D6BCE"/>
    <w:rsid w:val="008F6707"/>
    <w:rsid w:val="009045CB"/>
    <w:rsid w:val="00923A8B"/>
    <w:rsid w:val="00931380"/>
    <w:rsid w:val="0093231C"/>
    <w:rsid w:val="009357E7"/>
    <w:rsid w:val="00944133"/>
    <w:rsid w:val="00955106"/>
    <w:rsid w:val="00971375"/>
    <w:rsid w:val="009720B9"/>
    <w:rsid w:val="0097759B"/>
    <w:rsid w:val="009937A7"/>
    <w:rsid w:val="009956A7"/>
    <w:rsid w:val="00995917"/>
    <w:rsid w:val="00995981"/>
    <w:rsid w:val="009A2F9D"/>
    <w:rsid w:val="009A32C1"/>
    <w:rsid w:val="009A3B7A"/>
    <w:rsid w:val="009A624F"/>
    <w:rsid w:val="009C555A"/>
    <w:rsid w:val="009D2EBE"/>
    <w:rsid w:val="009E0DE1"/>
    <w:rsid w:val="009E37F2"/>
    <w:rsid w:val="009E63CF"/>
    <w:rsid w:val="00A10EFB"/>
    <w:rsid w:val="00A11036"/>
    <w:rsid w:val="00A416FA"/>
    <w:rsid w:val="00A478DE"/>
    <w:rsid w:val="00A556DE"/>
    <w:rsid w:val="00A653FD"/>
    <w:rsid w:val="00A668E7"/>
    <w:rsid w:val="00A677E3"/>
    <w:rsid w:val="00A707D9"/>
    <w:rsid w:val="00A72093"/>
    <w:rsid w:val="00A72298"/>
    <w:rsid w:val="00A73261"/>
    <w:rsid w:val="00A84A35"/>
    <w:rsid w:val="00A94B13"/>
    <w:rsid w:val="00AB0E53"/>
    <w:rsid w:val="00AB2EFE"/>
    <w:rsid w:val="00AB4C8D"/>
    <w:rsid w:val="00AB500F"/>
    <w:rsid w:val="00AC30E3"/>
    <w:rsid w:val="00AE62FB"/>
    <w:rsid w:val="00AF2375"/>
    <w:rsid w:val="00AF254E"/>
    <w:rsid w:val="00AF75D3"/>
    <w:rsid w:val="00B21E12"/>
    <w:rsid w:val="00B33B25"/>
    <w:rsid w:val="00B33E95"/>
    <w:rsid w:val="00B428C4"/>
    <w:rsid w:val="00B43AFF"/>
    <w:rsid w:val="00B82A0F"/>
    <w:rsid w:val="00B83D7B"/>
    <w:rsid w:val="00B84C63"/>
    <w:rsid w:val="00B8786D"/>
    <w:rsid w:val="00B90133"/>
    <w:rsid w:val="00B95B45"/>
    <w:rsid w:val="00BC70A9"/>
    <w:rsid w:val="00BD5748"/>
    <w:rsid w:val="00BD6072"/>
    <w:rsid w:val="00BE4CE1"/>
    <w:rsid w:val="00C02C35"/>
    <w:rsid w:val="00C035BA"/>
    <w:rsid w:val="00C13857"/>
    <w:rsid w:val="00C3168D"/>
    <w:rsid w:val="00C31806"/>
    <w:rsid w:val="00C36191"/>
    <w:rsid w:val="00C4432B"/>
    <w:rsid w:val="00C54738"/>
    <w:rsid w:val="00C64BA2"/>
    <w:rsid w:val="00C67BE4"/>
    <w:rsid w:val="00C72934"/>
    <w:rsid w:val="00C74537"/>
    <w:rsid w:val="00C74C90"/>
    <w:rsid w:val="00C76BC6"/>
    <w:rsid w:val="00C845F2"/>
    <w:rsid w:val="00C85D4C"/>
    <w:rsid w:val="00C90E19"/>
    <w:rsid w:val="00C92D39"/>
    <w:rsid w:val="00CA0E83"/>
    <w:rsid w:val="00CA6F62"/>
    <w:rsid w:val="00CB0AEC"/>
    <w:rsid w:val="00CB1E81"/>
    <w:rsid w:val="00CB3540"/>
    <w:rsid w:val="00CD1425"/>
    <w:rsid w:val="00CD2335"/>
    <w:rsid w:val="00D031E8"/>
    <w:rsid w:val="00D279DC"/>
    <w:rsid w:val="00D31ADC"/>
    <w:rsid w:val="00D41C26"/>
    <w:rsid w:val="00D44BEE"/>
    <w:rsid w:val="00D50E28"/>
    <w:rsid w:val="00D5771A"/>
    <w:rsid w:val="00D610B2"/>
    <w:rsid w:val="00D63AFC"/>
    <w:rsid w:val="00D63C67"/>
    <w:rsid w:val="00D671FB"/>
    <w:rsid w:val="00D70AEF"/>
    <w:rsid w:val="00D720E1"/>
    <w:rsid w:val="00D72779"/>
    <w:rsid w:val="00D7609F"/>
    <w:rsid w:val="00D87651"/>
    <w:rsid w:val="00D972B9"/>
    <w:rsid w:val="00DA5F36"/>
    <w:rsid w:val="00DB164C"/>
    <w:rsid w:val="00DC1DE1"/>
    <w:rsid w:val="00DD61AF"/>
    <w:rsid w:val="00DE0FB0"/>
    <w:rsid w:val="00DE54AB"/>
    <w:rsid w:val="00DE7388"/>
    <w:rsid w:val="00DF0332"/>
    <w:rsid w:val="00DF0BEE"/>
    <w:rsid w:val="00DF1FA9"/>
    <w:rsid w:val="00E016FA"/>
    <w:rsid w:val="00E04D08"/>
    <w:rsid w:val="00E10DA3"/>
    <w:rsid w:val="00E10F39"/>
    <w:rsid w:val="00E12C6E"/>
    <w:rsid w:val="00E13A96"/>
    <w:rsid w:val="00E144FF"/>
    <w:rsid w:val="00E23D61"/>
    <w:rsid w:val="00E318EE"/>
    <w:rsid w:val="00E42684"/>
    <w:rsid w:val="00E45480"/>
    <w:rsid w:val="00E56B54"/>
    <w:rsid w:val="00E57996"/>
    <w:rsid w:val="00E6099F"/>
    <w:rsid w:val="00E61729"/>
    <w:rsid w:val="00E62620"/>
    <w:rsid w:val="00E63DB0"/>
    <w:rsid w:val="00E71DF8"/>
    <w:rsid w:val="00E84033"/>
    <w:rsid w:val="00EA24A0"/>
    <w:rsid w:val="00EB56CD"/>
    <w:rsid w:val="00EC7EAD"/>
    <w:rsid w:val="00ED3704"/>
    <w:rsid w:val="00ED77D8"/>
    <w:rsid w:val="00EE382D"/>
    <w:rsid w:val="00EF2477"/>
    <w:rsid w:val="00EF32D2"/>
    <w:rsid w:val="00EF485F"/>
    <w:rsid w:val="00F10800"/>
    <w:rsid w:val="00F12B74"/>
    <w:rsid w:val="00F2027F"/>
    <w:rsid w:val="00F21163"/>
    <w:rsid w:val="00F26EED"/>
    <w:rsid w:val="00F44DF6"/>
    <w:rsid w:val="00F45D3A"/>
    <w:rsid w:val="00F56B22"/>
    <w:rsid w:val="00F60B76"/>
    <w:rsid w:val="00F65811"/>
    <w:rsid w:val="00F669C0"/>
    <w:rsid w:val="00F750D2"/>
    <w:rsid w:val="00F90747"/>
    <w:rsid w:val="00F93300"/>
    <w:rsid w:val="00F97967"/>
    <w:rsid w:val="00FA50AA"/>
    <w:rsid w:val="00FB136E"/>
    <w:rsid w:val="00FB6C06"/>
    <w:rsid w:val="00FC5D85"/>
    <w:rsid w:val="00FD46FC"/>
    <w:rsid w:val="00FD5205"/>
    <w:rsid w:val="00FD6474"/>
    <w:rsid w:val="00FD652B"/>
    <w:rsid w:val="00FE06DD"/>
    <w:rsid w:val="00FE4436"/>
    <w:rsid w:val="00FE4954"/>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lmudata.co.id/index.php/ijms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D7F7D7-2A2F-4BA1-A161-FB12D37186BD}">
  <we:reference id="wa104382081" version="1.55.1.0" store="id-ID"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021A1-5781-45B2-BE0D-6584FAE1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23316</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Arif Mudi Priyanto</cp:lastModifiedBy>
  <cp:revision>7</cp:revision>
  <cp:lastPrinted>2018-06-26T09:35:00Z</cp:lastPrinted>
  <dcterms:created xsi:type="dcterms:W3CDTF">2026-04-08T16:14:00Z</dcterms:created>
  <dcterms:modified xsi:type="dcterms:W3CDTF">2026-04-08T16:16:00Z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418ab222-e173-3212-81f1-9831c24f144c</vt:lpwstr>
  </property>
</Properties>
</file>